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6C8" w:rsidRPr="00E513A5" w:rsidRDefault="009906C8" w:rsidP="00384F2A">
      <w:pPr>
        <w:shd w:val="clear" w:color="auto" w:fill="E6E6E6"/>
        <w:spacing w:line="360" w:lineRule="auto"/>
        <w:jc w:val="center"/>
        <w:rPr>
          <w:rFonts w:ascii="Century Gothic" w:hAnsi="Century Gothic" w:cs="Arial"/>
          <w:b/>
          <w:sz w:val="36"/>
          <w:szCs w:val="36"/>
          <w:lang w:val="id-ID"/>
        </w:rPr>
      </w:pPr>
      <w:r w:rsidRPr="00E513A5">
        <w:rPr>
          <w:rFonts w:ascii="Century Gothic" w:hAnsi="Century Gothic" w:cs="Arial"/>
          <w:b/>
          <w:sz w:val="36"/>
          <w:szCs w:val="36"/>
          <w:lang w:val="id-ID"/>
        </w:rPr>
        <w:t>RINGKASAN  EKSEKUTIF</w:t>
      </w:r>
    </w:p>
    <w:p w:rsidR="009906C8" w:rsidRPr="00E6679D" w:rsidRDefault="009906C8" w:rsidP="009906C8">
      <w:pPr>
        <w:spacing w:line="360" w:lineRule="auto"/>
        <w:jc w:val="center"/>
        <w:rPr>
          <w:rFonts w:ascii="Century Gothic" w:hAnsi="Century Gothic" w:cs="Arial"/>
          <w:b/>
          <w:sz w:val="20"/>
          <w:szCs w:val="20"/>
          <w:lang w:val="fi-FI"/>
        </w:rPr>
      </w:pPr>
    </w:p>
    <w:p w:rsidR="009906C8" w:rsidRPr="00104489" w:rsidRDefault="009906C8" w:rsidP="009906C8">
      <w:pPr>
        <w:spacing w:line="360" w:lineRule="auto"/>
        <w:jc w:val="both"/>
        <w:rPr>
          <w:rFonts w:ascii="Century Gothic" w:hAnsi="Century Gothic" w:cs="Arial"/>
          <w:sz w:val="20"/>
          <w:szCs w:val="20"/>
          <w:lang w:val="id-ID"/>
        </w:rPr>
      </w:pPr>
      <w:r w:rsidRPr="00E6679D">
        <w:rPr>
          <w:rFonts w:ascii="Century Gothic" w:hAnsi="Century Gothic" w:cs="Arial"/>
          <w:sz w:val="20"/>
          <w:szCs w:val="20"/>
          <w:lang w:val="fi-FI"/>
        </w:rPr>
        <w:t xml:space="preserve">            Segala puji dan syukur kita panjatkan kehadhirat Allah Yang Maha K</w:t>
      </w:r>
      <w:r w:rsidRPr="00B54037">
        <w:rPr>
          <w:rFonts w:ascii="Century Gothic" w:hAnsi="Century Gothic" w:cs="Arial"/>
          <w:sz w:val="20"/>
          <w:szCs w:val="20"/>
          <w:lang w:val="sv-SE"/>
        </w:rPr>
        <w:t xml:space="preserve">uasa dengan segala Rakhmat dan Izin-Nya Laporan Akuntabilitas Kinerja </w:t>
      </w:r>
      <w:r w:rsidR="005A3E76">
        <w:rPr>
          <w:rFonts w:ascii="Century Gothic" w:hAnsi="Century Gothic" w:cs="Arial"/>
          <w:sz w:val="20"/>
          <w:szCs w:val="20"/>
          <w:lang w:val="sv-SE"/>
        </w:rPr>
        <w:t>Badan Kepegawaian Pendidikan dan Pelatihan</w:t>
      </w:r>
      <w:r w:rsidR="00B74F80">
        <w:rPr>
          <w:rFonts w:ascii="Century Gothic" w:hAnsi="Century Gothic" w:cs="Arial"/>
          <w:sz w:val="20"/>
          <w:szCs w:val="20"/>
          <w:lang w:val="sv-SE"/>
        </w:rPr>
        <w:t xml:space="preserve">Kabupaten Tebo Tahun </w:t>
      </w:r>
      <w:r w:rsidR="00F52D2B">
        <w:rPr>
          <w:rFonts w:ascii="Century Gothic" w:hAnsi="Century Gothic" w:cs="Arial"/>
          <w:sz w:val="20"/>
          <w:szCs w:val="20"/>
          <w:lang w:val="sv-SE"/>
        </w:rPr>
        <w:t>201</w:t>
      </w:r>
      <w:r w:rsidR="00104489">
        <w:rPr>
          <w:rFonts w:ascii="Century Gothic" w:hAnsi="Century Gothic" w:cs="Arial"/>
          <w:sz w:val="20"/>
          <w:szCs w:val="20"/>
          <w:lang w:val="id-ID"/>
        </w:rPr>
        <w:t>6</w:t>
      </w:r>
      <w:r w:rsidR="00B74F80">
        <w:rPr>
          <w:rFonts w:ascii="Century Gothic" w:hAnsi="Century Gothic" w:cs="Arial"/>
          <w:sz w:val="20"/>
          <w:szCs w:val="20"/>
          <w:lang w:val="sv-SE"/>
        </w:rPr>
        <w:t xml:space="preserve"> </w:t>
      </w:r>
      <w:r w:rsidRPr="00B54037">
        <w:rPr>
          <w:rFonts w:ascii="Century Gothic" w:hAnsi="Century Gothic" w:cs="Arial"/>
          <w:sz w:val="20"/>
          <w:szCs w:val="20"/>
          <w:lang w:val="sv-SE"/>
        </w:rPr>
        <w:t xml:space="preserve">telah selesai disusun.  Penyusunan </w:t>
      </w:r>
      <w:r w:rsidR="00104489">
        <w:rPr>
          <w:rFonts w:ascii="Century Gothic" w:hAnsi="Century Gothic" w:cs="Arial"/>
          <w:sz w:val="20"/>
          <w:szCs w:val="20"/>
          <w:lang w:val="sv-SE"/>
        </w:rPr>
        <w:t>LK</w:t>
      </w:r>
      <w:r w:rsidR="00104489">
        <w:rPr>
          <w:rFonts w:ascii="Century Gothic" w:hAnsi="Century Gothic" w:cs="Arial"/>
          <w:sz w:val="20"/>
          <w:szCs w:val="20"/>
          <w:lang w:val="id-ID"/>
        </w:rPr>
        <w:t>j</w:t>
      </w:r>
      <w:r w:rsidR="00AE3633">
        <w:rPr>
          <w:rFonts w:ascii="Century Gothic" w:hAnsi="Century Gothic" w:cs="Arial"/>
          <w:sz w:val="20"/>
          <w:szCs w:val="20"/>
          <w:lang w:val="sv-SE"/>
        </w:rPr>
        <w:t>IP</w:t>
      </w:r>
      <w:r w:rsidRPr="00B54037">
        <w:rPr>
          <w:rFonts w:ascii="Century Gothic" w:hAnsi="Century Gothic" w:cs="Arial"/>
          <w:sz w:val="20"/>
          <w:szCs w:val="20"/>
          <w:lang w:val="sv-SE"/>
        </w:rPr>
        <w:t xml:space="preserve"> </w:t>
      </w:r>
      <w:r w:rsidR="00366F8B" w:rsidRPr="00B54037">
        <w:rPr>
          <w:rFonts w:ascii="Century Gothic" w:hAnsi="Century Gothic" w:cs="Arial"/>
          <w:sz w:val="20"/>
          <w:szCs w:val="20"/>
          <w:lang w:val="sv-SE"/>
        </w:rPr>
        <w:t>ini</w:t>
      </w:r>
      <w:r w:rsidR="006C2C10" w:rsidRPr="00B54037">
        <w:rPr>
          <w:rFonts w:ascii="Century Gothic" w:hAnsi="Century Gothic" w:cs="Arial"/>
          <w:sz w:val="20"/>
          <w:szCs w:val="20"/>
          <w:lang w:val="sv-SE"/>
        </w:rPr>
        <w:t xml:space="preserve"> </w:t>
      </w:r>
      <w:r w:rsidRPr="00B54037">
        <w:rPr>
          <w:rFonts w:ascii="Century Gothic" w:hAnsi="Century Gothic" w:cs="Arial"/>
          <w:sz w:val="20"/>
          <w:szCs w:val="20"/>
          <w:lang w:val="sv-SE"/>
        </w:rPr>
        <w:t xml:space="preserve">dimaksudkan untuk mempertanggungjawabkan keberhasilan/kegagalan pelaksanaan misi organisasi dalam mencapai tujuan-tujuan dan sasaran-sasaran dengan strategi berupa kebijakan, program dan kegiatan  yang telah ditetapkan dalam APBD </w:t>
      </w:r>
      <w:r w:rsidR="007D3F66" w:rsidRPr="00B54037">
        <w:rPr>
          <w:rFonts w:ascii="Century Gothic" w:hAnsi="Century Gothic" w:cs="Arial"/>
          <w:sz w:val="20"/>
          <w:szCs w:val="20"/>
          <w:lang w:val="sv-SE"/>
        </w:rPr>
        <w:t>Kabupaten</w:t>
      </w:r>
      <w:r w:rsidR="00B74F80">
        <w:rPr>
          <w:rFonts w:ascii="Century Gothic" w:hAnsi="Century Gothic" w:cs="Arial"/>
          <w:sz w:val="20"/>
          <w:szCs w:val="20"/>
          <w:lang w:val="sv-SE"/>
        </w:rPr>
        <w:t xml:space="preserve"> Tebo </w:t>
      </w:r>
      <w:r w:rsidR="00BD59CF" w:rsidRPr="00B54037">
        <w:rPr>
          <w:rFonts w:ascii="Century Gothic" w:hAnsi="Century Gothic" w:cs="Arial"/>
          <w:sz w:val="20"/>
          <w:szCs w:val="20"/>
          <w:lang w:val="sv-SE"/>
        </w:rPr>
        <w:t>dan sumber dana lainnya (</w:t>
      </w:r>
      <w:r w:rsidR="006C2C10" w:rsidRPr="00B54037">
        <w:rPr>
          <w:rFonts w:ascii="Century Gothic" w:hAnsi="Century Gothic" w:cs="Arial"/>
          <w:sz w:val="20"/>
          <w:szCs w:val="20"/>
          <w:lang w:val="sv-SE"/>
        </w:rPr>
        <w:t xml:space="preserve">APBN, </w:t>
      </w:r>
      <w:r w:rsidR="00BD59CF" w:rsidRPr="00B54037">
        <w:rPr>
          <w:rFonts w:ascii="Century Gothic" w:hAnsi="Century Gothic" w:cs="Arial"/>
          <w:sz w:val="20"/>
          <w:szCs w:val="20"/>
          <w:lang w:val="sv-SE"/>
        </w:rPr>
        <w:t xml:space="preserve">Bantuan Luar Negeri, </w:t>
      </w:r>
      <w:r w:rsidR="006C2C10" w:rsidRPr="00B54037">
        <w:rPr>
          <w:rFonts w:ascii="Century Gothic" w:hAnsi="Century Gothic" w:cs="Arial"/>
          <w:sz w:val="20"/>
          <w:szCs w:val="20"/>
          <w:lang w:val="sv-SE"/>
        </w:rPr>
        <w:t>dan sumber pendanaan lainnya yang sah</w:t>
      </w:r>
      <w:r w:rsidR="00BD59CF" w:rsidRPr="00B54037">
        <w:rPr>
          <w:rFonts w:ascii="Century Gothic" w:hAnsi="Century Gothic" w:cs="Arial"/>
          <w:sz w:val="20"/>
          <w:szCs w:val="20"/>
          <w:lang w:val="sv-SE"/>
        </w:rPr>
        <w:t>)</w:t>
      </w:r>
      <w:r w:rsidR="006C2C10" w:rsidRPr="00B54037">
        <w:rPr>
          <w:rFonts w:ascii="Century Gothic" w:hAnsi="Century Gothic" w:cs="Arial"/>
          <w:sz w:val="20"/>
          <w:szCs w:val="20"/>
          <w:lang w:val="sv-SE"/>
        </w:rPr>
        <w:t xml:space="preserve"> Tahun Anggaran </w:t>
      </w:r>
      <w:r w:rsidR="00F52D2B">
        <w:rPr>
          <w:rFonts w:ascii="Century Gothic" w:hAnsi="Century Gothic" w:cs="Arial"/>
          <w:sz w:val="20"/>
          <w:szCs w:val="20"/>
          <w:lang w:val="sv-SE"/>
        </w:rPr>
        <w:t>201</w:t>
      </w:r>
      <w:r w:rsidR="00104489">
        <w:rPr>
          <w:rFonts w:ascii="Century Gothic" w:hAnsi="Century Gothic" w:cs="Arial"/>
          <w:sz w:val="20"/>
          <w:szCs w:val="20"/>
          <w:lang w:val="id-ID"/>
        </w:rPr>
        <w:t>6</w:t>
      </w:r>
      <w:r w:rsidR="006C2C10" w:rsidRPr="00B54037">
        <w:rPr>
          <w:rFonts w:ascii="Century Gothic" w:hAnsi="Century Gothic" w:cs="Arial"/>
          <w:sz w:val="20"/>
          <w:szCs w:val="20"/>
          <w:lang w:val="sv-SE"/>
        </w:rPr>
        <w:t>.</w:t>
      </w:r>
      <w:r w:rsidRPr="00B54037">
        <w:rPr>
          <w:rFonts w:ascii="Century Gothic" w:hAnsi="Century Gothic" w:cs="Arial"/>
          <w:sz w:val="20"/>
          <w:szCs w:val="20"/>
          <w:lang w:val="sv-SE"/>
        </w:rPr>
        <w:t xml:space="preserve"> Dengan tujuan sebagai perwujudan akuntabilitas instansi kepada pihak pihak-pihak yang memberi mandat, terciptanya sistem pelaporan akuntabilitas yang dapat meningkatkan kepercayaan terhadap pemerintah, dan meningkatkan kinerja instansi pemerintah dalam menjalankan misi, serta diharapkan dapat terciptanya kepemerintahan yang baik </w:t>
      </w:r>
      <w:r w:rsidRPr="00B54037">
        <w:rPr>
          <w:rFonts w:ascii="Century Gothic" w:hAnsi="Century Gothic" w:cs="Arial"/>
          <w:i/>
          <w:sz w:val="20"/>
          <w:szCs w:val="20"/>
          <w:lang w:val="sv-SE"/>
        </w:rPr>
        <w:t>(good governace)</w:t>
      </w:r>
      <w:r w:rsidR="009F246A" w:rsidRPr="00B54037">
        <w:rPr>
          <w:rFonts w:ascii="Century Gothic" w:hAnsi="Century Gothic" w:cs="Arial"/>
          <w:sz w:val="20"/>
          <w:szCs w:val="20"/>
          <w:lang w:val="sv-SE"/>
        </w:rPr>
        <w:t xml:space="preserve"> </w:t>
      </w:r>
    </w:p>
    <w:p w:rsidR="009906C8" w:rsidRPr="00B54037" w:rsidRDefault="009906C8" w:rsidP="009906C8">
      <w:pPr>
        <w:spacing w:line="360" w:lineRule="auto"/>
        <w:jc w:val="both"/>
        <w:rPr>
          <w:rFonts w:ascii="Century Gothic" w:hAnsi="Century Gothic" w:cs="Arial"/>
          <w:bCs/>
          <w:sz w:val="20"/>
          <w:szCs w:val="20"/>
        </w:rPr>
      </w:pPr>
      <w:r w:rsidRPr="00B54037">
        <w:rPr>
          <w:rFonts w:ascii="Century Gothic" w:hAnsi="Century Gothic" w:cs="Arial"/>
          <w:bCs/>
          <w:sz w:val="20"/>
          <w:szCs w:val="20"/>
          <w:lang w:val="sv-SE"/>
        </w:rPr>
        <w:t xml:space="preserve">            </w:t>
      </w:r>
      <w:r w:rsidR="006467D5" w:rsidRPr="00B54037">
        <w:rPr>
          <w:rFonts w:ascii="Century Gothic" w:hAnsi="Century Gothic" w:cs="Arial"/>
          <w:bCs/>
          <w:sz w:val="20"/>
          <w:szCs w:val="20"/>
        </w:rPr>
        <w:t xml:space="preserve">Penyusunan </w:t>
      </w:r>
      <w:r w:rsidR="00AE3633">
        <w:rPr>
          <w:rFonts w:ascii="Century Gothic" w:hAnsi="Century Gothic" w:cs="Arial"/>
          <w:sz w:val="20"/>
          <w:szCs w:val="20"/>
        </w:rPr>
        <w:t>LKJIP</w:t>
      </w:r>
      <w:r w:rsidRPr="00B54037">
        <w:rPr>
          <w:rFonts w:ascii="Century Gothic" w:hAnsi="Century Gothic" w:cs="Arial"/>
          <w:sz w:val="20"/>
          <w:szCs w:val="20"/>
        </w:rPr>
        <w:t xml:space="preserve"> </w:t>
      </w:r>
      <w:r w:rsidR="005A3E76">
        <w:rPr>
          <w:rFonts w:ascii="Century Gothic" w:hAnsi="Century Gothic" w:cs="Arial"/>
          <w:sz w:val="20"/>
          <w:szCs w:val="20"/>
        </w:rPr>
        <w:t>Badan Kepegawaian Pendidikan dan Pelatihan</w:t>
      </w:r>
      <w:r w:rsidR="0012682C">
        <w:rPr>
          <w:rFonts w:ascii="Century Gothic" w:hAnsi="Century Gothic" w:cs="Arial"/>
          <w:sz w:val="20"/>
          <w:szCs w:val="20"/>
        </w:rPr>
        <w:t xml:space="preserve">Kabupaten Tebo </w:t>
      </w:r>
      <w:r w:rsidRPr="00B54037">
        <w:rPr>
          <w:rFonts w:ascii="Century Gothic" w:hAnsi="Century Gothic" w:cs="Arial"/>
          <w:bCs/>
          <w:sz w:val="20"/>
          <w:szCs w:val="20"/>
        </w:rPr>
        <w:t xml:space="preserve">Tahun </w:t>
      </w:r>
      <w:r w:rsidR="00F52D2B">
        <w:rPr>
          <w:rFonts w:ascii="Century Gothic" w:hAnsi="Century Gothic" w:cs="Arial"/>
          <w:bCs/>
          <w:sz w:val="20"/>
          <w:szCs w:val="20"/>
        </w:rPr>
        <w:t>201</w:t>
      </w:r>
      <w:r w:rsidR="00104489">
        <w:rPr>
          <w:rFonts w:ascii="Century Gothic" w:hAnsi="Century Gothic" w:cs="Arial"/>
          <w:bCs/>
          <w:sz w:val="20"/>
          <w:szCs w:val="20"/>
          <w:lang w:val="id-ID"/>
        </w:rPr>
        <w:t>6</w:t>
      </w:r>
      <w:r w:rsidR="0099231D" w:rsidRPr="00B54037">
        <w:rPr>
          <w:rFonts w:ascii="Century Gothic" w:hAnsi="Century Gothic" w:cs="Arial"/>
          <w:bCs/>
          <w:sz w:val="20"/>
          <w:szCs w:val="20"/>
        </w:rPr>
        <w:t xml:space="preserve"> </w:t>
      </w:r>
      <w:r w:rsidR="006467D5" w:rsidRPr="00B54037">
        <w:rPr>
          <w:rFonts w:ascii="Century Gothic" w:hAnsi="Century Gothic" w:cs="Arial"/>
          <w:bCs/>
          <w:sz w:val="20"/>
          <w:szCs w:val="20"/>
        </w:rPr>
        <w:t>ini</w:t>
      </w:r>
      <w:r w:rsidRPr="00B54037">
        <w:rPr>
          <w:rFonts w:ascii="Century Gothic" w:hAnsi="Century Gothic" w:cs="Arial"/>
          <w:bCs/>
          <w:sz w:val="20"/>
          <w:szCs w:val="20"/>
        </w:rPr>
        <w:t xml:space="preserve">, disusun </w:t>
      </w:r>
      <w:r w:rsidR="006467D5" w:rsidRPr="00B54037">
        <w:rPr>
          <w:rFonts w:ascii="Century Gothic" w:hAnsi="Century Gothic" w:cs="Arial"/>
          <w:bCs/>
          <w:sz w:val="20"/>
          <w:szCs w:val="20"/>
        </w:rPr>
        <w:t>dengan berpedoman pada</w:t>
      </w:r>
      <w:r w:rsidRPr="00B54037">
        <w:rPr>
          <w:rFonts w:ascii="Century Gothic" w:hAnsi="Century Gothic" w:cs="Arial"/>
          <w:bCs/>
          <w:sz w:val="20"/>
          <w:szCs w:val="20"/>
        </w:rPr>
        <w:t xml:space="preserve"> Instruksi Presiden Republik Indonesia Nomor 7 Tahun 1999 tentang Akuntabilitas Kinerja Instansi Pemerintah, dan Keputusan Kepala Lembaga Administrasi Negara Nomor : 239/IX/6/8/2003 tentang Perbaikan Pedoman Penyusunan Pelaporan Akuntabilitas Kinerja Instansi Pemerintah. </w:t>
      </w:r>
    </w:p>
    <w:p w:rsidR="001D51E1" w:rsidRPr="00C202C7" w:rsidRDefault="009906C8" w:rsidP="00C202C7">
      <w:pPr>
        <w:spacing w:line="360" w:lineRule="auto"/>
        <w:ind w:firstLine="720"/>
        <w:jc w:val="both"/>
        <w:rPr>
          <w:rFonts w:ascii="Century Gothic" w:hAnsi="Century Gothic"/>
          <w:i/>
          <w:sz w:val="20"/>
          <w:szCs w:val="20"/>
          <w:lang w:val="id-ID"/>
        </w:rPr>
      </w:pPr>
      <w:r w:rsidRPr="001D51E1">
        <w:rPr>
          <w:rFonts w:ascii="Century Gothic" w:hAnsi="Century Gothic" w:cs="Arial"/>
          <w:sz w:val="20"/>
          <w:szCs w:val="20"/>
        </w:rPr>
        <w:t xml:space="preserve">Visi </w:t>
      </w:r>
      <w:r w:rsidR="005A3E76">
        <w:rPr>
          <w:rFonts w:ascii="Century Gothic" w:hAnsi="Century Gothic" w:cs="Arial"/>
          <w:sz w:val="20"/>
          <w:szCs w:val="20"/>
        </w:rPr>
        <w:t>Badan Kepegawaian Pendidikan dan Pelatihan</w:t>
      </w:r>
      <w:r w:rsidR="00356A7A" w:rsidRPr="001D51E1">
        <w:rPr>
          <w:rFonts w:ascii="Century Gothic" w:hAnsi="Century Gothic" w:cs="Arial"/>
          <w:sz w:val="20"/>
          <w:szCs w:val="20"/>
        </w:rPr>
        <w:t xml:space="preserve">Kabupaten Tebo </w:t>
      </w:r>
      <w:r w:rsidRPr="001D51E1">
        <w:rPr>
          <w:rFonts w:ascii="Century Gothic" w:hAnsi="Century Gothic" w:cs="Arial"/>
          <w:sz w:val="20"/>
          <w:szCs w:val="20"/>
        </w:rPr>
        <w:t xml:space="preserve">yaitu </w:t>
      </w:r>
      <w:r w:rsidR="00C202C7" w:rsidRPr="00C202C7">
        <w:rPr>
          <w:rFonts w:ascii="Century Gothic" w:hAnsi="Century Gothic"/>
          <w:i/>
          <w:color w:val="000000"/>
          <w:sz w:val="20"/>
          <w:szCs w:val="20"/>
        </w:rPr>
        <w:t>“</w:t>
      </w:r>
      <w:r w:rsidR="00C202C7" w:rsidRPr="00C202C7">
        <w:rPr>
          <w:rFonts w:ascii="Century Gothic" w:hAnsi="Century Gothic" w:cs="Lucida Sans Unicode"/>
          <w:shadow/>
          <w:sz w:val="20"/>
          <w:szCs w:val="20"/>
          <w:lang w:val="id-ID"/>
        </w:rPr>
        <w:t xml:space="preserve">Pegawai Negeri Sipil </w:t>
      </w:r>
      <w:r w:rsidR="00C202C7" w:rsidRPr="00C202C7">
        <w:rPr>
          <w:rFonts w:ascii="Century Gothic" w:hAnsi="Century Gothic" w:cs="Lucida Sans Unicode"/>
          <w:shadow/>
          <w:sz w:val="20"/>
          <w:szCs w:val="20"/>
          <w:lang w:val="pt-BR"/>
        </w:rPr>
        <w:t xml:space="preserve">yang </w:t>
      </w:r>
      <w:r w:rsidR="00C202C7" w:rsidRPr="00C202C7">
        <w:rPr>
          <w:rFonts w:ascii="Century Gothic" w:hAnsi="Century Gothic" w:cs="Lucida Sans Unicode"/>
          <w:shadow/>
          <w:sz w:val="20"/>
          <w:szCs w:val="20"/>
          <w:lang w:val="id-ID"/>
        </w:rPr>
        <w:t>Profesional</w:t>
      </w:r>
      <w:r w:rsidR="00C202C7" w:rsidRPr="00C202C7">
        <w:rPr>
          <w:rFonts w:ascii="Century Gothic" w:hAnsi="Century Gothic" w:cs="Lucida Sans Unicode"/>
          <w:shadow/>
          <w:sz w:val="20"/>
          <w:szCs w:val="20"/>
          <w:lang w:val="pt-BR"/>
        </w:rPr>
        <w:t>,</w:t>
      </w:r>
      <w:r w:rsidR="00C202C7" w:rsidRPr="00C202C7">
        <w:rPr>
          <w:rFonts w:ascii="Century Gothic" w:hAnsi="Century Gothic" w:cs="Lucida Sans Unicode"/>
          <w:shadow/>
          <w:sz w:val="20"/>
          <w:szCs w:val="20"/>
          <w:lang w:val="id-ID"/>
        </w:rPr>
        <w:t xml:space="preserve"> Netral, Sejahtera</w:t>
      </w:r>
      <w:r w:rsidR="00C202C7" w:rsidRPr="00C202C7">
        <w:rPr>
          <w:rFonts w:ascii="Century Gothic" w:hAnsi="Century Gothic" w:cs="Lucida Sans Unicode"/>
          <w:shadow/>
          <w:sz w:val="20"/>
          <w:szCs w:val="20"/>
          <w:lang w:val="pt-BR"/>
        </w:rPr>
        <w:t xml:space="preserve"> </w:t>
      </w:r>
      <w:r w:rsidR="00C202C7" w:rsidRPr="00C202C7">
        <w:rPr>
          <w:rFonts w:ascii="Century Gothic" w:hAnsi="Century Gothic" w:cs="Lucida Sans Unicode"/>
          <w:shadow/>
          <w:sz w:val="20"/>
          <w:szCs w:val="20"/>
          <w:lang w:val="id-ID"/>
        </w:rPr>
        <w:t>B</w:t>
      </w:r>
      <w:r w:rsidR="00C202C7" w:rsidRPr="00C202C7">
        <w:rPr>
          <w:rFonts w:ascii="Century Gothic" w:hAnsi="Century Gothic" w:cs="Lucida Sans Unicode"/>
          <w:shadow/>
          <w:sz w:val="20"/>
          <w:szCs w:val="20"/>
          <w:lang w:val="pt-BR"/>
        </w:rPr>
        <w:t xml:space="preserve">eriman dan </w:t>
      </w:r>
      <w:r w:rsidR="00C202C7" w:rsidRPr="00C202C7">
        <w:rPr>
          <w:rFonts w:ascii="Century Gothic" w:hAnsi="Century Gothic" w:cs="Lucida Sans Unicode"/>
          <w:shadow/>
          <w:sz w:val="20"/>
          <w:szCs w:val="20"/>
          <w:lang w:val="id-ID"/>
        </w:rPr>
        <w:t>B</w:t>
      </w:r>
      <w:r w:rsidR="00C202C7" w:rsidRPr="00C202C7">
        <w:rPr>
          <w:rFonts w:ascii="Century Gothic" w:hAnsi="Century Gothic" w:cs="Lucida Sans Unicode"/>
          <w:shadow/>
          <w:sz w:val="20"/>
          <w:szCs w:val="20"/>
          <w:lang w:val="pt-BR"/>
        </w:rPr>
        <w:t xml:space="preserve">ertaqwa serta </w:t>
      </w:r>
      <w:r w:rsidR="00C202C7" w:rsidRPr="00C202C7">
        <w:rPr>
          <w:rFonts w:ascii="Century Gothic" w:hAnsi="Century Gothic" w:cs="Lucida Sans Unicode"/>
          <w:shadow/>
          <w:sz w:val="20"/>
          <w:szCs w:val="20"/>
          <w:lang w:val="id-ID"/>
        </w:rPr>
        <w:t>M</w:t>
      </w:r>
      <w:r w:rsidR="00C202C7" w:rsidRPr="00C202C7">
        <w:rPr>
          <w:rFonts w:ascii="Century Gothic" w:hAnsi="Century Gothic" w:cs="Lucida Sans Unicode"/>
          <w:shadow/>
          <w:sz w:val="20"/>
          <w:szCs w:val="20"/>
          <w:lang w:val="pt-BR"/>
        </w:rPr>
        <w:t xml:space="preserve">enjunjung </w:t>
      </w:r>
      <w:r w:rsidR="00C202C7" w:rsidRPr="00C202C7">
        <w:rPr>
          <w:rFonts w:ascii="Century Gothic" w:hAnsi="Century Gothic" w:cs="Lucida Sans Unicode"/>
          <w:shadow/>
          <w:sz w:val="20"/>
          <w:szCs w:val="20"/>
          <w:lang w:val="id-ID"/>
        </w:rPr>
        <w:t>T</w:t>
      </w:r>
      <w:r w:rsidR="00C202C7" w:rsidRPr="00C202C7">
        <w:rPr>
          <w:rFonts w:ascii="Century Gothic" w:hAnsi="Century Gothic" w:cs="Lucida Sans Unicode"/>
          <w:shadow/>
          <w:sz w:val="20"/>
          <w:szCs w:val="20"/>
          <w:lang w:val="pt-BR"/>
        </w:rPr>
        <w:t xml:space="preserve">inggi </w:t>
      </w:r>
      <w:r w:rsidR="00C202C7" w:rsidRPr="00C202C7">
        <w:rPr>
          <w:rFonts w:ascii="Century Gothic" w:hAnsi="Century Gothic" w:cs="Lucida Sans Unicode"/>
          <w:shadow/>
          <w:sz w:val="20"/>
          <w:szCs w:val="20"/>
          <w:lang w:val="id-ID"/>
        </w:rPr>
        <w:t>S</w:t>
      </w:r>
      <w:r w:rsidR="00C202C7" w:rsidRPr="00C202C7">
        <w:rPr>
          <w:rFonts w:ascii="Century Gothic" w:hAnsi="Century Gothic" w:cs="Lucida Sans Unicode"/>
          <w:shadow/>
          <w:sz w:val="20"/>
          <w:szCs w:val="20"/>
          <w:lang w:val="pt-BR"/>
        </w:rPr>
        <w:t xml:space="preserve">upremasi </w:t>
      </w:r>
      <w:r w:rsidR="00C202C7" w:rsidRPr="00C202C7">
        <w:rPr>
          <w:rFonts w:ascii="Century Gothic" w:hAnsi="Century Gothic" w:cs="Lucida Sans Unicode"/>
          <w:shadow/>
          <w:sz w:val="20"/>
          <w:szCs w:val="20"/>
          <w:lang w:val="id-ID"/>
        </w:rPr>
        <w:t>H</w:t>
      </w:r>
      <w:r w:rsidR="00C202C7" w:rsidRPr="00C202C7">
        <w:rPr>
          <w:rFonts w:ascii="Century Gothic" w:hAnsi="Century Gothic" w:cs="Lucida Sans Unicode"/>
          <w:shadow/>
          <w:sz w:val="20"/>
          <w:szCs w:val="20"/>
          <w:lang w:val="pt-BR"/>
        </w:rPr>
        <w:t>ukum</w:t>
      </w:r>
      <w:r w:rsidR="00C202C7" w:rsidRPr="00C202C7">
        <w:rPr>
          <w:rFonts w:ascii="Century Gothic" w:hAnsi="Century Gothic"/>
          <w:i/>
          <w:sz w:val="20"/>
          <w:szCs w:val="20"/>
        </w:rPr>
        <w:t>”</w:t>
      </w:r>
      <w:r w:rsidRPr="001D51E1">
        <w:rPr>
          <w:rFonts w:ascii="Century Gothic" w:hAnsi="Century Gothic"/>
          <w:i/>
          <w:color w:val="000000"/>
          <w:sz w:val="20"/>
          <w:szCs w:val="20"/>
        </w:rPr>
        <w:t>,</w:t>
      </w:r>
      <w:r w:rsidRPr="001D51E1">
        <w:rPr>
          <w:rFonts w:ascii="Century Gothic" w:hAnsi="Century Gothic"/>
          <w:i/>
          <w:sz w:val="20"/>
          <w:szCs w:val="20"/>
        </w:rPr>
        <w:t xml:space="preserve"> </w:t>
      </w:r>
      <w:r w:rsidRPr="001D51E1">
        <w:rPr>
          <w:rFonts w:ascii="Century Gothic" w:hAnsi="Century Gothic"/>
          <w:sz w:val="20"/>
          <w:szCs w:val="20"/>
        </w:rPr>
        <w:t>dengan misi yaitu</w:t>
      </w:r>
      <w:r w:rsidR="001D51E1" w:rsidRPr="001D51E1">
        <w:rPr>
          <w:rFonts w:ascii="Century Gothic" w:hAnsi="Century Gothic"/>
          <w:sz w:val="20"/>
          <w:szCs w:val="20"/>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512"/>
        <w:gridCol w:w="7948"/>
      </w:tblGrid>
      <w:tr w:rsidR="00C202C7" w:rsidRPr="00863244" w:rsidTr="004B4D86">
        <w:tc>
          <w:tcPr>
            <w:tcW w:w="512" w:type="dxa"/>
            <w:shd w:val="clear" w:color="auto" w:fill="FFFFFF"/>
          </w:tcPr>
          <w:p w:rsidR="00C202C7" w:rsidRPr="00863244" w:rsidRDefault="00C202C7" w:rsidP="004B4D86">
            <w:pPr>
              <w:jc w:val="both"/>
              <w:rPr>
                <w:rFonts w:ascii="Century Gothic" w:hAnsi="Century Gothic" w:cs="Arial"/>
                <w:b/>
                <w:color w:val="000000"/>
                <w:sz w:val="20"/>
                <w:szCs w:val="20"/>
                <w:lang w:val="sv-SE"/>
              </w:rPr>
            </w:pPr>
            <w:r w:rsidRPr="00863244">
              <w:rPr>
                <w:rFonts w:ascii="Century Gothic" w:hAnsi="Century Gothic" w:cs="Arial"/>
                <w:b/>
                <w:color w:val="000000"/>
                <w:sz w:val="20"/>
                <w:szCs w:val="20"/>
                <w:lang w:val="sv-SE"/>
              </w:rPr>
              <w:t>1</w:t>
            </w:r>
          </w:p>
        </w:tc>
        <w:tc>
          <w:tcPr>
            <w:tcW w:w="7948" w:type="dxa"/>
            <w:shd w:val="clear" w:color="auto" w:fill="FFFFFF"/>
          </w:tcPr>
          <w:p w:rsidR="00C202C7" w:rsidRPr="0096252D" w:rsidRDefault="00C202C7" w:rsidP="004B4D86">
            <w:pPr>
              <w:jc w:val="both"/>
              <w:rPr>
                <w:rFonts w:ascii="Century Gothic" w:hAnsi="Century Gothic" w:cs="Arial"/>
                <w:color w:val="000000"/>
                <w:lang w:val="id-ID"/>
              </w:rPr>
            </w:pPr>
            <w:r>
              <w:rPr>
                <w:rFonts w:ascii="Century Gothic" w:hAnsi="Century Gothic" w:cs="Arial"/>
                <w:sz w:val="20"/>
                <w:szCs w:val="20"/>
                <w:lang w:val="id-ID"/>
              </w:rPr>
              <w:t>Menyelenggarakan pelayanan prima bidang kepegawaian</w:t>
            </w:r>
          </w:p>
        </w:tc>
      </w:tr>
      <w:tr w:rsidR="00C202C7" w:rsidRPr="00863244" w:rsidTr="004B4D86">
        <w:tc>
          <w:tcPr>
            <w:tcW w:w="512" w:type="dxa"/>
            <w:shd w:val="clear" w:color="auto" w:fill="FFFFFF"/>
          </w:tcPr>
          <w:p w:rsidR="00C202C7" w:rsidRPr="00863244" w:rsidRDefault="00C202C7" w:rsidP="004B4D86">
            <w:pPr>
              <w:jc w:val="both"/>
              <w:rPr>
                <w:rFonts w:ascii="Century Gothic" w:hAnsi="Century Gothic" w:cs="Arial"/>
                <w:b/>
                <w:color w:val="000000"/>
                <w:sz w:val="20"/>
                <w:szCs w:val="20"/>
                <w:lang w:val="sv-SE"/>
              </w:rPr>
            </w:pPr>
            <w:r w:rsidRPr="00863244">
              <w:rPr>
                <w:rFonts w:ascii="Century Gothic" w:hAnsi="Century Gothic" w:cs="Arial"/>
                <w:b/>
                <w:color w:val="000000"/>
                <w:sz w:val="20"/>
                <w:szCs w:val="20"/>
                <w:lang w:val="sv-SE"/>
              </w:rPr>
              <w:t>2</w:t>
            </w:r>
          </w:p>
        </w:tc>
        <w:tc>
          <w:tcPr>
            <w:tcW w:w="7948" w:type="dxa"/>
            <w:shd w:val="clear" w:color="auto" w:fill="FFFFFF"/>
          </w:tcPr>
          <w:p w:rsidR="00C202C7" w:rsidRPr="00F52D2B" w:rsidRDefault="00C202C7" w:rsidP="004B4D86">
            <w:pPr>
              <w:jc w:val="both"/>
              <w:rPr>
                <w:rFonts w:ascii="Century Gothic" w:hAnsi="Century Gothic" w:cs="Arial"/>
                <w:sz w:val="20"/>
                <w:szCs w:val="20"/>
                <w:lang w:val="id-ID"/>
              </w:rPr>
            </w:pPr>
            <w:r>
              <w:rPr>
                <w:rFonts w:ascii="Century Gothic" w:hAnsi="Century Gothic" w:cs="Arial"/>
                <w:sz w:val="20"/>
                <w:szCs w:val="20"/>
                <w:lang w:val="id-ID"/>
              </w:rPr>
              <w:t>Mengembangkan sistem informasi kepegawaian berbasis teknologi informasi dan dokumen</w:t>
            </w:r>
            <w:r w:rsidR="00F52D2B">
              <w:rPr>
                <w:rFonts w:ascii="Century Gothic" w:hAnsi="Century Gothic" w:cs="Arial"/>
                <w:sz w:val="20"/>
                <w:szCs w:val="20"/>
                <w:lang w:val="id-ID"/>
              </w:rPr>
              <w:t>t</w:t>
            </w:r>
            <w:r>
              <w:rPr>
                <w:rFonts w:ascii="Century Gothic" w:hAnsi="Century Gothic" w:cs="Arial"/>
                <w:sz w:val="20"/>
                <w:szCs w:val="20"/>
                <w:lang w:val="id-ID"/>
              </w:rPr>
              <w:t>asi data kepegawaian.</w:t>
            </w:r>
          </w:p>
        </w:tc>
      </w:tr>
      <w:tr w:rsidR="00C202C7" w:rsidRPr="00863244" w:rsidTr="004B4D86">
        <w:tc>
          <w:tcPr>
            <w:tcW w:w="512" w:type="dxa"/>
            <w:shd w:val="clear" w:color="auto" w:fill="FFFFFF"/>
          </w:tcPr>
          <w:p w:rsidR="00C202C7" w:rsidRPr="00863244" w:rsidRDefault="00C202C7" w:rsidP="004B4D86">
            <w:pPr>
              <w:jc w:val="both"/>
              <w:rPr>
                <w:rFonts w:ascii="Century Gothic" w:hAnsi="Century Gothic" w:cs="Arial"/>
                <w:b/>
                <w:color w:val="000000"/>
                <w:sz w:val="20"/>
                <w:szCs w:val="20"/>
                <w:lang w:val="sv-SE"/>
              </w:rPr>
            </w:pPr>
            <w:r>
              <w:rPr>
                <w:rFonts w:ascii="Century Gothic" w:hAnsi="Century Gothic" w:cs="Arial"/>
                <w:b/>
                <w:color w:val="000000"/>
                <w:sz w:val="20"/>
                <w:szCs w:val="20"/>
                <w:lang w:val="sv-SE"/>
              </w:rPr>
              <w:t>3</w:t>
            </w:r>
          </w:p>
        </w:tc>
        <w:tc>
          <w:tcPr>
            <w:tcW w:w="7948" w:type="dxa"/>
            <w:shd w:val="clear" w:color="auto" w:fill="FFFFFF"/>
          </w:tcPr>
          <w:p w:rsidR="00C202C7" w:rsidRPr="002170A7" w:rsidRDefault="00C202C7" w:rsidP="004B4D86">
            <w:pPr>
              <w:jc w:val="both"/>
              <w:rPr>
                <w:rFonts w:ascii="Century Gothic" w:hAnsi="Century Gothic" w:cs="Arial"/>
                <w:color w:val="000000"/>
                <w:lang w:val="id-ID"/>
              </w:rPr>
            </w:pPr>
            <w:r>
              <w:rPr>
                <w:rFonts w:ascii="Century Gothic" w:hAnsi="Century Gothic" w:cs="Arial"/>
                <w:sz w:val="20"/>
                <w:szCs w:val="20"/>
                <w:lang w:val="id-ID"/>
              </w:rPr>
              <w:t>Menyelenggarakan pengawasan dan pengendalian kepegawaian.</w:t>
            </w:r>
          </w:p>
        </w:tc>
      </w:tr>
      <w:tr w:rsidR="00C202C7" w:rsidRPr="00863244" w:rsidTr="004B4D86">
        <w:tc>
          <w:tcPr>
            <w:tcW w:w="512" w:type="dxa"/>
            <w:shd w:val="clear" w:color="auto" w:fill="FFFFFF"/>
          </w:tcPr>
          <w:p w:rsidR="00C202C7" w:rsidRPr="00863244" w:rsidRDefault="00C202C7" w:rsidP="004B4D86">
            <w:pPr>
              <w:jc w:val="both"/>
              <w:rPr>
                <w:rFonts w:ascii="Century Gothic" w:hAnsi="Century Gothic" w:cs="Arial"/>
                <w:b/>
                <w:color w:val="000000"/>
                <w:sz w:val="20"/>
                <w:szCs w:val="20"/>
                <w:lang w:val="sv-SE"/>
              </w:rPr>
            </w:pPr>
            <w:r>
              <w:rPr>
                <w:rFonts w:ascii="Century Gothic" w:hAnsi="Century Gothic" w:cs="Arial"/>
                <w:b/>
                <w:color w:val="000000"/>
                <w:sz w:val="20"/>
                <w:szCs w:val="20"/>
                <w:lang w:val="sv-SE"/>
              </w:rPr>
              <w:t>4</w:t>
            </w:r>
          </w:p>
        </w:tc>
        <w:tc>
          <w:tcPr>
            <w:tcW w:w="7948" w:type="dxa"/>
            <w:shd w:val="clear" w:color="auto" w:fill="FFFFFF"/>
          </w:tcPr>
          <w:p w:rsidR="00C202C7" w:rsidRPr="002170A7" w:rsidRDefault="00C202C7" w:rsidP="004B4D86">
            <w:pPr>
              <w:jc w:val="both"/>
              <w:rPr>
                <w:rFonts w:ascii="Century Gothic" w:hAnsi="Century Gothic" w:cs="Arial"/>
                <w:color w:val="000000"/>
                <w:lang w:val="id-ID"/>
              </w:rPr>
            </w:pPr>
            <w:r w:rsidRPr="001D51E1">
              <w:rPr>
                <w:rFonts w:ascii="Century Gothic" w:hAnsi="Century Gothic" w:cs="Arial"/>
                <w:sz w:val="20"/>
                <w:szCs w:val="20"/>
              </w:rPr>
              <w:t>Meningkatkatkan</w:t>
            </w:r>
            <w:r w:rsidRPr="001D51E1">
              <w:rPr>
                <w:rFonts w:ascii="Century Gothic" w:hAnsi="Century Gothic" w:cs="Arial"/>
                <w:sz w:val="20"/>
                <w:szCs w:val="20"/>
                <w:lang w:val="fi-FI"/>
              </w:rPr>
              <w:t xml:space="preserve"> </w:t>
            </w:r>
            <w:r>
              <w:rPr>
                <w:rFonts w:ascii="Century Gothic" w:hAnsi="Century Gothic" w:cs="Arial"/>
                <w:sz w:val="20"/>
                <w:szCs w:val="20"/>
                <w:lang w:val="id-ID"/>
              </w:rPr>
              <w:t>kualitas sumberdaya aparatur melalui penddikan formal dan informal.</w:t>
            </w:r>
          </w:p>
        </w:tc>
      </w:tr>
    </w:tbl>
    <w:p w:rsidR="001D51E1" w:rsidRPr="001D51E1" w:rsidRDefault="001D51E1" w:rsidP="00C202C7">
      <w:pPr>
        <w:pStyle w:val="BodyTextIndent"/>
        <w:spacing w:after="0" w:line="360" w:lineRule="auto"/>
        <w:ind w:left="960" w:hanging="480"/>
        <w:rPr>
          <w:rFonts w:ascii="Century Gothic" w:hAnsi="Century Gothic" w:cs="Arial"/>
          <w:sz w:val="20"/>
          <w:szCs w:val="20"/>
          <w:lang w:val="fi-FI"/>
        </w:rPr>
      </w:pPr>
      <w:r w:rsidRPr="001D51E1">
        <w:rPr>
          <w:rFonts w:ascii="Century Gothic" w:hAnsi="Century Gothic" w:cs="Arial"/>
          <w:sz w:val="20"/>
          <w:szCs w:val="20"/>
          <w:lang w:val="fi-FI"/>
        </w:rPr>
        <w:t xml:space="preserve"> </w:t>
      </w:r>
    </w:p>
    <w:p w:rsidR="009906C8" w:rsidRPr="00104489" w:rsidRDefault="009906C8" w:rsidP="009906C8">
      <w:pPr>
        <w:spacing w:line="360" w:lineRule="auto"/>
        <w:jc w:val="both"/>
        <w:rPr>
          <w:rFonts w:ascii="Century Gothic" w:hAnsi="Century Gothic" w:cs="Arial"/>
          <w:color w:val="FF0000"/>
          <w:sz w:val="20"/>
          <w:szCs w:val="20"/>
          <w:lang w:val="id-ID"/>
        </w:rPr>
      </w:pPr>
      <w:r w:rsidRPr="00104489">
        <w:rPr>
          <w:rFonts w:ascii="Century Gothic" w:hAnsi="Century Gothic" w:cs="Arial"/>
          <w:color w:val="FF0000"/>
          <w:sz w:val="20"/>
          <w:szCs w:val="20"/>
        </w:rPr>
        <w:t xml:space="preserve">           Dalam rangka mewujudkan visi </w:t>
      </w:r>
      <w:r w:rsidR="001D51E1" w:rsidRPr="00104489">
        <w:rPr>
          <w:rFonts w:ascii="Century Gothic" w:hAnsi="Century Gothic" w:cs="Arial"/>
          <w:color w:val="FF0000"/>
          <w:sz w:val="20"/>
          <w:szCs w:val="20"/>
        </w:rPr>
        <w:t xml:space="preserve">dan misi tersebut dalam tahun </w:t>
      </w:r>
      <w:r w:rsidR="00F52D2B" w:rsidRPr="00104489">
        <w:rPr>
          <w:rFonts w:ascii="Century Gothic" w:hAnsi="Century Gothic" w:cs="Arial"/>
          <w:color w:val="FF0000"/>
          <w:sz w:val="20"/>
          <w:szCs w:val="20"/>
        </w:rPr>
        <w:t>201</w:t>
      </w:r>
      <w:r w:rsidR="00104489" w:rsidRPr="00104489">
        <w:rPr>
          <w:rFonts w:ascii="Century Gothic" w:hAnsi="Century Gothic" w:cs="Arial"/>
          <w:color w:val="FF0000"/>
          <w:sz w:val="20"/>
          <w:szCs w:val="20"/>
          <w:lang w:val="id-ID"/>
        </w:rPr>
        <w:t>6</w:t>
      </w:r>
      <w:r w:rsidRPr="00104489">
        <w:rPr>
          <w:rFonts w:ascii="Century Gothic" w:hAnsi="Century Gothic" w:cs="Arial"/>
          <w:color w:val="FF0000"/>
          <w:sz w:val="20"/>
          <w:szCs w:val="20"/>
        </w:rPr>
        <w:t xml:space="preserve">, </w:t>
      </w:r>
      <w:r w:rsidR="005A3E76" w:rsidRPr="00104489">
        <w:rPr>
          <w:rFonts w:ascii="Century Gothic" w:hAnsi="Century Gothic" w:cs="Arial"/>
          <w:color w:val="FF0000"/>
          <w:sz w:val="20"/>
          <w:szCs w:val="20"/>
        </w:rPr>
        <w:t>Badan Kepegawaian Pendidikan dan Pelatihan</w:t>
      </w:r>
      <w:r w:rsidR="001D51E1" w:rsidRPr="00104489">
        <w:rPr>
          <w:rFonts w:ascii="Century Gothic" w:hAnsi="Century Gothic" w:cs="Arial"/>
          <w:color w:val="FF0000"/>
          <w:sz w:val="20"/>
          <w:szCs w:val="20"/>
        </w:rPr>
        <w:t xml:space="preserve">Kabupaten Tebo </w:t>
      </w:r>
      <w:r w:rsidRPr="00104489">
        <w:rPr>
          <w:rFonts w:ascii="Century Gothic" w:hAnsi="Century Gothic" w:cs="Arial"/>
          <w:color w:val="FF0000"/>
          <w:sz w:val="20"/>
          <w:szCs w:val="20"/>
        </w:rPr>
        <w:t xml:space="preserve">telah merencanakan dan melaksanakan </w:t>
      </w:r>
      <w:r w:rsidR="00C9159B" w:rsidRPr="00104489">
        <w:rPr>
          <w:rFonts w:ascii="Century Gothic" w:hAnsi="Century Gothic" w:cs="Arial"/>
          <w:color w:val="FF0000"/>
          <w:sz w:val="20"/>
          <w:szCs w:val="20"/>
        </w:rPr>
        <w:t>1</w:t>
      </w:r>
      <w:r w:rsidR="00721C41" w:rsidRPr="00104489">
        <w:rPr>
          <w:rFonts w:ascii="Century Gothic" w:hAnsi="Century Gothic" w:cs="Arial"/>
          <w:color w:val="FF0000"/>
          <w:sz w:val="20"/>
          <w:szCs w:val="20"/>
          <w:lang w:val="id-ID"/>
        </w:rPr>
        <w:t>1 ke</w:t>
      </w:r>
      <w:r w:rsidRPr="00104489">
        <w:rPr>
          <w:rFonts w:ascii="Century Gothic" w:hAnsi="Century Gothic" w:cs="Arial"/>
          <w:color w:val="FF0000"/>
          <w:sz w:val="20"/>
          <w:szCs w:val="20"/>
        </w:rPr>
        <w:t xml:space="preserve">giatan dalam </w:t>
      </w:r>
      <w:r w:rsidR="00C9159B" w:rsidRPr="00104489">
        <w:rPr>
          <w:rFonts w:ascii="Century Gothic" w:hAnsi="Century Gothic" w:cs="Arial"/>
          <w:color w:val="FF0000"/>
          <w:sz w:val="20"/>
          <w:szCs w:val="20"/>
        </w:rPr>
        <w:t>3</w:t>
      </w:r>
      <w:r w:rsidR="001D51E1" w:rsidRPr="00104489">
        <w:rPr>
          <w:rFonts w:ascii="Century Gothic" w:hAnsi="Century Gothic" w:cs="Arial"/>
          <w:color w:val="FF0000"/>
          <w:sz w:val="20"/>
          <w:szCs w:val="20"/>
        </w:rPr>
        <w:t xml:space="preserve"> </w:t>
      </w:r>
      <w:r w:rsidRPr="00104489">
        <w:rPr>
          <w:rFonts w:ascii="Century Gothic" w:hAnsi="Century Gothic" w:cs="Arial"/>
          <w:color w:val="FF0000"/>
          <w:sz w:val="20"/>
          <w:szCs w:val="20"/>
        </w:rPr>
        <w:t xml:space="preserve">program sesuai skala prioritas melalui </w:t>
      </w:r>
      <w:r w:rsidR="00F046B3" w:rsidRPr="00104489">
        <w:rPr>
          <w:rFonts w:ascii="Century Gothic" w:hAnsi="Century Gothic" w:cs="Arial"/>
          <w:color w:val="FF0000"/>
          <w:sz w:val="20"/>
          <w:szCs w:val="20"/>
        </w:rPr>
        <w:t xml:space="preserve">APBD Kabupaten </w:t>
      </w:r>
      <w:r w:rsidR="001D51E1" w:rsidRPr="00104489">
        <w:rPr>
          <w:rFonts w:ascii="Century Gothic" w:hAnsi="Century Gothic" w:cs="Arial"/>
          <w:color w:val="FF0000"/>
          <w:sz w:val="20"/>
          <w:szCs w:val="20"/>
        </w:rPr>
        <w:t xml:space="preserve">Tebo </w:t>
      </w:r>
      <w:r w:rsidR="00BD59CF" w:rsidRPr="00104489">
        <w:rPr>
          <w:rFonts w:ascii="Century Gothic" w:hAnsi="Century Gothic" w:cs="Arial"/>
          <w:color w:val="FF0000"/>
          <w:sz w:val="20"/>
          <w:szCs w:val="20"/>
        </w:rPr>
        <w:t xml:space="preserve">dan sumber dana lainnya Tahun Anggaran </w:t>
      </w:r>
      <w:r w:rsidR="00B774E9">
        <w:rPr>
          <w:rFonts w:ascii="Century Gothic" w:hAnsi="Century Gothic" w:cs="Arial"/>
          <w:color w:val="FF0000"/>
          <w:sz w:val="20"/>
          <w:szCs w:val="20"/>
        </w:rPr>
        <w:t>2016</w:t>
      </w:r>
      <w:r w:rsidRPr="00104489">
        <w:rPr>
          <w:rFonts w:ascii="Century Gothic" w:hAnsi="Century Gothic" w:cs="Arial"/>
          <w:color w:val="FF0000"/>
          <w:sz w:val="20"/>
          <w:szCs w:val="20"/>
        </w:rPr>
        <w:t xml:space="preserve">, untuk mendukung pencapaian </w:t>
      </w:r>
      <w:r w:rsidR="00C9159B" w:rsidRPr="00104489">
        <w:rPr>
          <w:rFonts w:ascii="Century Gothic" w:hAnsi="Century Gothic" w:cs="Arial"/>
          <w:color w:val="FF0000"/>
          <w:sz w:val="20"/>
          <w:szCs w:val="20"/>
        </w:rPr>
        <w:t>empat</w:t>
      </w:r>
      <w:r w:rsidRPr="00104489">
        <w:rPr>
          <w:rFonts w:ascii="Century Gothic" w:hAnsi="Century Gothic" w:cs="Arial"/>
          <w:color w:val="FF0000"/>
          <w:sz w:val="20"/>
          <w:szCs w:val="20"/>
        </w:rPr>
        <w:t xml:space="preserve"> sasaran dalam </w:t>
      </w:r>
      <w:r w:rsidR="00C9159B" w:rsidRPr="00104489">
        <w:rPr>
          <w:rFonts w:ascii="Century Gothic" w:hAnsi="Century Gothic" w:cs="Arial"/>
          <w:color w:val="FF0000"/>
          <w:sz w:val="20"/>
          <w:szCs w:val="20"/>
        </w:rPr>
        <w:t>empat</w:t>
      </w:r>
      <w:r w:rsidRPr="00104489">
        <w:rPr>
          <w:rFonts w:ascii="Century Gothic" w:hAnsi="Century Gothic" w:cs="Arial"/>
          <w:color w:val="FF0000"/>
          <w:sz w:val="20"/>
          <w:szCs w:val="20"/>
        </w:rPr>
        <w:t xml:space="preserve"> indikator kinerja (</w:t>
      </w:r>
      <w:r w:rsidR="00F046B3" w:rsidRPr="00104489">
        <w:rPr>
          <w:rFonts w:ascii="Century Gothic" w:hAnsi="Century Gothic" w:cs="Arial"/>
          <w:color w:val="FF0000"/>
          <w:sz w:val="20"/>
          <w:szCs w:val="20"/>
        </w:rPr>
        <w:t>outcome/</w:t>
      </w:r>
      <w:r w:rsidRPr="00104489">
        <w:rPr>
          <w:rFonts w:ascii="Century Gothic" w:hAnsi="Century Gothic" w:cs="Arial"/>
          <w:color w:val="FF0000"/>
          <w:sz w:val="20"/>
          <w:szCs w:val="20"/>
        </w:rPr>
        <w:t>output) dan</w:t>
      </w:r>
      <w:r w:rsidR="00C9159B" w:rsidRPr="00104489">
        <w:rPr>
          <w:rFonts w:ascii="Century Gothic" w:hAnsi="Century Gothic" w:cs="Arial"/>
          <w:color w:val="FF0000"/>
          <w:sz w:val="20"/>
          <w:szCs w:val="20"/>
        </w:rPr>
        <w:t xml:space="preserve"> dua</w:t>
      </w:r>
      <w:r w:rsidR="00F046B3" w:rsidRPr="00104489">
        <w:rPr>
          <w:rFonts w:ascii="Century Gothic" w:hAnsi="Century Gothic" w:cs="Arial"/>
          <w:color w:val="FF0000"/>
          <w:sz w:val="20"/>
          <w:szCs w:val="20"/>
        </w:rPr>
        <w:t xml:space="preserve"> </w:t>
      </w:r>
      <w:r w:rsidRPr="00104489">
        <w:rPr>
          <w:rFonts w:ascii="Century Gothic" w:hAnsi="Century Gothic" w:cs="Arial"/>
          <w:color w:val="FF0000"/>
          <w:sz w:val="20"/>
          <w:szCs w:val="20"/>
          <w:lang w:val="sv-SE"/>
        </w:rPr>
        <w:lastRenderedPageBreak/>
        <w:t>tujuan yang telah ditetapkan dalam rencana strategis, dengan hasil capaian indikator kinerja sasaran dalam</w:t>
      </w:r>
      <w:r w:rsidRPr="00104489">
        <w:rPr>
          <w:rFonts w:ascii="Century Gothic" w:hAnsi="Century Gothic" w:cs="Arial"/>
          <w:color w:val="FF0000"/>
          <w:sz w:val="20"/>
          <w:szCs w:val="20"/>
          <w:lang w:val="id-ID"/>
        </w:rPr>
        <w:t xml:space="preserve"> beberapa klasifikasi pengukuran/penilaian</w:t>
      </w:r>
      <w:r w:rsidRPr="00104489">
        <w:rPr>
          <w:rFonts w:ascii="Century Gothic" w:hAnsi="Century Gothic" w:cs="Arial"/>
          <w:color w:val="FF0000"/>
          <w:sz w:val="20"/>
          <w:szCs w:val="20"/>
          <w:lang w:val="sv-SE"/>
        </w:rPr>
        <w:t xml:space="preserve"> seperti dalam tabel berikut :</w:t>
      </w:r>
    </w:p>
    <w:tbl>
      <w:tblPr>
        <w:tblW w:w="86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tblPr>
      <w:tblGrid>
        <w:gridCol w:w="506"/>
        <w:gridCol w:w="1517"/>
        <w:gridCol w:w="1394"/>
        <w:gridCol w:w="1263"/>
        <w:gridCol w:w="1244"/>
        <w:gridCol w:w="1481"/>
        <w:gridCol w:w="1259"/>
      </w:tblGrid>
      <w:tr w:rsidR="009906C8" w:rsidRPr="00104489">
        <w:trPr>
          <w:trHeight w:val="563"/>
        </w:trPr>
        <w:tc>
          <w:tcPr>
            <w:tcW w:w="506" w:type="dxa"/>
            <w:vMerge w:val="restart"/>
            <w:shd w:val="clear" w:color="auto" w:fill="E6E6E6"/>
          </w:tcPr>
          <w:p w:rsidR="009906C8" w:rsidRPr="00104489" w:rsidRDefault="009906C8" w:rsidP="00863244">
            <w:pPr>
              <w:jc w:val="center"/>
              <w:rPr>
                <w:rFonts w:ascii="Century Gothic" w:hAnsi="Century Gothic" w:cs="Arial"/>
                <w:color w:val="FF0000"/>
                <w:sz w:val="18"/>
                <w:szCs w:val="18"/>
                <w:lang w:val="sv-SE"/>
              </w:rPr>
            </w:pPr>
            <w:r w:rsidRPr="00104489">
              <w:rPr>
                <w:rFonts w:ascii="Century Gothic" w:hAnsi="Century Gothic" w:cs="Arial"/>
                <w:color w:val="FF0000"/>
                <w:lang w:val="sv-SE"/>
              </w:rPr>
              <w:t xml:space="preserve">           </w:t>
            </w:r>
          </w:p>
          <w:p w:rsidR="009906C8" w:rsidRPr="00104489" w:rsidRDefault="009906C8" w:rsidP="00863244">
            <w:pPr>
              <w:jc w:val="center"/>
              <w:rPr>
                <w:rFonts w:ascii="Century Gothic" w:hAnsi="Century Gothic" w:cs="Arial"/>
                <w:color w:val="FF0000"/>
                <w:sz w:val="18"/>
                <w:szCs w:val="18"/>
                <w:lang w:val="sv-SE"/>
              </w:rPr>
            </w:pPr>
          </w:p>
          <w:p w:rsidR="009906C8" w:rsidRPr="00104489" w:rsidRDefault="009906C8" w:rsidP="00863244">
            <w:pPr>
              <w:jc w:val="center"/>
              <w:rPr>
                <w:rFonts w:ascii="Century Gothic" w:hAnsi="Century Gothic" w:cs="Arial"/>
                <w:color w:val="FF0000"/>
                <w:sz w:val="18"/>
                <w:szCs w:val="18"/>
                <w:lang w:val="sv-SE"/>
              </w:rPr>
            </w:pPr>
          </w:p>
          <w:p w:rsidR="009906C8" w:rsidRPr="00104489" w:rsidRDefault="009906C8" w:rsidP="00863244">
            <w:pPr>
              <w:jc w:val="center"/>
              <w:rPr>
                <w:rFonts w:ascii="Century Gothic" w:hAnsi="Century Gothic" w:cs="Arial"/>
                <w:color w:val="FF0000"/>
                <w:sz w:val="18"/>
                <w:szCs w:val="18"/>
              </w:rPr>
            </w:pPr>
            <w:r w:rsidRPr="00104489">
              <w:rPr>
                <w:rFonts w:ascii="Century Gothic" w:hAnsi="Century Gothic" w:cs="Arial"/>
                <w:color w:val="FF0000"/>
                <w:sz w:val="18"/>
                <w:szCs w:val="18"/>
              </w:rPr>
              <w:t>No</w:t>
            </w:r>
          </w:p>
        </w:tc>
        <w:tc>
          <w:tcPr>
            <w:tcW w:w="1517" w:type="dxa"/>
            <w:vMerge w:val="restart"/>
            <w:shd w:val="clear" w:color="auto" w:fill="E6E6E6"/>
          </w:tcPr>
          <w:p w:rsidR="009906C8" w:rsidRPr="00104489" w:rsidRDefault="009906C8" w:rsidP="00863244">
            <w:pPr>
              <w:jc w:val="center"/>
              <w:rPr>
                <w:rFonts w:ascii="Century Gothic" w:hAnsi="Century Gothic" w:cs="Arial"/>
                <w:color w:val="FF0000"/>
                <w:sz w:val="18"/>
                <w:szCs w:val="18"/>
              </w:rPr>
            </w:pPr>
          </w:p>
          <w:p w:rsidR="009906C8" w:rsidRPr="00104489" w:rsidRDefault="009906C8" w:rsidP="00863244">
            <w:pPr>
              <w:jc w:val="center"/>
              <w:rPr>
                <w:rFonts w:ascii="Century Gothic" w:hAnsi="Century Gothic" w:cs="Arial"/>
                <w:color w:val="FF0000"/>
                <w:sz w:val="18"/>
                <w:szCs w:val="18"/>
              </w:rPr>
            </w:pPr>
          </w:p>
          <w:p w:rsidR="009906C8" w:rsidRPr="00104489" w:rsidRDefault="009906C8" w:rsidP="00863244">
            <w:pPr>
              <w:jc w:val="center"/>
              <w:rPr>
                <w:rFonts w:ascii="Century Gothic" w:hAnsi="Century Gothic" w:cs="Arial"/>
                <w:color w:val="FF0000"/>
                <w:sz w:val="18"/>
                <w:szCs w:val="18"/>
              </w:rPr>
            </w:pPr>
          </w:p>
          <w:p w:rsidR="009906C8" w:rsidRPr="00104489" w:rsidRDefault="009906C8" w:rsidP="00863244">
            <w:pPr>
              <w:jc w:val="center"/>
              <w:rPr>
                <w:rFonts w:ascii="Century Gothic" w:hAnsi="Century Gothic" w:cs="Arial"/>
                <w:color w:val="FF0000"/>
                <w:sz w:val="18"/>
                <w:szCs w:val="18"/>
              </w:rPr>
            </w:pPr>
            <w:r w:rsidRPr="00104489">
              <w:rPr>
                <w:rFonts w:ascii="Century Gothic" w:hAnsi="Century Gothic" w:cs="Arial"/>
                <w:color w:val="FF0000"/>
                <w:sz w:val="18"/>
                <w:szCs w:val="18"/>
              </w:rPr>
              <w:t>Sasaran Strategis</w:t>
            </w:r>
          </w:p>
        </w:tc>
        <w:tc>
          <w:tcPr>
            <w:tcW w:w="1394" w:type="dxa"/>
            <w:vMerge w:val="restart"/>
            <w:shd w:val="clear" w:color="auto" w:fill="E6E6E6"/>
          </w:tcPr>
          <w:p w:rsidR="009906C8" w:rsidRPr="00104489" w:rsidRDefault="009906C8"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Target Indikator Kinerja Sasaran</w:t>
            </w:r>
          </w:p>
          <w:p w:rsidR="009906C8" w:rsidRPr="00104489" w:rsidRDefault="009906C8"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w:t>
            </w:r>
            <w:r w:rsidR="00E6679D" w:rsidRPr="00104489">
              <w:rPr>
                <w:rFonts w:ascii="Century Gothic" w:hAnsi="Century Gothic" w:cs="Arial"/>
                <w:color w:val="FF0000"/>
                <w:sz w:val="18"/>
                <w:szCs w:val="18"/>
                <w:lang w:val="sv-SE"/>
              </w:rPr>
              <w:t>Outcome/</w:t>
            </w:r>
            <w:r w:rsidR="006C2B71" w:rsidRPr="00104489">
              <w:rPr>
                <w:rFonts w:ascii="Century Gothic" w:hAnsi="Century Gothic" w:cs="Arial"/>
                <w:color w:val="FF0000"/>
                <w:sz w:val="18"/>
                <w:szCs w:val="18"/>
                <w:lang w:val="id-ID"/>
              </w:rPr>
              <w:t xml:space="preserve"> </w:t>
            </w:r>
            <w:r w:rsidRPr="00104489">
              <w:rPr>
                <w:rFonts w:ascii="Century Gothic" w:hAnsi="Century Gothic" w:cs="Arial"/>
                <w:color w:val="FF0000"/>
                <w:sz w:val="18"/>
                <w:szCs w:val="18"/>
                <w:lang w:val="sv-SE"/>
              </w:rPr>
              <w:t>Output)</w:t>
            </w:r>
          </w:p>
          <w:p w:rsidR="009906C8" w:rsidRPr="00104489" w:rsidRDefault="009906C8"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(indikator)</w:t>
            </w:r>
          </w:p>
        </w:tc>
        <w:tc>
          <w:tcPr>
            <w:tcW w:w="5247" w:type="dxa"/>
            <w:gridSpan w:val="4"/>
            <w:shd w:val="clear" w:color="auto" w:fill="E6E6E6"/>
          </w:tcPr>
          <w:p w:rsidR="009906C8" w:rsidRPr="00104489" w:rsidRDefault="009906C8"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Capaian Indikator Kinerja Sasaran</w:t>
            </w:r>
          </w:p>
          <w:p w:rsidR="009906C8" w:rsidRPr="00104489" w:rsidRDefault="009906C8" w:rsidP="00863244">
            <w:pPr>
              <w:jc w:val="center"/>
              <w:rPr>
                <w:rFonts w:ascii="Century Gothic" w:hAnsi="Century Gothic" w:cs="Arial"/>
                <w:color w:val="FF0000"/>
                <w:sz w:val="18"/>
                <w:szCs w:val="18"/>
                <w:lang w:val="id-ID"/>
              </w:rPr>
            </w:pPr>
            <w:r w:rsidRPr="00104489">
              <w:rPr>
                <w:rFonts w:ascii="Century Gothic" w:hAnsi="Century Gothic" w:cs="Arial"/>
                <w:color w:val="FF0000"/>
                <w:sz w:val="18"/>
                <w:szCs w:val="18"/>
                <w:lang w:val="sv-SE"/>
              </w:rPr>
              <w:t>(Output)</w:t>
            </w:r>
          </w:p>
        </w:tc>
      </w:tr>
      <w:tr w:rsidR="007D3F66" w:rsidRPr="00104489">
        <w:trPr>
          <w:trHeight w:val="563"/>
        </w:trPr>
        <w:tc>
          <w:tcPr>
            <w:tcW w:w="506" w:type="dxa"/>
            <w:vMerge/>
            <w:shd w:val="clear" w:color="auto" w:fill="E6E6E6"/>
          </w:tcPr>
          <w:p w:rsidR="007D3F66" w:rsidRPr="00104489" w:rsidRDefault="007D3F66" w:rsidP="00863244">
            <w:pPr>
              <w:jc w:val="center"/>
              <w:rPr>
                <w:rFonts w:ascii="Century Gothic" w:hAnsi="Century Gothic" w:cs="Arial"/>
                <w:color w:val="FF0000"/>
                <w:sz w:val="18"/>
                <w:szCs w:val="18"/>
                <w:lang w:val="sv-SE"/>
              </w:rPr>
            </w:pPr>
          </w:p>
        </w:tc>
        <w:tc>
          <w:tcPr>
            <w:tcW w:w="1517" w:type="dxa"/>
            <w:vMerge/>
            <w:shd w:val="clear" w:color="auto" w:fill="E6E6E6"/>
          </w:tcPr>
          <w:p w:rsidR="007D3F66" w:rsidRPr="00104489" w:rsidRDefault="007D3F66" w:rsidP="00863244">
            <w:pPr>
              <w:jc w:val="center"/>
              <w:rPr>
                <w:rFonts w:ascii="Century Gothic" w:hAnsi="Century Gothic" w:cs="Arial"/>
                <w:color w:val="FF0000"/>
                <w:sz w:val="18"/>
                <w:szCs w:val="18"/>
                <w:lang w:val="sv-SE"/>
              </w:rPr>
            </w:pPr>
          </w:p>
        </w:tc>
        <w:tc>
          <w:tcPr>
            <w:tcW w:w="1394" w:type="dxa"/>
            <w:vMerge/>
            <w:shd w:val="clear" w:color="auto" w:fill="E6E6E6"/>
          </w:tcPr>
          <w:p w:rsidR="007D3F66" w:rsidRPr="00104489" w:rsidRDefault="007D3F66" w:rsidP="00863244">
            <w:pPr>
              <w:jc w:val="center"/>
              <w:rPr>
                <w:rFonts w:ascii="Century Gothic" w:hAnsi="Century Gothic" w:cs="Arial"/>
                <w:color w:val="FF0000"/>
                <w:sz w:val="18"/>
                <w:szCs w:val="18"/>
                <w:lang w:val="sv-SE"/>
              </w:rPr>
            </w:pPr>
          </w:p>
        </w:tc>
        <w:tc>
          <w:tcPr>
            <w:tcW w:w="1263" w:type="dxa"/>
            <w:shd w:val="clear" w:color="auto" w:fill="E6E6E6"/>
          </w:tcPr>
          <w:p w:rsidR="007D3F66" w:rsidRPr="00104489" w:rsidRDefault="000A1F60"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Sangat Baik</w:t>
            </w:r>
          </w:p>
          <w:p w:rsidR="007D3F66" w:rsidRPr="00104489" w:rsidRDefault="000A1F60"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w:t>
            </w:r>
            <w:r w:rsidR="007D3F66" w:rsidRPr="00104489">
              <w:rPr>
                <w:rFonts w:ascii="Century Gothic" w:hAnsi="Century Gothic" w:cs="Arial"/>
                <w:color w:val="FF0000"/>
                <w:sz w:val="18"/>
                <w:szCs w:val="18"/>
                <w:lang w:val="sv-SE"/>
              </w:rPr>
              <w:t>100%</w:t>
            </w:r>
            <w:r w:rsidRPr="00104489">
              <w:rPr>
                <w:rFonts w:ascii="Century Gothic" w:hAnsi="Century Gothic" w:cs="Arial"/>
                <w:color w:val="FF0000"/>
                <w:sz w:val="18"/>
                <w:szCs w:val="18"/>
                <w:lang w:val="sv-SE"/>
              </w:rPr>
              <w:t>)</w:t>
            </w:r>
          </w:p>
          <w:p w:rsidR="007D3F66" w:rsidRPr="00104489" w:rsidRDefault="007D3F66" w:rsidP="00863244">
            <w:pPr>
              <w:jc w:val="center"/>
              <w:rPr>
                <w:rFonts w:ascii="Century Gothic" w:hAnsi="Century Gothic" w:cs="Arial"/>
                <w:color w:val="FF0000"/>
                <w:sz w:val="18"/>
                <w:szCs w:val="18"/>
                <w:lang w:val="sv-SE"/>
              </w:rPr>
            </w:pP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(indikator)</w:t>
            </w:r>
          </w:p>
        </w:tc>
        <w:tc>
          <w:tcPr>
            <w:tcW w:w="1244" w:type="dxa"/>
            <w:shd w:val="clear" w:color="auto" w:fill="E6E6E6"/>
          </w:tcPr>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Baik</w:t>
            </w: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w:t>
            </w:r>
            <w:r w:rsidR="000A1F60" w:rsidRPr="00104489">
              <w:rPr>
                <w:rFonts w:ascii="Century Gothic" w:hAnsi="Century Gothic" w:cs="Arial"/>
                <w:color w:val="FF0000"/>
                <w:sz w:val="18"/>
                <w:szCs w:val="18"/>
                <w:lang w:val="sv-SE"/>
              </w:rPr>
              <w:t>85</w:t>
            </w:r>
            <w:r w:rsidRPr="00104489">
              <w:rPr>
                <w:rFonts w:ascii="Century Gothic" w:hAnsi="Century Gothic" w:cs="Arial"/>
                <w:color w:val="FF0000"/>
                <w:sz w:val="18"/>
                <w:szCs w:val="18"/>
                <w:lang w:val="sv-SE"/>
              </w:rPr>
              <w:t xml:space="preserve">% sd &lt; </w:t>
            </w:r>
            <w:r w:rsidR="000A1F60" w:rsidRPr="00104489">
              <w:rPr>
                <w:rFonts w:ascii="Century Gothic" w:hAnsi="Century Gothic" w:cs="Arial"/>
                <w:color w:val="FF0000"/>
                <w:sz w:val="18"/>
                <w:szCs w:val="18"/>
                <w:lang w:val="sv-SE"/>
              </w:rPr>
              <w:t>100</w:t>
            </w:r>
            <w:r w:rsidRPr="00104489">
              <w:rPr>
                <w:rFonts w:ascii="Century Gothic" w:hAnsi="Century Gothic" w:cs="Arial"/>
                <w:color w:val="FF0000"/>
                <w:sz w:val="18"/>
                <w:szCs w:val="18"/>
                <w:lang w:val="sv-SE"/>
              </w:rPr>
              <w:t xml:space="preserve">%) </w:t>
            </w: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(indikator)</w:t>
            </w:r>
          </w:p>
        </w:tc>
        <w:tc>
          <w:tcPr>
            <w:tcW w:w="1481" w:type="dxa"/>
            <w:shd w:val="clear" w:color="auto" w:fill="E6E6E6"/>
          </w:tcPr>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Sedang</w:t>
            </w: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w:t>
            </w:r>
            <w:r w:rsidR="000A1F60" w:rsidRPr="00104489">
              <w:rPr>
                <w:rFonts w:ascii="Century Gothic" w:hAnsi="Century Gothic" w:cs="Arial"/>
                <w:color w:val="FF0000"/>
                <w:sz w:val="18"/>
                <w:szCs w:val="18"/>
                <w:lang w:val="sv-SE"/>
              </w:rPr>
              <w:t>70</w:t>
            </w:r>
            <w:r w:rsidRPr="00104489">
              <w:rPr>
                <w:rFonts w:ascii="Century Gothic" w:hAnsi="Century Gothic" w:cs="Arial"/>
                <w:color w:val="FF0000"/>
                <w:sz w:val="18"/>
                <w:szCs w:val="18"/>
                <w:lang w:val="sv-SE"/>
              </w:rPr>
              <w:t>% sd &lt; 8</w:t>
            </w:r>
            <w:r w:rsidR="000A1F60" w:rsidRPr="00104489">
              <w:rPr>
                <w:rFonts w:ascii="Century Gothic" w:hAnsi="Century Gothic" w:cs="Arial"/>
                <w:color w:val="FF0000"/>
                <w:sz w:val="18"/>
                <w:szCs w:val="18"/>
                <w:lang w:val="sv-SE"/>
              </w:rPr>
              <w:t>5</w:t>
            </w:r>
            <w:r w:rsidRPr="00104489">
              <w:rPr>
                <w:rFonts w:ascii="Century Gothic" w:hAnsi="Century Gothic" w:cs="Arial"/>
                <w:color w:val="FF0000"/>
                <w:sz w:val="18"/>
                <w:szCs w:val="18"/>
                <w:lang w:val="sv-SE"/>
              </w:rPr>
              <w:t>%)</w:t>
            </w:r>
          </w:p>
          <w:p w:rsidR="000A1F60" w:rsidRPr="00104489" w:rsidRDefault="000A1F60" w:rsidP="00863244">
            <w:pPr>
              <w:jc w:val="center"/>
              <w:rPr>
                <w:rFonts w:ascii="Century Gothic" w:hAnsi="Century Gothic" w:cs="Arial"/>
                <w:color w:val="FF0000"/>
                <w:sz w:val="18"/>
                <w:szCs w:val="18"/>
                <w:lang w:val="sv-SE"/>
              </w:rPr>
            </w:pP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(indikator)</w:t>
            </w:r>
          </w:p>
        </w:tc>
        <w:tc>
          <w:tcPr>
            <w:tcW w:w="1259" w:type="dxa"/>
            <w:shd w:val="clear" w:color="auto" w:fill="E6E6E6"/>
          </w:tcPr>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Kurang</w:t>
            </w:r>
            <w:r w:rsidR="000A1F60" w:rsidRPr="00104489">
              <w:rPr>
                <w:rFonts w:ascii="Century Gothic" w:hAnsi="Century Gothic" w:cs="Arial"/>
                <w:color w:val="FF0000"/>
                <w:sz w:val="18"/>
                <w:szCs w:val="18"/>
                <w:lang w:val="sv-SE"/>
              </w:rPr>
              <w:t xml:space="preserve"> Baik</w:t>
            </w: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 xml:space="preserve">(0 sd &lt; </w:t>
            </w:r>
            <w:r w:rsidR="000A1F60" w:rsidRPr="00104489">
              <w:rPr>
                <w:rFonts w:ascii="Century Gothic" w:hAnsi="Century Gothic" w:cs="Arial"/>
                <w:color w:val="FF0000"/>
                <w:sz w:val="18"/>
                <w:szCs w:val="18"/>
                <w:lang w:val="sv-SE"/>
              </w:rPr>
              <w:t>70</w:t>
            </w:r>
            <w:r w:rsidRPr="00104489">
              <w:rPr>
                <w:rFonts w:ascii="Century Gothic" w:hAnsi="Century Gothic" w:cs="Arial"/>
                <w:color w:val="FF0000"/>
                <w:sz w:val="18"/>
                <w:szCs w:val="18"/>
                <w:lang w:val="sv-SE"/>
              </w:rPr>
              <w:t>%</w:t>
            </w:r>
          </w:p>
          <w:p w:rsidR="000A1F60" w:rsidRPr="00104489" w:rsidRDefault="000A1F60" w:rsidP="00863244">
            <w:pPr>
              <w:jc w:val="center"/>
              <w:rPr>
                <w:rFonts w:ascii="Century Gothic" w:hAnsi="Century Gothic" w:cs="Arial"/>
                <w:color w:val="FF0000"/>
                <w:sz w:val="18"/>
                <w:szCs w:val="18"/>
                <w:lang w:val="sv-SE"/>
              </w:rPr>
            </w:pPr>
          </w:p>
          <w:p w:rsidR="007D3F66" w:rsidRPr="00104489" w:rsidRDefault="007D3F66" w:rsidP="00863244">
            <w:pPr>
              <w:jc w:val="center"/>
              <w:rPr>
                <w:rFonts w:ascii="Century Gothic" w:hAnsi="Century Gothic" w:cs="Arial"/>
                <w:color w:val="FF0000"/>
                <w:sz w:val="18"/>
                <w:szCs w:val="18"/>
                <w:lang w:val="sv-SE"/>
              </w:rPr>
            </w:pPr>
            <w:r w:rsidRPr="00104489">
              <w:rPr>
                <w:rFonts w:ascii="Century Gothic" w:hAnsi="Century Gothic" w:cs="Arial"/>
                <w:color w:val="FF0000"/>
                <w:sz w:val="18"/>
                <w:szCs w:val="18"/>
                <w:lang w:val="sv-SE"/>
              </w:rPr>
              <w:t>(indikator)</w:t>
            </w:r>
          </w:p>
        </w:tc>
      </w:tr>
      <w:tr w:rsidR="007D3F66" w:rsidRPr="00104489">
        <w:trPr>
          <w:trHeight w:val="1349"/>
        </w:trPr>
        <w:tc>
          <w:tcPr>
            <w:tcW w:w="506" w:type="dxa"/>
            <w:shd w:val="clear" w:color="auto" w:fill="E6E6E6"/>
          </w:tcPr>
          <w:p w:rsidR="007D3F66" w:rsidRPr="00104489" w:rsidRDefault="007D3F66" w:rsidP="00863244">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1</w:t>
            </w:r>
          </w:p>
        </w:tc>
        <w:tc>
          <w:tcPr>
            <w:tcW w:w="1517" w:type="dxa"/>
            <w:shd w:val="clear" w:color="auto" w:fill="E6E6E6"/>
          </w:tcPr>
          <w:p w:rsidR="007D3F66" w:rsidRPr="00104489" w:rsidRDefault="00B82F60" w:rsidP="002803A8">
            <w:pPr>
              <w:rPr>
                <w:i/>
                <w:color w:val="FF0000"/>
              </w:rPr>
            </w:pPr>
            <w:r w:rsidRPr="00104489">
              <w:rPr>
                <w:rFonts w:ascii="Century Gothic" w:hAnsi="Century Gothic" w:cs="Arial"/>
                <w:i/>
                <w:color w:val="FF0000"/>
                <w:sz w:val="16"/>
                <w:szCs w:val="16"/>
              </w:rPr>
              <w:t>Terwujudnya peningkatan kualitas pelayanan dibidang pengadaan kepangkatan dan mutasi lainnya, pelayanan pensiunan PNS dan Pejabat Negara</w:t>
            </w:r>
          </w:p>
        </w:tc>
        <w:tc>
          <w:tcPr>
            <w:tcW w:w="1394" w:type="dxa"/>
            <w:shd w:val="clear" w:color="auto" w:fill="E6E6E6"/>
          </w:tcPr>
          <w:p w:rsidR="009A4A52" w:rsidRPr="00104489" w:rsidRDefault="00B82F60" w:rsidP="002803A8">
            <w:pPr>
              <w:rPr>
                <w:rFonts w:ascii="Century Gothic" w:hAnsi="Century Gothic" w:cs="Arial"/>
                <w:i/>
                <w:color w:val="FF0000"/>
                <w:sz w:val="16"/>
                <w:szCs w:val="16"/>
                <w:lang w:val="id-ID"/>
              </w:rPr>
            </w:pPr>
            <w:r w:rsidRPr="00104489">
              <w:rPr>
                <w:rFonts w:ascii="Century Gothic" w:hAnsi="Century Gothic" w:cs="Arial"/>
                <w:i/>
                <w:color w:val="FF0000"/>
                <w:sz w:val="16"/>
                <w:szCs w:val="16"/>
                <w:lang w:val="sv-SE"/>
              </w:rPr>
              <w:t>Persentase percepatan durasi penyelesaian SK, persetujuan, pertimbangan teknis kenaikan pangkat dan mutasi lainnya serta pensiun PNS dan Pejabat Negara</w:t>
            </w:r>
          </w:p>
        </w:tc>
        <w:tc>
          <w:tcPr>
            <w:tcW w:w="1263" w:type="dxa"/>
            <w:shd w:val="clear" w:color="auto" w:fill="E6E6E6"/>
          </w:tcPr>
          <w:p w:rsidR="007D3F66"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2</w:t>
            </w:r>
          </w:p>
        </w:tc>
        <w:tc>
          <w:tcPr>
            <w:tcW w:w="1244" w:type="dxa"/>
            <w:shd w:val="clear" w:color="auto" w:fill="E6E6E6"/>
          </w:tcPr>
          <w:p w:rsidR="007D3F66" w:rsidRPr="00104489" w:rsidRDefault="00C7237A"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1</w:t>
            </w:r>
          </w:p>
        </w:tc>
        <w:tc>
          <w:tcPr>
            <w:tcW w:w="1481" w:type="dxa"/>
            <w:shd w:val="clear" w:color="auto" w:fill="E6E6E6"/>
          </w:tcPr>
          <w:p w:rsidR="007D3F66"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259" w:type="dxa"/>
            <w:shd w:val="clear" w:color="auto" w:fill="E6E6E6"/>
          </w:tcPr>
          <w:p w:rsidR="007D3F66" w:rsidRPr="00104489" w:rsidRDefault="00C7237A"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r>
      <w:tr w:rsidR="00C9159B" w:rsidRPr="00104489">
        <w:trPr>
          <w:trHeight w:val="381"/>
        </w:trPr>
        <w:tc>
          <w:tcPr>
            <w:tcW w:w="506" w:type="dxa"/>
            <w:shd w:val="clear" w:color="auto" w:fill="E6E6E6"/>
          </w:tcPr>
          <w:p w:rsidR="00C9159B" w:rsidRPr="00104489" w:rsidRDefault="00C9159B" w:rsidP="00863244">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2</w:t>
            </w:r>
          </w:p>
        </w:tc>
        <w:tc>
          <w:tcPr>
            <w:tcW w:w="1517" w:type="dxa"/>
            <w:shd w:val="clear" w:color="auto" w:fill="E6E6E6"/>
          </w:tcPr>
          <w:p w:rsidR="009A4A52" w:rsidRPr="00104489" w:rsidRDefault="00B82F60" w:rsidP="002803A8">
            <w:pPr>
              <w:rPr>
                <w:rFonts w:ascii="Century Gothic" w:hAnsi="Century Gothic" w:cs="Arial"/>
                <w:i/>
                <w:iCs/>
                <w:color w:val="FF0000"/>
                <w:sz w:val="16"/>
                <w:szCs w:val="16"/>
                <w:lang w:val="id-ID"/>
              </w:rPr>
            </w:pPr>
            <w:r w:rsidRPr="00104489">
              <w:rPr>
                <w:rFonts w:ascii="Century Gothic" w:hAnsi="Century Gothic" w:cs="Arial"/>
                <w:i/>
                <w:iCs/>
                <w:color w:val="FF0000"/>
                <w:sz w:val="16"/>
                <w:szCs w:val="16"/>
              </w:rPr>
              <w:t>Terwujudnya sistem informasi kepegawaian yang terpadu dan terbangunnya database kepegawaian yang lengkap akurat dan terkini</w:t>
            </w:r>
          </w:p>
        </w:tc>
        <w:tc>
          <w:tcPr>
            <w:tcW w:w="1394" w:type="dxa"/>
            <w:shd w:val="clear" w:color="auto" w:fill="E6E6E6"/>
          </w:tcPr>
          <w:p w:rsidR="00C9159B" w:rsidRPr="00104489" w:rsidRDefault="00B82F60" w:rsidP="002803A8">
            <w:pPr>
              <w:rPr>
                <w:rFonts w:ascii="Century Gothic" w:hAnsi="Century Gothic" w:cs="Arial"/>
                <w:i/>
                <w:color w:val="FF0000"/>
                <w:sz w:val="16"/>
                <w:szCs w:val="16"/>
              </w:rPr>
            </w:pPr>
            <w:r w:rsidRPr="00104489">
              <w:rPr>
                <w:rFonts w:ascii="Century Gothic" w:hAnsi="Century Gothic" w:cs="Arial"/>
                <w:i/>
                <w:color w:val="FF0000"/>
                <w:sz w:val="16"/>
                <w:szCs w:val="16"/>
              </w:rPr>
              <w:t>Persentase data PNS yang up to date</w:t>
            </w:r>
          </w:p>
        </w:tc>
        <w:tc>
          <w:tcPr>
            <w:tcW w:w="1263" w:type="dxa"/>
            <w:shd w:val="clear" w:color="auto" w:fill="E6E6E6"/>
          </w:tcPr>
          <w:p w:rsidR="00C9159B"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2</w:t>
            </w:r>
          </w:p>
        </w:tc>
        <w:tc>
          <w:tcPr>
            <w:tcW w:w="1244" w:type="dxa"/>
            <w:shd w:val="clear" w:color="auto" w:fill="E6E6E6"/>
          </w:tcPr>
          <w:p w:rsidR="00C9159B" w:rsidRPr="00104489" w:rsidRDefault="002A6A26"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481" w:type="dxa"/>
            <w:shd w:val="clear" w:color="auto" w:fill="E6E6E6"/>
          </w:tcPr>
          <w:p w:rsidR="00C9159B" w:rsidRPr="00104489" w:rsidRDefault="002F1E3D"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259" w:type="dxa"/>
            <w:shd w:val="clear" w:color="auto" w:fill="E6E6E6"/>
          </w:tcPr>
          <w:p w:rsidR="00C9159B" w:rsidRPr="00104489" w:rsidRDefault="002A6A26"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r>
      <w:tr w:rsidR="00C9159B" w:rsidRPr="00104489">
        <w:trPr>
          <w:trHeight w:val="963"/>
        </w:trPr>
        <w:tc>
          <w:tcPr>
            <w:tcW w:w="506" w:type="dxa"/>
            <w:shd w:val="clear" w:color="auto" w:fill="E6E6E6"/>
          </w:tcPr>
          <w:p w:rsidR="00C9159B" w:rsidRPr="00104489" w:rsidRDefault="00C9159B" w:rsidP="00863244">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3</w:t>
            </w:r>
          </w:p>
        </w:tc>
        <w:tc>
          <w:tcPr>
            <w:tcW w:w="1517" w:type="dxa"/>
            <w:shd w:val="clear" w:color="auto" w:fill="E6E6E6"/>
          </w:tcPr>
          <w:p w:rsidR="009A4A52" w:rsidRPr="00104489" w:rsidRDefault="00B82F60" w:rsidP="002803A8">
            <w:pPr>
              <w:rPr>
                <w:rFonts w:ascii="Century Gothic" w:hAnsi="Century Gothic" w:cs="Arial"/>
                <w:i/>
                <w:iCs/>
                <w:color w:val="FF0000"/>
                <w:sz w:val="16"/>
                <w:szCs w:val="16"/>
                <w:lang w:val="id-ID"/>
              </w:rPr>
            </w:pPr>
            <w:r w:rsidRPr="00104489">
              <w:rPr>
                <w:rFonts w:ascii="Century Gothic" w:hAnsi="Century Gothic" w:cs="Arial"/>
                <w:i/>
                <w:iCs/>
                <w:color w:val="FF0000"/>
                <w:sz w:val="16"/>
                <w:szCs w:val="16"/>
              </w:rPr>
              <w:t>Meningkatkan efektifitas pelaksanaan pengawasan dan pengendalian kepegawaian</w:t>
            </w:r>
          </w:p>
        </w:tc>
        <w:tc>
          <w:tcPr>
            <w:tcW w:w="1394" w:type="dxa"/>
            <w:shd w:val="clear" w:color="auto" w:fill="E6E6E6"/>
          </w:tcPr>
          <w:p w:rsidR="00C9159B" w:rsidRPr="00104489" w:rsidRDefault="00B82F60" w:rsidP="002803A8">
            <w:pPr>
              <w:rPr>
                <w:rFonts w:ascii="Century Gothic" w:hAnsi="Century Gothic" w:cs="Arial"/>
                <w:i/>
                <w:color w:val="FF0000"/>
                <w:sz w:val="16"/>
                <w:szCs w:val="16"/>
                <w:lang w:val="sv-SE"/>
              </w:rPr>
            </w:pPr>
            <w:r w:rsidRPr="00104489">
              <w:rPr>
                <w:rFonts w:ascii="Century Gothic" w:hAnsi="Century Gothic" w:cs="Arial"/>
                <w:i/>
                <w:color w:val="FF0000"/>
                <w:sz w:val="16"/>
                <w:szCs w:val="16"/>
                <w:lang w:val="sv-SE"/>
              </w:rPr>
              <w:t>Persentase penurunan pelanggaran disiplin, norma, dan prosedur.</w:t>
            </w:r>
          </w:p>
        </w:tc>
        <w:tc>
          <w:tcPr>
            <w:tcW w:w="1263" w:type="dxa"/>
            <w:shd w:val="clear" w:color="auto" w:fill="E6E6E6"/>
          </w:tcPr>
          <w:p w:rsidR="00EC0320"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1</w:t>
            </w:r>
          </w:p>
          <w:p w:rsidR="00EC0320" w:rsidRPr="00104489" w:rsidRDefault="00EC0320" w:rsidP="00EC0320">
            <w:pPr>
              <w:rPr>
                <w:rFonts w:ascii="Century Gothic" w:hAnsi="Century Gothic" w:cs="Arial"/>
                <w:color w:val="FF0000"/>
                <w:sz w:val="16"/>
                <w:szCs w:val="16"/>
                <w:lang w:val="id-ID"/>
              </w:rPr>
            </w:pPr>
          </w:p>
          <w:p w:rsidR="00EC0320" w:rsidRPr="00104489" w:rsidRDefault="00EC0320" w:rsidP="00EC0320">
            <w:pPr>
              <w:rPr>
                <w:rFonts w:ascii="Century Gothic" w:hAnsi="Century Gothic" w:cs="Arial"/>
                <w:color w:val="FF0000"/>
                <w:sz w:val="16"/>
                <w:szCs w:val="16"/>
                <w:lang w:val="id-ID"/>
              </w:rPr>
            </w:pPr>
          </w:p>
          <w:p w:rsidR="00EC0320" w:rsidRPr="00104489" w:rsidRDefault="00EC0320" w:rsidP="00EC0320">
            <w:pPr>
              <w:rPr>
                <w:rFonts w:ascii="Century Gothic" w:hAnsi="Century Gothic" w:cs="Arial"/>
                <w:color w:val="FF0000"/>
                <w:sz w:val="16"/>
                <w:szCs w:val="16"/>
                <w:lang w:val="id-ID"/>
              </w:rPr>
            </w:pPr>
          </w:p>
          <w:p w:rsidR="00EC0320" w:rsidRPr="00104489" w:rsidRDefault="00EC0320" w:rsidP="00EC0320">
            <w:pPr>
              <w:rPr>
                <w:rFonts w:ascii="Century Gothic" w:hAnsi="Century Gothic" w:cs="Arial"/>
                <w:color w:val="FF0000"/>
                <w:sz w:val="16"/>
                <w:szCs w:val="16"/>
                <w:lang w:val="id-ID"/>
              </w:rPr>
            </w:pPr>
          </w:p>
          <w:p w:rsidR="00C9159B" w:rsidRPr="00104489" w:rsidRDefault="00C9159B" w:rsidP="00EC0320">
            <w:pPr>
              <w:rPr>
                <w:rFonts w:ascii="Century Gothic" w:hAnsi="Century Gothic" w:cs="Arial"/>
                <w:color w:val="FF0000"/>
                <w:sz w:val="16"/>
                <w:szCs w:val="16"/>
                <w:lang w:val="id-ID"/>
              </w:rPr>
            </w:pPr>
          </w:p>
        </w:tc>
        <w:tc>
          <w:tcPr>
            <w:tcW w:w="1244" w:type="dxa"/>
            <w:shd w:val="clear" w:color="auto" w:fill="E6E6E6"/>
          </w:tcPr>
          <w:p w:rsidR="00C9159B" w:rsidRPr="00104489" w:rsidRDefault="002F1E3D"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481" w:type="dxa"/>
            <w:shd w:val="clear" w:color="auto" w:fill="E6E6E6"/>
          </w:tcPr>
          <w:p w:rsidR="00C9159B" w:rsidRPr="00104489" w:rsidRDefault="002F1E3D"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259" w:type="dxa"/>
            <w:shd w:val="clear" w:color="auto" w:fill="E6E6E6"/>
          </w:tcPr>
          <w:p w:rsidR="00C9159B" w:rsidRPr="00104489" w:rsidRDefault="002A6A26"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r>
      <w:tr w:rsidR="00C9159B" w:rsidRPr="00104489">
        <w:trPr>
          <w:trHeight w:val="771"/>
        </w:trPr>
        <w:tc>
          <w:tcPr>
            <w:tcW w:w="506" w:type="dxa"/>
            <w:shd w:val="clear" w:color="auto" w:fill="E6E6E6"/>
          </w:tcPr>
          <w:p w:rsidR="00C9159B" w:rsidRPr="00104489" w:rsidRDefault="00C9159B" w:rsidP="00863244">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4</w:t>
            </w:r>
          </w:p>
        </w:tc>
        <w:tc>
          <w:tcPr>
            <w:tcW w:w="1517" w:type="dxa"/>
            <w:shd w:val="clear" w:color="auto" w:fill="E6E6E6"/>
          </w:tcPr>
          <w:p w:rsidR="00C9159B" w:rsidRPr="00104489" w:rsidRDefault="00B82F60" w:rsidP="002803A8">
            <w:pPr>
              <w:rPr>
                <w:rFonts w:ascii="Century Gothic" w:hAnsi="Century Gothic" w:cs="Arial"/>
                <w:color w:val="FF0000"/>
                <w:sz w:val="16"/>
                <w:szCs w:val="16"/>
                <w:lang w:val="fi-FI"/>
              </w:rPr>
            </w:pPr>
            <w:r w:rsidRPr="00104489">
              <w:rPr>
                <w:rFonts w:ascii="Century Gothic" w:hAnsi="Century Gothic" w:cs="Arial"/>
                <w:i/>
                <w:iCs/>
                <w:color w:val="FF0000"/>
                <w:sz w:val="16"/>
                <w:szCs w:val="16"/>
              </w:rPr>
              <w:t>Meningkatnya kualitas sumberdaya aparatur melalui pendidikan formal dan informal</w:t>
            </w:r>
          </w:p>
        </w:tc>
        <w:tc>
          <w:tcPr>
            <w:tcW w:w="1394" w:type="dxa"/>
            <w:shd w:val="clear" w:color="auto" w:fill="E6E6E6"/>
          </w:tcPr>
          <w:p w:rsidR="00C9159B" w:rsidRPr="00104489" w:rsidRDefault="00B82F60" w:rsidP="002803A8">
            <w:pPr>
              <w:rPr>
                <w:rFonts w:ascii="Century Gothic" w:hAnsi="Century Gothic" w:cs="Arial"/>
                <w:i/>
                <w:color w:val="FF0000"/>
                <w:sz w:val="16"/>
                <w:szCs w:val="16"/>
                <w:lang w:val="sv-SE"/>
              </w:rPr>
            </w:pPr>
            <w:r w:rsidRPr="00104489">
              <w:rPr>
                <w:rFonts w:ascii="Century Gothic" w:hAnsi="Century Gothic" w:cs="Arial"/>
                <w:i/>
                <w:color w:val="FF0000"/>
                <w:sz w:val="16"/>
                <w:szCs w:val="16"/>
                <w:lang w:val="sv-SE"/>
              </w:rPr>
              <w:t>Persentase peningkatan kualitas pendidikan dan pelatihan</w:t>
            </w:r>
          </w:p>
        </w:tc>
        <w:tc>
          <w:tcPr>
            <w:tcW w:w="1263" w:type="dxa"/>
            <w:shd w:val="clear" w:color="auto" w:fill="E6E6E6"/>
          </w:tcPr>
          <w:p w:rsidR="00C9159B"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4</w:t>
            </w:r>
          </w:p>
        </w:tc>
        <w:tc>
          <w:tcPr>
            <w:tcW w:w="1244" w:type="dxa"/>
            <w:shd w:val="clear" w:color="auto" w:fill="E6E6E6"/>
          </w:tcPr>
          <w:p w:rsidR="00C9159B" w:rsidRPr="00104489" w:rsidRDefault="002F1E3D"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481" w:type="dxa"/>
            <w:shd w:val="clear" w:color="auto" w:fill="E6E6E6"/>
          </w:tcPr>
          <w:p w:rsidR="00C9159B"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w:t>
            </w:r>
          </w:p>
        </w:tc>
        <w:tc>
          <w:tcPr>
            <w:tcW w:w="1259" w:type="dxa"/>
            <w:shd w:val="clear" w:color="auto" w:fill="E6E6E6"/>
          </w:tcPr>
          <w:p w:rsidR="00C9159B" w:rsidRPr="00104489" w:rsidRDefault="00833389" w:rsidP="00863244">
            <w:pPr>
              <w:jc w:val="center"/>
              <w:rPr>
                <w:rFonts w:ascii="Century Gothic" w:hAnsi="Century Gothic" w:cs="Arial"/>
                <w:color w:val="FF0000"/>
                <w:sz w:val="16"/>
                <w:szCs w:val="16"/>
                <w:lang w:val="id-ID"/>
              </w:rPr>
            </w:pPr>
            <w:r w:rsidRPr="00104489">
              <w:rPr>
                <w:rFonts w:ascii="Century Gothic" w:hAnsi="Century Gothic" w:cs="Arial"/>
                <w:color w:val="FF0000"/>
                <w:sz w:val="16"/>
                <w:szCs w:val="16"/>
                <w:lang w:val="id-ID"/>
              </w:rPr>
              <w:t>1</w:t>
            </w:r>
          </w:p>
        </w:tc>
      </w:tr>
      <w:tr w:rsidR="00C9159B" w:rsidRPr="00104489">
        <w:trPr>
          <w:trHeight w:val="326"/>
        </w:trPr>
        <w:tc>
          <w:tcPr>
            <w:tcW w:w="506" w:type="dxa"/>
            <w:shd w:val="clear" w:color="auto" w:fill="E6E6E6"/>
          </w:tcPr>
          <w:p w:rsidR="00C9159B" w:rsidRPr="00104489" w:rsidRDefault="00C9159B" w:rsidP="00863244">
            <w:pPr>
              <w:spacing w:line="360" w:lineRule="auto"/>
              <w:jc w:val="both"/>
              <w:rPr>
                <w:rFonts w:ascii="Century Gothic" w:hAnsi="Century Gothic" w:cs="Arial"/>
                <w:color w:val="FF0000"/>
                <w:sz w:val="18"/>
                <w:szCs w:val="18"/>
              </w:rPr>
            </w:pPr>
          </w:p>
        </w:tc>
        <w:tc>
          <w:tcPr>
            <w:tcW w:w="1517" w:type="dxa"/>
            <w:shd w:val="clear" w:color="auto" w:fill="E6E6E6"/>
          </w:tcPr>
          <w:p w:rsidR="00C9159B" w:rsidRPr="00104489" w:rsidRDefault="004743A6" w:rsidP="009906C8">
            <w:pPr>
              <w:rPr>
                <w:rFonts w:ascii="Century Gothic" w:hAnsi="Century Gothic" w:cs="Arial"/>
                <w:color w:val="FF0000"/>
                <w:sz w:val="18"/>
                <w:szCs w:val="18"/>
                <w:lang w:val="fi-FI"/>
              </w:rPr>
            </w:pPr>
            <w:r w:rsidRPr="00104489">
              <w:rPr>
                <w:rFonts w:ascii="Century Gothic" w:hAnsi="Century Gothic" w:cs="Arial"/>
                <w:color w:val="FF0000"/>
                <w:sz w:val="18"/>
                <w:szCs w:val="18"/>
                <w:lang w:val="fi-FI"/>
              </w:rPr>
              <w:t>J</w:t>
            </w:r>
            <w:r w:rsidR="00C9159B" w:rsidRPr="00104489">
              <w:rPr>
                <w:rFonts w:ascii="Century Gothic" w:hAnsi="Century Gothic" w:cs="Arial"/>
                <w:color w:val="FF0000"/>
                <w:sz w:val="18"/>
                <w:szCs w:val="18"/>
                <w:lang w:val="fi-FI"/>
              </w:rPr>
              <w:t>umlah</w:t>
            </w:r>
          </w:p>
        </w:tc>
        <w:tc>
          <w:tcPr>
            <w:tcW w:w="1394" w:type="dxa"/>
            <w:shd w:val="clear" w:color="auto" w:fill="E6E6E6"/>
          </w:tcPr>
          <w:p w:rsidR="00C9159B" w:rsidRPr="00104489" w:rsidRDefault="00C9159B" w:rsidP="002803A8">
            <w:pPr>
              <w:rPr>
                <w:rFonts w:ascii="Century Gothic" w:hAnsi="Century Gothic" w:cs="Arial"/>
                <w:color w:val="FF0000"/>
                <w:sz w:val="18"/>
                <w:szCs w:val="18"/>
                <w:lang w:val="sv-SE"/>
              </w:rPr>
            </w:pPr>
          </w:p>
        </w:tc>
        <w:tc>
          <w:tcPr>
            <w:tcW w:w="1263" w:type="dxa"/>
            <w:shd w:val="clear" w:color="auto" w:fill="E6E6E6"/>
          </w:tcPr>
          <w:p w:rsidR="00C9159B" w:rsidRPr="00104489" w:rsidRDefault="00833389" w:rsidP="00863244">
            <w:pPr>
              <w:jc w:val="center"/>
              <w:rPr>
                <w:rFonts w:ascii="Century Gothic" w:hAnsi="Century Gothic" w:cs="Arial"/>
                <w:color w:val="FF0000"/>
                <w:sz w:val="18"/>
                <w:szCs w:val="18"/>
                <w:lang w:val="id-ID"/>
              </w:rPr>
            </w:pPr>
            <w:r w:rsidRPr="00104489">
              <w:rPr>
                <w:rFonts w:ascii="Century Gothic" w:hAnsi="Century Gothic" w:cs="Arial"/>
                <w:color w:val="FF0000"/>
                <w:sz w:val="18"/>
                <w:szCs w:val="18"/>
                <w:lang w:val="id-ID"/>
              </w:rPr>
              <w:t>9</w:t>
            </w:r>
          </w:p>
        </w:tc>
        <w:tc>
          <w:tcPr>
            <w:tcW w:w="1244" w:type="dxa"/>
            <w:shd w:val="clear" w:color="auto" w:fill="E6E6E6"/>
          </w:tcPr>
          <w:p w:rsidR="00C9159B" w:rsidRPr="00104489" w:rsidRDefault="002A6A26" w:rsidP="00863244">
            <w:pPr>
              <w:jc w:val="center"/>
              <w:rPr>
                <w:rFonts w:ascii="Century Gothic" w:hAnsi="Century Gothic" w:cs="Arial"/>
                <w:color w:val="FF0000"/>
                <w:sz w:val="18"/>
                <w:szCs w:val="18"/>
                <w:lang w:val="id-ID"/>
              </w:rPr>
            </w:pPr>
            <w:r w:rsidRPr="00104489">
              <w:rPr>
                <w:rFonts w:ascii="Century Gothic" w:hAnsi="Century Gothic" w:cs="Arial"/>
                <w:color w:val="FF0000"/>
                <w:sz w:val="18"/>
                <w:szCs w:val="18"/>
                <w:lang w:val="id-ID"/>
              </w:rPr>
              <w:t>1</w:t>
            </w:r>
          </w:p>
        </w:tc>
        <w:tc>
          <w:tcPr>
            <w:tcW w:w="1481" w:type="dxa"/>
            <w:shd w:val="clear" w:color="auto" w:fill="E6E6E6"/>
          </w:tcPr>
          <w:p w:rsidR="00C9159B" w:rsidRPr="00104489" w:rsidRDefault="00833389" w:rsidP="00863244">
            <w:pPr>
              <w:jc w:val="center"/>
              <w:rPr>
                <w:rFonts w:ascii="Century Gothic" w:hAnsi="Century Gothic" w:cs="Arial"/>
                <w:color w:val="FF0000"/>
                <w:sz w:val="18"/>
                <w:szCs w:val="18"/>
                <w:lang w:val="id-ID"/>
              </w:rPr>
            </w:pPr>
            <w:r w:rsidRPr="00104489">
              <w:rPr>
                <w:rFonts w:ascii="Century Gothic" w:hAnsi="Century Gothic" w:cs="Arial"/>
                <w:color w:val="FF0000"/>
                <w:sz w:val="18"/>
                <w:szCs w:val="18"/>
                <w:lang w:val="id-ID"/>
              </w:rPr>
              <w:t>-</w:t>
            </w:r>
          </w:p>
        </w:tc>
        <w:tc>
          <w:tcPr>
            <w:tcW w:w="1259" w:type="dxa"/>
            <w:shd w:val="clear" w:color="auto" w:fill="E6E6E6"/>
          </w:tcPr>
          <w:p w:rsidR="00C9159B" w:rsidRPr="00104489" w:rsidRDefault="00833389" w:rsidP="00863244">
            <w:pPr>
              <w:jc w:val="center"/>
              <w:rPr>
                <w:rFonts w:ascii="Century Gothic" w:hAnsi="Century Gothic" w:cs="Arial"/>
                <w:color w:val="FF0000"/>
                <w:sz w:val="18"/>
                <w:szCs w:val="18"/>
                <w:lang w:val="id-ID"/>
              </w:rPr>
            </w:pPr>
            <w:r w:rsidRPr="00104489">
              <w:rPr>
                <w:rFonts w:ascii="Century Gothic" w:hAnsi="Century Gothic" w:cs="Arial"/>
                <w:color w:val="FF0000"/>
                <w:sz w:val="18"/>
                <w:szCs w:val="18"/>
                <w:lang w:val="id-ID"/>
              </w:rPr>
              <w:t>1</w:t>
            </w:r>
          </w:p>
        </w:tc>
      </w:tr>
    </w:tbl>
    <w:p w:rsidR="00B54037" w:rsidRPr="00104489" w:rsidRDefault="009906C8" w:rsidP="009906C8">
      <w:pPr>
        <w:spacing w:line="360" w:lineRule="auto"/>
        <w:jc w:val="both"/>
        <w:rPr>
          <w:rFonts w:ascii="Century Gothic" w:hAnsi="Century Gothic" w:cs="Arial"/>
          <w:color w:val="FF0000"/>
          <w:lang w:val="id-ID"/>
        </w:rPr>
      </w:pPr>
      <w:r w:rsidRPr="00104489">
        <w:rPr>
          <w:rFonts w:ascii="Century Gothic" w:hAnsi="Century Gothic" w:cs="Arial"/>
          <w:color w:val="FF0000"/>
          <w:lang w:val="id-ID"/>
        </w:rPr>
        <w:t xml:space="preserve">            </w:t>
      </w:r>
    </w:p>
    <w:p w:rsidR="009906C8" w:rsidRPr="00104489" w:rsidRDefault="00B54037" w:rsidP="009906C8">
      <w:pPr>
        <w:spacing w:line="360" w:lineRule="auto"/>
        <w:jc w:val="both"/>
        <w:rPr>
          <w:rFonts w:ascii="Century Gothic" w:hAnsi="Century Gothic" w:cs="Arial"/>
          <w:color w:val="FF0000"/>
          <w:sz w:val="20"/>
          <w:szCs w:val="20"/>
          <w:lang w:val="id-ID"/>
        </w:rPr>
      </w:pPr>
      <w:r w:rsidRPr="00104489">
        <w:rPr>
          <w:rFonts w:ascii="Century Gothic" w:hAnsi="Century Gothic" w:cs="Arial"/>
          <w:color w:val="FF0000"/>
          <w:lang w:val="id-ID"/>
        </w:rPr>
        <w:t xml:space="preserve">            </w:t>
      </w:r>
      <w:r w:rsidR="009906C8" w:rsidRPr="00104489">
        <w:rPr>
          <w:rFonts w:ascii="Century Gothic" w:hAnsi="Century Gothic" w:cs="Arial"/>
          <w:color w:val="FF0000"/>
          <w:lang w:val="id-ID"/>
        </w:rPr>
        <w:t xml:space="preserve"> </w:t>
      </w:r>
      <w:r w:rsidR="009906C8" w:rsidRPr="00104489">
        <w:rPr>
          <w:rFonts w:ascii="Century Gothic" w:hAnsi="Century Gothic" w:cs="Arial"/>
          <w:color w:val="FF0000"/>
          <w:sz w:val="20"/>
          <w:szCs w:val="20"/>
          <w:lang w:val="id-ID"/>
        </w:rPr>
        <w:t xml:space="preserve">Berdasarkan tabel tersebut dapat diartikan bahwa dari target  rencana kinerja </w:t>
      </w:r>
      <w:r w:rsidR="009906C8" w:rsidRPr="00104489">
        <w:rPr>
          <w:rFonts w:ascii="Century Gothic" w:hAnsi="Century Gothic" w:cs="Arial"/>
          <w:i/>
          <w:color w:val="FF0000"/>
          <w:sz w:val="20"/>
          <w:szCs w:val="20"/>
          <w:lang w:val="id-ID"/>
        </w:rPr>
        <w:t>(performance plan)</w:t>
      </w:r>
      <w:r w:rsidR="009906C8" w:rsidRPr="00104489">
        <w:rPr>
          <w:rFonts w:ascii="Century Gothic" w:hAnsi="Century Gothic" w:cs="Arial"/>
          <w:color w:val="FF0000"/>
          <w:sz w:val="20"/>
          <w:szCs w:val="20"/>
          <w:lang w:val="id-ID"/>
        </w:rPr>
        <w:t xml:space="preserve">  sebanyak </w:t>
      </w:r>
      <w:r w:rsidR="00833389" w:rsidRPr="00104489">
        <w:rPr>
          <w:rFonts w:ascii="Century Gothic" w:hAnsi="Century Gothic" w:cs="Arial"/>
          <w:color w:val="FF0000"/>
          <w:sz w:val="20"/>
          <w:szCs w:val="20"/>
          <w:lang w:val="id-ID"/>
        </w:rPr>
        <w:t>11</w:t>
      </w:r>
      <w:r w:rsidR="002803A8" w:rsidRPr="00104489">
        <w:rPr>
          <w:rFonts w:ascii="Century Gothic" w:hAnsi="Century Gothic" w:cs="Arial"/>
          <w:color w:val="FF0000"/>
          <w:sz w:val="20"/>
          <w:szCs w:val="20"/>
          <w:lang w:val="id-ID"/>
        </w:rPr>
        <w:t xml:space="preserve"> </w:t>
      </w:r>
      <w:r w:rsidR="009906C8" w:rsidRPr="00104489">
        <w:rPr>
          <w:rFonts w:ascii="Century Gothic" w:hAnsi="Century Gothic" w:cs="Arial"/>
          <w:color w:val="FF0000"/>
          <w:sz w:val="20"/>
          <w:szCs w:val="20"/>
          <w:lang w:val="id-ID"/>
        </w:rPr>
        <w:t>indikator sasaran :</w:t>
      </w:r>
    </w:p>
    <w:p w:rsidR="009906C8" w:rsidRPr="00104489" w:rsidRDefault="009906C8" w:rsidP="00E9112E">
      <w:pPr>
        <w:numPr>
          <w:ilvl w:val="0"/>
          <w:numId w:val="1"/>
        </w:numPr>
        <w:tabs>
          <w:tab w:val="clear" w:pos="720"/>
        </w:tabs>
        <w:spacing w:line="360" w:lineRule="auto"/>
        <w:ind w:left="180" w:hanging="180"/>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lastRenderedPageBreak/>
        <w:t xml:space="preserve">Terlaksana dengan “sangat baik” sebanyak </w:t>
      </w:r>
      <w:r w:rsidR="00833389" w:rsidRPr="00104489">
        <w:rPr>
          <w:rFonts w:ascii="Century Gothic" w:hAnsi="Century Gothic" w:cs="Arial"/>
          <w:color w:val="FF0000"/>
          <w:sz w:val="20"/>
          <w:szCs w:val="20"/>
          <w:lang w:val="id-ID"/>
        </w:rPr>
        <w:t>9</w:t>
      </w:r>
      <w:r w:rsidR="002F1E3D" w:rsidRPr="00104489">
        <w:rPr>
          <w:rFonts w:ascii="Century Gothic" w:hAnsi="Century Gothic" w:cs="Arial"/>
          <w:color w:val="FF0000"/>
          <w:sz w:val="20"/>
          <w:szCs w:val="20"/>
          <w:lang w:val="id-ID"/>
        </w:rPr>
        <w:t xml:space="preserve"> </w:t>
      </w:r>
      <w:r w:rsidR="00E6679D" w:rsidRPr="00104489">
        <w:rPr>
          <w:rFonts w:ascii="Century Gothic" w:hAnsi="Century Gothic" w:cs="Arial"/>
          <w:color w:val="FF0000"/>
          <w:sz w:val="20"/>
          <w:szCs w:val="20"/>
          <w:lang w:val="id-ID"/>
        </w:rPr>
        <w:t>indikator sasaran strategis.</w:t>
      </w:r>
    </w:p>
    <w:p w:rsidR="009906C8" w:rsidRPr="00104489" w:rsidRDefault="009906C8" w:rsidP="00E9112E">
      <w:pPr>
        <w:numPr>
          <w:ilvl w:val="0"/>
          <w:numId w:val="1"/>
        </w:numPr>
        <w:tabs>
          <w:tab w:val="clear" w:pos="720"/>
        </w:tabs>
        <w:spacing w:line="360" w:lineRule="auto"/>
        <w:ind w:left="180" w:hanging="180"/>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t xml:space="preserve">Terlaksana dengan “baik” sebanyak </w:t>
      </w:r>
      <w:r w:rsidR="002A6A26" w:rsidRPr="00104489">
        <w:rPr>
          <w:rFonts w:ascii="Century Gothic" w:hAnsi="Century Gothic" w:cs="Arial"/>
          <w:color w:val="FF0000"/>
          <w:sz w:val="20"/>
          <w:szCs w:val="20"/>
          <w:lang w:val="id-ID"/>
        </w:rPr>
        <w:t>1</w:t>
      </w:r>
      <w:r w:rsidRPr="00104489">
        <w:rPr>
          <w:rFonts w:ascii="Century Gothic" w:hAnsi="Century Gothic" w:cs="Arial"/>
          <w:color w:val="FF0000"/>
          <w:sz w:val="20"/>
          <w:szCs w:val="20"/>
          <w:lang w:val="id-ID"/>
        </w:rPr>
        <w:t xml:space="preserve"> indikator sasaran strategis</w:t>
      </w:r>
      <w:r w:rsidR="00E6679D" w:rsidRPr="00104489">
        <w:rPr>
          <w:rFonts w:ascii="Century Gothic" w:hAnsi="Century Gothic" w:cs="Arial"/>
          <w:color w:val="FF0000"/>
          <w:sz w:val="20"/>
          <w:szCs w:val="20"/>
          <w:lang w:val="id-ID"/>
        </w:rPr>
        <w:t>.</w:t>
      </w:r>
    </w:p>
    <w:p w:rsidR="009906C8" w:rsidRPr="00104489" w:rsidRDefault="009906C8" w:rsidP="00E9112E">
      <w:pPr>
        <w:numPr>
          <w:ilvl w:val="0"/>
          <w:numId w:val="1"/>
        </w:numPr>
        <w:tabs>
          <w:tab w:val="clear" w:pos="720"/>
        </w:tabs>
        <w:spacing w:line="360" w:lineRule="auto"/>
        <w:ind w:left="180" w:hanging="180"/>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t xml:space="preserve">Terlaksanan dengan “sedang” sebanyak </w:t>
      </w:r>
      <w:r w:rsidR="00833389" w:rsidRPr="00104489">
        <w:rPr>
          <w:rFonts w:ascii="Century Gothic" w:hAnsi="Century Gothic" w:cs="Arial"/>
          <w:color w:val="FF0000"/>
          <w:sz w:val="20"/>
          <w:szCs w:val="20"/>
          <w:lang w:val="id-ID"/>
        </w:rPr>
        <w:t xml:space="preserve"> 0</w:t>
      </w:r>
      <w:r w:rsidR="002803A8" w:rsidRPr="00104489">
        <w:rPr>
          <w:rFonts w:ascii="Century Gothic" w:hAnsi="Century Gothic" w:cs="Arial"/>
          <w:color w:val="FF0000"/>
          <w:sz w:val="20"/>
          <w:szCs w:val="20"/>
          <w:lang w:val="id-ID"/>
        </w:rPr>
        <w:t xml:space="preserve"> </w:t>
      </w:r>
      <w:r w:rsidRPr="00104489">
        <w:rPr>
          <w:rFonts w:ascii="Century Gothic" w:hAnsi="Century Gothic" w:cs="Arial"/>
          <w:color w:val="FF0000"/>
          <w:sz w:val="20"/>
          <w:szCs w:val="20"/>
          <w:lang w:val="id-ID"/>
        </w:rPr>
        <w:t>indikator sasaran strategis</w:t>
      </w:r>
      <w:r w:rsidR="00E6679D" w:rsidRPr="00104489">
        <w:rPr>
          <w:rFonts w:ascii="Century Gothic" w:hAnsi="Century Gothic" w:cs="Arial"/>
          <w:color w:val="FF0000"/>
          <w:sz w:val="20"/>
          <w:szCs w:val="20"/>
          <w:lang w:val="id-ID"/>
        </w:rPr>
        <w:t>.</w:t>
      </w:r>
    </w:p>
    <w:p w:rsidR="009906C8" w:rsidRPr="00104489" w:rsidRDefault="009906C8" w:rsidP="00E9112E">
      <w:pPr>
        <w:numPr>
          <w:ilvl w:val="0"/>
          <w:numId w:val="1"/>
        </w:numPr>
        <w:tabs>
          <w:tab w:val="clear" w:pos="720"/>
        </w:tabs>
        <w:spacing w:line="360" w:lineRule="auto"/>
        <w:ind w:left="180" w:hanging="180"/>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t>Terlaksana dengan “kurang baik” sebanyak</w:t>
      </w:r>
      <w:r w:rsidR="002A6A26" w:rsidRPr="00104489">
        <w:rPr>
          <w:rFonts w:ascii="Century Gothic" w:hAnsi="Century Gothic" w:cs="Arial"/>
          <w:color w:val="FF0000"/>
          <w:sz w:val="20"/>
          <w:szCs w:val="20"/>
          <w:lang w:val="id-ID"/>
        </w:rPr>
        <w:t xml:space="preserve"> </w:t>
      </w:r>
      <w:r w:rsidR="00833389" w:rsidRPr="00104489">
        <w:rPr>
          <w:rFonts w:ascii="Century Gothic" w:hAnsi="Century Gothic" w:cs="Arial"/>
          <w:color w:val="FF0000"/>
          <w:sz w:val="20"/>
          <w:szCs w:val="20"/>
          <w:lang w:val="id-ID"/>
        </w:rPr>
        <w:t>1</w:t>
      </w:r>
      <w:r w:rsidRPr="00104489">
        <w:rPr>
          <w:rFonts w:ascii="Century Gothic" w:hAnsi="Century Gothic" w:cs="Arial"/>
          <w:color w:val="FF0000"/>
          <w:sz w:val="20"/>
          <w:szCs w:val="20"/>
          <w:lang w:val="id-ID"/>
        </w:rPr>
        <w:t xml:space="preserve"> indikator sasaran strategis</w:t>
      </w:r>
      <w:r w:rsidR="00E6679D" w:rsidRPr="00104489">
        <w:rPr>
          <w:rFonts w:ascii="Century Gothic" w:hAnsi="Century Gothic" w:cs="Arial"/>
          <w:color w:val="FF0000"/>
          <w:sz w:val="20"/>
          <w:szCs w:val="20"/>
          <w:lang w:val="id-ID"/>
        </w:rPr>
        <w:t>.</w:t>
      </w:r>
      <w:r w:rsidRPr="00104489">
        <w:rPr>
          <w:rFonts w:ascii="Century Gothic" w:hAnsi="Century Gothic" w:cs="Arial"/>
          <w:color w:val="FF0000"/>
          <w:sz w:val="20"/>
          <w:szCs w:val="20"/>
          <w:lang w:val="id-ID"/>
        </w:rPr>
        <w:t xml:space="preserve"> </w:t>
      </w:r>
    </w:p>
    <w:p w:rsidR="005C2918" w:rsidRPr="00104489" w:rsidRDefault="005C2918" w:rsidP="005C2918">
      <w:pPr>
        <w:spacing w:line="360" w:lineRule="auto"/>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t xml:space="preserve">            Rincian atas</w:t>
      </w:r>
      <w:r w:rsidR="00FC030E" w:rsidRPr="00104489">
        <w:rPr>
          <w:rFonts w:ascii="Century Gothic" w:hAnsi="Century Gothic" w:cs="Arial"/>
          <w:color w:val="FF0000"/>
          <w:sz w:val="20"/>
          <w:szCs w:val="20"/>
          <w:lang w:val="id-ID"/>
        </w:rPr>
        <w:t xml:space="preserve"> </w:t>
      </w:r>
      <w:r w:rsidRPr="00104489">
        <w:rPr>
          <w:rFonts w:ascii="Century Gothic" w:hAnsi="Century Gothic" w:cs="Arial"/>
          <w:color w:val="FF0000"/>
          <w:sz w:val="20"/>
          <w:szCs w:val="20"/>
          <w:lang w:val="id-ID"/>
        </w:rPr>
        <w:t>capaian indikator kinerja sasara</w:t>
      </w:r>
      <w:r w:rsidR="004743A6" w:rsidRPr="00104489">
        <w:rPr>
          <w:rFonts w:ascii="Century Gothic" w:hAnsi="Century Gothic" w:cs="Arial"/>
          <w:color w:val="FF0000"/>
          <w:sz w:val="20"/>
          <w:szCs w:val="20"/>
          <w:lang w:val="id-ID"/>
        </w:rPr>
        <w:t>n yang terlaksana dengan “</w:t>
      </w:r>
      <w:r w:rsidR="002A6A26" w:rsidRPr="00104489">
        <w:rPr>
          <w:rFonts w:ascii="Century Gothic" w:hAnsi="Century Gothic" w:cs="Arial"/>
          <w:color w:val="FF0000"/>
          <w:sz w:val="20"/>
          <w:szCs w:val="20"/>
          <w:lang w:val="id-ID"/>
        </w:rPr>
        <w:t xml:space="preserve"> sangat </w:t>
      </w:r>
      <w:r w:rsidRPr="00104489">
        <w:rPr>
          <w:rFonts w:ascii="Century Gothic" w:hAnsi="Century Gothic" w:cs="Arial"/>
          <w:color w:val="FF0000"/>
          <w:sz w:val="20"/>
          <w:szCs w:val="20"/>
          <w:lang w:val="id-ID"/>
        </w:rPr>
        <w:t xml:space="preserve">baik” sebanyak </w:t>
      </w:r>
      <w:r w:rsidR="002A6A26" w:rsidRPr="00104489">
        <w:rPr>
          <w:rFonts w:ascii="Century Gothic" w:hAnsi="Century Gothic" w:cs="Arial"/>
          <w:color w:val="FF0000"/>
          <w:sz w:val="20"/>
          <w:szCs w:val="20"/>
          <w:lang w:val="id-ID"/>
        </w:rPr>
        <w:t>empat</w:t>
      </w:r>
      <w:r w:rsidR="009E2184" w:rsidRPr="00104489">
        <w:rPr>
          <w:rFonts w:ascii="Century Gothic" w:hAnsi="Century Gothic" w:cs="Arial"/>
          <w:color w:val="FF0000"/>
          <w:sz w:val="20"/>
          <w:szCs w:val="20"/>
          <w:lang w:val="id-ID"/>
        </w:rPr>
        <w:t xml:space="preserve"> </w:t>
      </w:r>
      <w:r w:rsidRPr="00104489">
        <w:rPr>
          <w:rFonts w:ascii="Century Gothic" w:hAnsi="Century Gothic" w:cs="Arial"/>
          <w:color w:val="FF0000"/>
          <w:sz w:val="20"/>
          <w:szCs w:val="20"/>
          <w:lang w:val="id-ID"/>
        </w:rPr>
        <w:t>indikator sasaran strategis</w:t>
      </w:r>
      <w:r w:rsidR="002051D2" w:rsidRPr="00104489">
        <w:rPr>
          <w:rFonts w:ascii="Century Gothic" w:hAnsi="Century Gothic" w:cs="Arial"/>
          <w:color w:val="FF0000"/>
          <w:sz w:val="20"/>
          <w:szCs w:val="20"/>
          <w:lang w:val="id-ID"/>
        </w:rPr>
        <w:t xml:space="preserve"> adalah sebagai berikut :</w:t>
      </w:r>
    </w:p>
    <w:tbl>
      <w:tblPr>
        <w:tblW w:w="8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tblPr>
      <w:tblGrid>
        <w:gridCol w:w="530"/>
        <w:gridCol w:w="2120"/>
        <w:gridCol w:w="6005"/>
      </w:tblGrid>
      <w:tr w:rsidR="00AE30E4" w:rsidRPr="00104489" w:rsidTr="00105794">
        <w:trPr>
          <w:trHeight w:val="209"/>
        </w:trPr>
        <w:tc>
          <w:tcPr>
            <w:tcW w:w="530" w:type="dxa"/>
            <w:shd w:val="clear" w:color="auto" w:fill="E6E6E6"/>
          </w:tcPr>
          <w:p w:rsidR="00AE30E4" w:rsidRPr="00104489" w:rsidRDefault="009906C8" w:rsidP="00863244">
            <w:pPr>
              <w:jc w:val="center"/>
              <w:rPr>
                <w:rFonts w:ascii="Century Gothic" w:hAnsi="Century Gothic" w:cs="Arial"/>
                <w:color w:val="FF0000"/>
                <w:sz w:val="20"/>
                <w:szCs w:val="20"/>
              </w:rPr>
            </w:pPr>
            <w:r w:rsidRPr="00104489">
              <w:rPr>
                <w:rFonts w:ascii="Century Gothic" w:hAnsi="Century Gothic" w:cs="Arial"/>
                <w:b/>
                <w:i/>
                <w:color w:val="FF0000"/>
                <w:lang w:val="id-ID"/>
              </w:rPr>
              <w:t xml:space="preserve">         </w:t>
            </w:r>
            <w:r w:rsidR="00AE30E4" w:rsidRPr="00104489">
              <w:rPr>
                <w:rFonts w:ascii="Century Gothic" w:hAnsi="Century Gothic" w:cs="Arial"/>
                <w:color w:val="FF0000"/>
                <w:sz w:val="20"/>
                <w:szCs w:val="20"/>
              </w:rPr>
              <w:t>No</w:t>
            </w:r>
          </w:p>
        </w:tc>
        <w:tc>
          <w:tcPr>
            <w:tcW w:w="2120" w:type="dxa"/>
            <w:shd w:val="clear" w:color="auto" w:fill="E6E6E6"/>
          </w:tcPr>
          <w:p w:rsidR="00AE30E4" w:rsidRPr="00104489" w:rsidRDefault="00AE30E4" w:rsidP="00863244">
            <w:pPr>
              <w:jc w:val="center"/>
              <w:rPr>
                <w:rFonts w:ascii="Century Gothic" w:hAnsi="Century Gothic" w:cs="Arial"/>
                <w:color w:val="FF0000"/>
                <w:sz w:val="20"/>
                <w:szCs w:val="20"/>
              </w:rPr>
            </w:pPr>
            <w:r w:rsidRPr="00104489">
              <w:rPr>
                <w:rFonts w:ascii="Century Gothic" w:hAnsi="Century Gothic" w:cs="Arial"/>
                <w:color w:val="FF0000"/>
                <w:sz w:val="20"/>
                <w:szCs w:val="20"/>
              </w:rPr>
              <w:t>Sasaran Strategis</w:t>
            </w:r>
          </w:p>
        </w:tc>
        <w:tc>
          <w:tcPr>
            <w:tcW w:w="6005" w:type="dxa"/>
            <w:shd w:val="clear" w:color="auto" w:fill="E6E6E6"/>
          </w:tcPr>
          <w:p w:rsidR="005C2918" w:rsidRPr="00104489" w:rsidRDefault="00AE30E4" w:rsidP="00863244">
            <w:pPr>
              <w:jc w:val="center"/>
              <w:rPr>
                <w:rFonts w:ascii="Century Gothic" w:hAnsi="Century Gothic" w:cs="Arial"/>
                <w:color w:val="FF0000"/>
                <w:sz w:val="20"/>
                <w:szCs w:val="20"/>
                <w:lang w:val="sv-SE"/>
              </w:rPr>
            </w:pPr>
            <w:r w:rsidRPr="00104489">
              <w:rPr>
                <w:rFonts w:ascii="Century Gothic" w:hAnsi="Century Gothic" w:cs="Arial"/>
                <w:color w:val="FF0000"/>
                <w:sz w:val="20"/>
                <w:szCs w:val="20"/>
                <w:lang w:val="sv-SE"/>
              </w:rPr>
              <w:t>Capaian Indikator</w:t>
            </w:r>
            <w:r w:rsidR="005C2918" w:rsidRPr="00104489">
              <w:rPr>
                <w:rFonts w:ascii="Century Gothic" w:hAnsi="Century Gothic" w:cs="Arial"/>
                <w:color w:val="FF0000"/>
                <w:sz w:val="20"/>
                <w:szCs w:val="20"/>
                <w:lang w:val="sv-SE"/>
              </w:rPr>
              <w:t xml:space="preserve"> Kinerja Sasaran </w:t>
            </w:r>
            <w:r w:rsidRPr="00104489">
              <w:rPr>
                <w:rFonts w:ascii="Century Gothic" w:hAnsi="Century Gothic" w:cs="Arial"/>
                <w:color w:val="FF0000"/>
                <w:sz w:val="20"/>
                <w:szCs w:val="20"/>
                <w:lang w:val="sv-SE"/>
              </w:rPr>
              <w:t xml:space="preserve"> </w:t>
            </w:r>
            <w:r w:rsidR="00AA3443" w:rsidRPr="00104489">
              <w:rPr>
                <w:rFonts w:ascii="Century Gothic" w:hAnsi="Century Gothic" w:cs="Arial"/>
                <w:color w:val="FF0000"/>
                <w:sz w:val="20"/>
                <w:szCs w:val="20"/>
                <w:lang w:val="sv-SE"/>
              </w:rPr>
              <w:t>(100%</w:t>
            </w:r>
            <w:r w:rsidR="005C2918" w:rsidRPr="00104489">
              <w:rPr>
                <w:rFonts w:ascii="Century Gothic" w:hAnsi="Century Gothic" w:cs="Arial"/>
                <w:color w:val="FF0000"/>
                <w:sz w:val="20"/>
                <w:szCs w:val="20"/>
                <w:lang w:val="sv-SE"/>
              </w:rPr>
              <w:t>)</w:t>
            </w:r>
          </w:p>
          <w:p w:rsidR="00AE30E4" w:rsidRPr="00104489" w:rsidRDefault="00AE30E4" w:rsidP="00863244">
            <w:pPr>
              <w:jc w:val="center"/>
              <w:rPr>
                <w:rFonts w:ascii="Century Gothic" w:hAnsi="Century Gothic" w:cs="Arial"/>
                <w:color w:val="FF0000"/>
                <w:sz w:val="20"/>
                <w:szCs w:val="20"/>
                <w:lang w:val="sv-SE"/>
              </w:rPr>
            </w:pPr>
          </w:p>
        </w:tc>
      </w:tr>
      <w:tr w:rsidR="00AE30E4" w:rsidRPr="00104489" w:rsidTr="00105794">
        <w:trPr>
          <w:trHeight w:val="1779"/>
        </w:trPr>
        <w:tc>
          <w:tcPr>
            <w:tcW w:w="530" w:type="dxa"/>
            <w:shd w:val="clear" w:color="auto" w:fill="E6E6E6"/>
          </w:tcPr>
          <w:p w:rsidR="00AE30E4" w:rsidRPr="00104489" w:rsidRDefault="004743A6" w:rsidP="00863244">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1</w:t>
            </w:r>
          </w:p>
        </w:tc>
        <w:tc>
          <w:tcPr>
            <w:tcW w:w="2120" w:type="dxa"/>
            <w:shd w:val="clear" w:color="auto" w:fill="E6E6E6"/>
          </w:tcPr>
          <w:p w:rsidR="00AE30E4" w:rsidRPr="00104489" w:rsidRDefault="009E2184" w:rsidP="00DD3C6C">
            <w:pPr>
              <w:rPr>
                <w:rFonts w:ascii="Century Gothic" w:hAnsi="Century Gothic" w:cs="Arial"/>
                <w:color w:val="FF0000"/>
                <w:sz w:val="18"/>
                <w:szCs w:val="18"/>
              </w:rPr>
            </w:pPr>
            <w:r w:rsidRPr="00104489">
              <w:rPr>
                <w:rFonts w:ascii="Century Gothic" w:hAnsi="Century Gothic" w:cs="Arial"/>
                <w:i/>
                <w:color w:val="FF0000"/>
                <w:sz w:val="16"/>
                <w:szCs w:val="16"/>
              </w:rPr>
              <w:t>Terwujudnya peningkatan kualitas pelayanan dibidang pengadaan kepangkatan dan mutasi lainnya, pelayanan pensiunan PNS dan Pejabat Negara</w:t>
            </w:r>
          </w:p>
        </w:tc>
        <w:tc>
          <w:tcPr>
            <w:tcW w:w="6005" w:type="dxa"/>
            <w:shd w:val="clear" w:color="auto" w:fill="E6E6E6"/>
          </w:tcPr>
          <w:p w:rsidR="00AE30E4" w:rsidRPr="00104489" w:rsidRDefault="001B2B9F" w:rsidP="00863244">
            <w:pPr>
              <w:jc w:val="both"/>
              <w:rPr>
                <w:rFonts w:ascii="Century Gothic" w:hAnsi="Century Gothic" w:cs="Arial"/>
                <w:color w:val="FF0000"/>
                <w:sz w:val="18"/>
                <w:szCs w:val="18"/>
                <w:lang w:val="sv-SE"/>
              </w:rPr>
            </w:pPr>
            <w:r w:rsidRPr="00104489">
              <w:rPr>
                <w:rFonts w:ascii="Century Gothic" w:hAnsi="Century Gothic" w:cs="Arial"/>
                <w:i/>
                <w:color w:val="FF0000"/>
                <w:sz w:val="16"/>
                <w:szCs w:val="16"/>
                <w:lang w:val="sv-SE"/>
              </w:rPr>
              <w:t>Persentase percepatan durasi penyelesaian SK, persetujuan, pertimbangan teknis kenaikan pangkat dan mutasi lainnya serta pensiun PNS dan Pejabat Negara</w:t>
            </w:r>
          </w:p>
        </w:tc>
      </w:tr>
      <w:tr w:rsidR="00AE30E4" w:rsidRPr="00104489" w:rsidTr="00105794">
        <w:trPr>
          <w:trHeight w:val="391"/>
        </w:trPr>
        <w:tc>
          <w:tcPr>
            <w:tcW w:w="530" w:type="dxa"/>
            <w:shd w:val="clear" w:color="auto" w:fill="E6E6E6"/>
          </w:tcPr>
          <w:p w:rsidR="00AE30E4" w:rsidRPr="00104489" w:rsidRDefault="004743A6" w:rsidP="00863244">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2</w:t>
            </w:r>
          </w:p>
        </w:tc>
        <w:tc>
          <w:tcPr>
            <w:tcW w:w="2120" w:type="dxa"/>
            <w:shd w:val="clear" w:color="auto" w:fill="E6E6E6"/>
          </w:tcPr>
          <w:p w:rsidR="00AE30E4" w:rsidRPr="00104489" w:rsidRDefault="009E2184" w:rsidP="00DD3C6C">
            <w:pPr>
              <w:rPr>
                <w:rFonts w:ascii="Century Gothic" w:hAnsi="Century Gothic" w:cs="Arial"/>
                <w:color w:val="FF0000"/>
                <w:sz w:val="18"/>
                <w:szCs w:val="18"/>
              </w:rPr>
            </w:pPr>
            <w:r w:rsidRPr="00104489">
              <w:rPr>
                <w:rFonts w:ascii="Century Gothic" w:hAnsi="Century Gothic" w:cs="Arial"/>
                <w:i/>
                <w:iCs/>
                <w:color w:val="FF0000"/>
                <w:sz w:val="16"/>
                <w:szCs w:val="16"/>
              </w:rPr>
              <w:t>Terwujudnya sistem informasi kepegawaian yang terpadu dan terbangunnya database kepegawaian yang lengkap akurat dan terkini</w:t>
            </w:r>
            <w:r w:rsidRPr="00104489">
              <w:rPr>
                <w:rFonts w:ascii="Century Gothic" w:hAnsi="Century Gothic" w:cs="Arial"/>
                <w:color w:val="FF0000"/>
                <w:sz w:val="18"/>
                <w:szCs w:val="18"/>
              </w:rPr>
              <w:t xml:space="preserve"> </w:t>
            </w:r>
          </w:p>
        </w:tc>
        <w:tc>
          <w:tcPr>
            <w:tcW w:w="6005" w:type="dxa"/>
            <w:shd w:val="clear" w:color="auto" w:fill="E6E6E6"/>
          </w:tcPr>
          <w:p w:rsidR="00AE30E4" w:rsidRPr="00104489" w:rsidRDefault="001B2B9F" w:rsidP="00863244">
            <w:pPr>
              <w:ind w:left="252" w:hanging="252"/>
              <w:jc w:val="both"/>
              <w:rPr>
                <w:rFonts w:ascii="Century Gothic" w:hAnsi="Century Gothic" w:cs="Arial"/>
                <w:color w:val="FF0000"/>
                <w:sz w:val="18"/>
                <w:szCs w:val="18"/>
                <w:lang w:val="fi-FI"/>
              </w:rPr>
            </w:pPr>
            <w:r w:rsidRPr="00104489">
              <w:rPr>
                <w:rFonts w:ascii="Century Gothic" w:hAnsi="Century Gothic" w:cs="Arial"/>
                <w:i/>
                <w:color w:val="FF0000"/>
                <w:sz w:val="16"/>
                <w:szCs w:val="16"/>
              </w:rPr>
              <w:t>Persentase data PNS yang up to date</w:t>
            </w:r>
            <w:r w:rsidRPr="00104489">
              <w:rPr>
                <w:rFonts w:ascii="Century Gothic" w:hAnsi="Century Gothic" w:cs="Arial"/>
                <w:color w:val="FF0000"/>
                <w:sz w:val="18"/>
                <w:szCs w:val="18"/>
                <w:lang w:val="fi-FI"/>
              </w:rPr>
              <w:t xml:space="preserve"> </w:t>
            </w:r>
          </w:p>
        </w:tc>
      </w:tr>
      <w:tr w:rsidR="009E2184" w:rsidRPr="00104489" w:rsidTr="00105794">
        <w:trPr>
          <w:trHeight w:val="391"/>
        </w:trPr>
        <w:tc>
          <w:tcPr>
            <w:tcW w:w="530" w:type="dxa"/>
            <w:shd w:val="clear" w:color="auto" w:fill="E6E6E6"/>
          </w:tcPr>
          <w:p w:rsidR="009E2184" w:rsidRPr="00104489" w:rsidRDefault="009E2184" w:rsidP="00863244">
            <w:pPr>
              <w:spacing w:line="360" w:lineRule="auto"/>
              <w:jc w:val="both"/>
              <w:rPr>
                <w:rFonts w:ascii="Century Gothic" w:hAnsi="Century Gothic" w:cs="Arial"/>
                <w:color w:val="FF0000"/>
                <w:sz w:val="18"/>
                <w:szCs w:val="18"/>
                <w:lang w:val="id-ID"/>
              </w:rPr>
            </w:pPr>
            <w:r w:rsidRPr="00104489">
              <w:rPr>
                <w:rFonts w:ascii="Century Gothic" w:hAnsi="Century Gothic" w:cs="Arial"/>
                <w:color w:val="FF0000"/>
                <w:sz w:val="18"/>
                <w:szCs w:val="18"/>
                <w:lang w:val="id-ID"/>
              </w:rPr>
              <w:t>3</w:t>
            </w:r>
          </w:p>
        </w:tc>
        <w:tc>
          <w:tcPr>
            <w:tcW w:w="2120" w:type="dxa"/>
            <w:shd w:val="clear" w:color="auto" w:fill="E6E6E6"/>
          </w:tcPr>
          <w:p w:rsidR="009E2184" w:rsidRPr="00104489" w:rsidRDefault="009E2184" w:rsidP="004743A6">
            <w:pPr>
              <w:rPr>
                <w:rFonts w:ascii="Century Gothic" w:hAnsi="Century Gothic" w:cs="Arial"/>
                <w:i/>
                <w:iCs/>
                <w:color w:val="FF0000"/>
                <w:sz w:val="16"/>
                <w:szCs w:val="16"/>
              </w:rPr>
            </w:pPr>
            <w:r w:rsidRPr="00104489">
              <w:rPr>
                <w:rFonts w:ascii="Century Gothic" w:hAnsi="Century Gothic" w:cs="Arial"/>
                <w:i/>
                <w:iCs/>
                <w:color w:val="FF0000"/>
                <w:sz w:val="16"/>
                <w:szCs w:val="16"/>
              </w:rPr>
              <w:t>Meningkatkan efektifitas pelaksanaan pengawasan dan pengendalian kepegawaian</w:t>
            </w:r>
          </w:p>
        </w:tc>
        <w:tc>
          <w:tcPr>
            <w:tcW w:w="6005" w:type="dxa"/>
            <w:shd w:val="clear" w:color="auto" w:fill="E6E6E6"/>
          </w:tcPr>
          <w:p w:rsidR="009E2184" w:rsidRPr="00104489" w:rsidRDefault="001B2B9F" w:rsidP="004743A6">
            <w:pPr>
              <w:jc w:val="both"/>
              <w:rPr>
                <w:rFonts w:ascii="Century Gothic" w:hAnsi="Century Gothic" w:cs="Arial"/>
                <w:color w:val="FF0000"/>
                <w:sz w:val="20"/>
                <w:szCs w:val="20"/>
              </w:rPr>
            </w:pPr>
            <w:r w:rsidRPr="00104489">
              <w:rPr>
                <w:rFonts w:ascii="Century Gothic" w:hAnsi="Century Gothic" w:cs="Arial"/>
                <w:i/>
                <w:color w:val="FF0000"/>
                <w:sz w:val="16"/>
                <w:szCs w:val="16"/>
                <w:lang w:val="sv-SE"/>
              </w:rPr>
              <w:t>Persentase penurunan pelanggaran disiplin, norma, dan prosedur</w:t>
            </w:r>
          </w:p>
        </w:tc>
      </w:tr>
      <w:tr w:rsidR="009E2184" w:rsidRPr="00104489" w:rsidTr="00105794">
        <w:trPr>
          <w:trHeight w:val="391"/>
        </w:trPr>
        <w:tc>
          <w:tcPr>
            <w:tcW w:w="530" w:type="dxa"/>
            <w:shd w:val="clear" w:color="auto" w:fill="E6E6E6"/>
          </w:tcPr>
          <w:p w:rsidR="009E2184" w:rsidRPr="00104489" w:rsidRDefault="009E2184" w:rsidP="00863244">
            <w:pPr>
              <w:spacing w:line="360" w:lineRule="auto"/>
              <w:jc w:val="both"/>
              <w:rPr>
                <w:rFonts w:ascii="Century Gothic" w:hAnsi="Century Gothic" w:cs="Arial"/>
                <w:color w:val="FF0000"/>
                <w:sz w:val="18"/>
                <w:szCs w:val="18"/>
                <w:lang w:val="id-ID"/>
              </w:rPr>
            </w:pPr>
            <w:r w:rsidRPr="00104489">
              <w:rPr>
                <w:rFonts w:ascii="Century Gothic" w:hAnsi="Century Gothic" w:cs="Arial"/>
                <w:color w:val="FF0000"/>
                <w:sz w:val="18"/>
                <w:szCs w:val="18"/>
                <w:lang w:val="id-ID"/>
              </w:rPr>
              <w:t>4</w:t>
            </w:r>
          </w:p>
        </w:tc>
        <w:tc>
          <w:tcPr>
            <w:tcW w:w="2120" w:type="dxa"/>
            <w:shd w:val="clear" w:color="auto" w:fill="E6E6E6"/>
          </w:tcPr>
          <w:p w:rsidR="009E2184" w:rsidRPr="00104489" w:rsidRDefault="009E2184" w:rsidP="004743A6">
            <w:pPr>
              <w:rPr>
                <w:rFonts w:ascii="Century Gothic" w:hAnsi="Century Gothic" w:cs="Arial"/>
                <w:i/>
                <w:iCs/>
                <w:color w:val="FF0000"/>
                <w:sz w:val="16"/>
                <w:szCs w:val="16"/>
              </w:rPr>
            </w:pPr>
            <w:r w:rsidRPr="00104489">
              <w:rPr>
                <w:rFonts w:ascii="Century Gothic" w:hAnsi="Century Gothic" w:cs="Arial"/>
                <w:i/>
                <w:iCs/>
                <w:color w:val="FF0000"/>
                <w:sz w:val="16"/>
                <w:szCs w:val="16"/>
              </w:rPr>
              <w:t>Meningkatnya kualitas sumberdaya aparatur melalui pendidikan formal dan informal</w:t>
            </w:r>
          </w:p>
        </w:tc>
        <w:tc>
          <w:tcPr>
            <w:tcW w:w="6005" w:type="dxa"/>
            <w:shd w:val="clear" w:color="auto" w:fill="E6E6E6"/>
          </w:tcPr>
          <w:p w:rsidR="009E2184" w:rsidRPr="00104489" w:rsidRDefault="001B2B9F" w:rsidP="004743A6">
            <w:pPr>
              <w:jc w:val="both"/>
              <w:rPr>
                <w:rFonts w:ascii="Century Gothic" w:hAnsi="Century Gothic" w:cs="Arial"/>
                <w:color w:val="FF0000"/>
                <w:sz w:val="20"/>
                <w:szCs w:val="20"/>
              </w:rPr>
            </w:pPr>
            <w:r w:rsidRPr="00104489">
              <w:rPr>
                <w:rFonts w:ascii="Century Gothic" w:hAnsi="Century Gothic" w:cs="Arial"/>
                <w:i/>
                <w:color w:val="FF0000"/>
                <w:sz w:val="16"/>
                <w:szCs w:val="16"/>
                <w:lang w:val="sv-SE"/>
              </w:rPr>
              <w:t>Persentase peningkatan kualitas pendidikan dan pelatihan</w:t>
            </w:r>
          </w:p>
        </w:tc>
      </w:tr>
    </w:tbl>
    <w:p w:rsidR="0085430B" w:rsidRPr="00104489" w:rsidRDefault="009906C8" w:rsidP="009906C8">
      <w:pPr>
        <w:spacing w:line="360" w:lineRule="auto"/>
        <w:jc w:val="both"/>
        <w:rPr>
          <w:rFonts w:ascii="Century Gothic" w:hAnsi="Century Gothic" w:cs="Arial"/>
          <w:b/>
          <w:i/>
          <w:color w:val="FF0000"/>
          <w:sz w:val="20"/>
          <w:szCs w:val="20"/>
          <w:lang w:val="id-ID"/>
        </w:rPr>
      </w:pPr>
      <w:r w:rsidRPr="00104489">
        <w:rPr>
          <w:rFonts w:ascii="Century Gothic" w:hAnsi="Century Gothic" w:cs="Arial"/>
          <w:b/>
          <w:i/>
          <w:color w:val="FF0000"/>
          <w:lang w:val="id-ID"/>
        </w:rPr>
        <w:t xml:space="preserve"> </w:t>
      </w:r>
      <w:r w:rsidRPr="00104489">
        <w:rPr>
          <w:rFonts w:ascii="Century Gothic" w:hAnsi="Century Gothic" w:cs="Arial"/>
          <w:color w:val="FF0000"/>
          <w:sz w:val="20"/>
          <w:szCs w:val="20"/>
          <w:lang w:val="id-ID"/>
        </w:rPr>
        <w:t xml:space="preserve">        </w:t>
      </w:r>
    </w:p>
    <w:p w:rsidR="009906C8" w:rsidRPr="00104489" w:rsidRDefault="009906C8" w:rsidP="009906C8">
      <w:pPr>
        <w:spacing w:line="360" w:lineRule="auto"/>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t xml:space="preserve">            Kegagalan/celah kinerja </w:t>
      </w:r>
      <w:r w:rsidRPr="00104489">
        <w:rPr>
          <w:rFonts w:ascii="Century Gothic" w:hAnsi="Century Gothic" w:cs="Arial"/>
          <w:i/>
          <w:color w:val="FF0000"/>
          <w:sz w:val="20"/>
          <w:szCs w:val="20"/>
          <w:lang w:val="id-ID"/>
        </w:rPr>
        <w:t>(performance gap)</w:t>
      </w:r>
      <w:r w:rsidRPr="00104489">
        <w:rPr>
          <w:rFonts w:ascii="Century Gothic" w:hAnsi="Century Gothic" w:cs="Arial"/>
          <w:color w:val="FF0000"/>
          <w:sz w:val="20"/>
          <w:szCs w:val="20"/>
          <w:lang w:val="id-ID"/>
        </w:rPr>
        <w:t xml:space="preserve"> sejumlah </w:t>
      </w:r>
      <w:r w:rsidR="001B2B9F" w:rsidRPr="00104489">
        <w:rPr>
          <w:rFonts w:ascii="Century Gothic" w:hAnsi="Century Gothic" w:cs="Arial"/>
          <w:color w:val="FF0000"/>
          <w:sz w:val="20"/>
          <w:szCs w:val="20"/>
          <w:lang w:val="id-ID"/>
        </w:rPr>
        <w:t>1</w:t>
      </w:r>
      <w:r w:rsidR="002F1E3D" w:rsidRPr="00104489">
        <w:rPr>
          <w:rFonts w:ascii="Century Gothic" w:hAnsi="Century Gothic" w:cs="Arial"/>
          <w:color w:val="FF0000"/>
          <w:sz w:val="20"/>
          <w:szCs w:val="20"/>
          <w:lang w:val="id-ID"/>
        </w:rPr>
        <w:t xml:space="preserve"> </w:t>
      </w:r>
      <w:r w:rsidRPr="00104489">
        <w:rPr>
          <w:rFonts w:ascii="Century Gothic" w:hAnsi="Century Gothic" w:cs="Arial"/>
          <w:color w:val="FF0000"/>
          <w:sz w:val="20"/>
          <w:szCs w:val="20"/>
          <w:lang w:val="id-ID"/>
        </w:rPr>
        <w:t xml:space="preserve">indikator kinerja sebesar </w:t>
      </w:r>
      <w:r w:rsidR="00D50FE8" w:rsidRPr="00104489">
        <w:rPr>
          <w:rFonts w:ascii="Century Gothic" w:hAnsi="Century Gothic" w:cs="Arial"/>
          <w:color w:val="FF0000"/>
          <w:sz w:val="20"/>
          <w:szCs w:val="20"/>
          <w:lang w:val="id-ID"/>
        </w:rPr>
        <w:t xml:space="preserve"> </w:t>
      </w:r>
      <w:r w:rsidRPr="00104489">
        <w:rPr>
          <w:rFonts w:ascii="Century Gothic" w:hAnsi="Century Gothic" w:cs="Arial"/>
          <w:color w:val="FF0000"/>
          <w:sz w:val="20"/>
          <w:szCs w:val="20"/>
          <w:lang w:val="id-ID"/>
        </w:rPr>
        <w:t>(klasifikasi  kurang</w:t>
      </w:r>
      <w:r w:rsidR="000A1F60" w:rsidRPr="00104489">
        <w:rPr>
          <w:rFonts w:ascii="Century Gothic" w:hAnsi="Century Gothic" w:cs="Arial"/>
          <w:color w:val="FF0000"/>
          <w:sz w:val="20"/>
          <w:szCs w:val="20"/>
          <w:lang w:val="id-ID"/>
        </w:rPr>
        <w:t xml:space="preserve"> baik</w:t>
      </w:r>
      <w:r w:rsidRPr="00104489">
        <w:rPr>
          <w:rFonts w:ascii="Century Gothic" w:hAnsi="Century Gothic" w:cs="Arial"/>
          <w:color w:val="FF0000"/>
          <w:sz w:val="20"/>
          <w:szCs w:val="20"/>
          <w:lang w:val="id-ID"/>
        </w:rPr>
        <w:t>) terdiri atas :</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tblPr>
      <w:tblGrid>
        <w:gridCol w:w="540"/>
        <w:gridCol w:w="2160"/>
        <w:gridCol w:w="6120"/>
      </w:tblGrid>
      <w:tr w:rsidR="009906C8" w:rsidRPr="00104489">
        <w:trPr>
          <w:trHeight w:val="206"/>
        </w:trPr>
        <w:tc>
          <w:tcPr>
            <w:tcW w:w="540" w:type="dxa"/>
            <w:shd w:val="clear" w:color="auto" w:fill="E6E6E6"/>
          </w:tcPr>
          <w:p w:rsidR="009906C8" w:rsidRPr="00104489" w:rsidRDefault="009906C8" w:rsidP="00863244">
            <w:pPr>
              <w:jc w:val="center"/>
              <w:rPr>
                <w:rFonts w:ascii="Century Gothic" w:hAnsi="Century Gothic" w:cs="Arial"/>
                <w:color w:val="FF0000"/>
                <w:sz w:val="20"/>
                <w:szCs w:val="20"/>
              </w:rPr>
            </w:pPr>
            <w:r w:rsidRPr="00104489">
              <w:rPr>
                <w:rFonts w:ascii="Century Gothic" w:hAnsi="Century Gothic" w:cs="Arial"/>
                <w:color w:val="FF0000"/>
                <w:sz w:val="20"/>
                <w:szCs w:val="20"/>
              </w:rPr>
              <w:t>No</w:t>
            </w:r>
          </w:p>
        </w:tc>
        <w:tc>
          <w:tcPr>
            <w:tcW w:w="2160" w:type="dxa"/>
            <w:shd w:val="clear" w:color="auto" w:fill="E6E6E6"/>
          </w:tcPr>
          <w:p w:rsidR="009906C8" w:rsidRPr="00104489" w:rsidRDefault="009906C8" w:rsidP="00863244">
            <w:pPr>
              <w:jc w:val="center"/>
              <w:rPr>
                <w:rFonts w:ascii="Century Gothic" w:hAnsi="Century Gothic" w:cs="Arial"/>
                <w:color w:val="FF0000"/>
                <w:sz w:val="20"/>
                <w:szCs w:val="20"/>
              </w:rPr>
            </w:pPr>
            <w:r w:rsidRPr="00104489">
              <w:rPr>
                <w:rFonts w:ascii="Century Gothic" w:hAnsi="Century Gothic" w:cs="Arial"/>
                <w:color w:val="FF0000"/>
                <w:sz w:val="20"/>
                <w:szCs w:val="20"/>
              </w:rPr>
              <w:t>Sasaran Strategis</w:t>
            </w:r>
          </w:p>
        </w:tc>
        <w:tc>
          <w:tcPr>
            <w:tcW w:w="6120" w:type="dxa"/>
            <w:shd w:val="clear" w:color="auto" w:fill="E6E6E6"/>
          </w:tcPr>
          <w:p w:rsidR="009906C8" w:rsidRPr="00104489" w:rsidRDefault="009906C8" w:rsidP="00863244">
            <w:pPr>
              <w:jc w:val="center"/>
              <w:rPr>
                <w:rFonts w:ascii="Century Gothic" w:hAnsi="Century Gothic" w:cs="Arial"/>
                <w:color w:val="FF0000"/>
                <w:sz w:val="20"/>
                <w:szCs w:val="20"/>
                <w:lang w:val="sv-SE"/>
              </w:rPr>
            </w:pPr>
            <w:r w:rsidRPr="00104489">
              <w:rPr>
                <w:rFonts w:ascii="Century Gothic" w:hAnsi="Century Gothic" w:cs="Arial"/>
                <w:color w:val="FF0000"/>
                <w:sz w:val="20"/>
                <w:szCs w:val="20"/>
                <w:lang w:val="sv-SE"/>
              </w:rPr>
              <w:t xml:space="preserve">Capaian Indikator Kurang </w:t>
            </w:r>
            <w:r w:rsidR="00AA3443" w:rsidRPr="00104489">
              <w:rPr>
                <w:rFonts w:ascii="Century Gothic" w:hAnsi="Century Gothic" w:cs="Arial"/>
                <w:color w:val="FF0000"/>
                <w:sz w:val="20"/>
                <w:szCs w:val="20"/>
                <w:lang w:val="sv-SE"/>
              </w:rPr>
              <w:t>Baik</w:t>
            </w:r>
            <w:r w:rsidRPr="00104489">
              <w:rPr>
                <w:rFonts w:ascii="Century Gothic" w:hAnsi="Century Gothic" w:cs="Arial"/>
                <w:color w:val="FF0000"/>
                <w:sz w:val="20"/>
                <w:szCs w:val="20"/>
                <w:lang w:val="sv-SE"/>
              </w:rPr>
              <w:t xml:space="preserve"> (0 sd &lt; </w:t>
            </w:r>
            <w:r w:rsidR="00AA3443" w:rsidRPr="00104489">
              <w:rPr>
                <w:rFonts w:ascii="Century Gothic" w:hAnsi="Century Gothic" w:cs="Arial"/>
                <w:color w:val="FF0000"/>
                <w:sz w:val="20"/>
                <w:szCs w:val="20"/>
                <w:lang w:val="sv-SE"/>
              </w:rPr>
              <w:t>70</w:t>
            </w:r>
            <w:r w:rsidRPr="00104489">
              <w:rPr>
                <w:rFonts w:ascii="Century Gothic" w:hAnsi="Century Gothic" w:cs="Arial"/>
                <w:color w:val="FF0000"/>
                <w:sz w:val="20"/>
                <w:szCs w:val="20"/>
                <w:lang w:val="sv-SE"/>
              </w:rPr>
              <w:t>%)</w:t>
            </w:r>
          </w:p>
        </w:tc>
      </w:tr>
      <w:tr w:rsidR="004743A6" w:rsidRPr="00104489">
        <w:tc>
          <w:tcPr>
            <w:tcW w:w="540" w:type="dxa"/>
            <w:shd w:val="clear" w:color="auto" w:fill="E6E6E6"/>
          </w:tcPr>
          <w:p w:rsidR="004743A6" w:rsidRPr="00104489" w:rsidRDefault="004743A6" w:rsidP="007916C7">
            <w:pPr>
              <w:spacing w:line="360" w:lineRule="auto"/>
              <w:jc w:val="both"/>
              <w:rPr>
                <w:rFonts w:ascii="Century Gothic" w:hAnsi="Century Gothic" w:cs="Arial"/>
                <w:color w:val="FF0000"/>
                <w:sz w:val="18"/>
                <w:szCs w:val="18"/>
              </w:rPr>
            </w:pPr>
            <w:r w:rsidRPr="00104489">
              <w:rPr>
                <w:rFonts w:ascii="Century Gothic" w:hAnsi="Century Gothic" w:cs="Arial"/>
                <w:color w:val="FF0000"/>
                <w:sz w:val="18"/>
                <w:szCs w:val="18"/>
              </w:rPr>
              <w:t>1</w:t>
            </w:r>
          </w:p>
        </w:tc>
        <w:tc>
          <w:tcPr>
            <w:tcW w:w="2160" w:type="dxa"/>
            <w:shd w:val="clear" w:color="auto" w:fill="E6E6E6"/>
          </w:tcPr>
          <w:p w:rsidR="004743A6" w:rsidRPr="00104489" w:rsidRDefault="001B2B9F" w:rsidP="007916C7">
            <w:pPr>
              <w:rPr>
                <w:rFonts w:ascii="Century Gothic" w:hAnsi="Century Gothic" w:cs="Arial"/>
                <w:color w:val="FF0000"/>
                <w:sz w:val="16"/>
                <w:szCs w:val="16"/>
              </w:rPr>
            </w:pPr>
            <w:r w:rsidRPr="00104489">
              <w:rPr>
                <w:rFonts w:ascii="Century Gothic" w:hAnsi="Century Gothic" w:cs="Arial"/>
                <w:i/>
                <w:iCs/>
                <w:color w:val="FF0000"/>
                <w:sz w:val="16"/>
                <w:szCs w:val="16"/>
              </w:rPr>
              <w:t>Meningkatnya kualitas sumberdaya aparatur melalui pendidikan formal dan informal</w:t>
            </w:r>
          </w:p>
        </w:tc>
        <w:tc>
          <w:tcPr>
            <w:tcW w:w="6120" w:type="dxa"/>
            <w:shd w:val="clear" w:color="auto" w:fill="E6E6E6"/>
          </w:tcPr>
          <w:p w:rsidR="004743A6" w:rsidRPr="00104489" w:rsidRDefault="001B2B9F" w:rsidP="007916C7">
            <w:pPr>
              <w:rPr>
                <w:rFonts w:ascii="Century Gothic" w:hAnsi="Century Gothic" w:cs="Arial"/>
                <w:color w:val="FF0000"/>
                <w:sz w:val="16"/>
                <w:szCs w:val="16"/>
                <w:lang w:val="sv-SE"/>
              </w:rPr>
            </w:pPr>
            <w:r w:rsidRPr="00104489">
              <w:rPr>
                <w:rFonts w:ascii="Century Gothic" w:hAnsi="Century Gothic" w:cs="Arial"/>
                <w:i/>
                <w:color w:val="FF0000"/>
                <w:sz w:val="16"/>
                <w:szCs w:val="16"/>
                <w:lang w:val="sv-SE"/>
              </w:rPr>
              <w:t>Persentase peningkatan kualitas pendidikan dan pelatihan</w:t>
            </w:r>
          </w:p>
        </w:tc>
      </w:tr>
    </w:tbl>
    <w:p w:rsidR="005D24F8" w:rsidRPr="00104489" w:rsidRDefault="009906C8" w:rsidP="009906C8">
      <w:pPr>
        <w:spacing w:line="360" w:lineRule="auto"/>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sv-SE"/>
        </w:rPr>
        <w:t xml:space="preserve">            </w:t>
      </w:r>
    </w:p>
    <w:p w:rsidR="009906C8" w:rsidRPr="00104489" w:rsidRDefault="009906C8" w:rsidP="005D24F8">
      <w:pPr>
        <w:spacing w:line="360" w:lineRule="auto"/>
        <w:ind w:firstLine="720"/>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sv-SE"/>
        </w:rPr>
        <w:t xml:space="preserve">Rincian hasil capaian indikator kinerja sasaran dan hambatan-hambatan/permasalahan-permasalah diungkapkan di dalam bab-bab </w:t>
      </w:r>
      <w:r w:rsidR="00AE3633" w:rsidRPr="00104489">
        <w:rPr>
          <w:rFonts w:ascii="Century Gothic" w:hAnsi="Century Gothic" w:cs="Arial"/>
          <w:color w:val="FF0000"/>
          <w:sz w:val="20"/>
          <w:szCs w:val="20"/>
          <w:lang w:val="sv-SE"/>
        </w:rPr>
        <w:t>LKJIP</w:t>
      </w:r>
      <w:r w:rsidRPr="00104489">
        <w:rPr>
          <w:rFonts w:ascii="Century Gothic" w:hAnsi="Century Gothic" w:cs="Arial"/>
          <w:color w:val="FF0000"/>
          <w:sz w:val="20"/>
          <w:szCs w:val="20"/>
          <w:lang w:val="sv-SE"/>
        </w:rPr>
        <w:t xml:space="preserve"> ini.</w:t>
      </w:r>
    </w:p>
    <w:p w:rsidR="008D1F5D" w:rsidRPr="00104489" w:rsidRDefault="008D1F5D" w:rsidP="009906C8">
      <w:pPr>
        <w:spacing w:line="360" w:lineRule="auto"/>
        <w:jc w:val="both"/>
        <w:rPr>
          <w:rFonts w:ascii="Century Gothic" w:hAnsi="Century Gothic" w:cs="Arial"/>
          <w:color w:val="FF0000"/>
          <w:sz w:val="20"/>
          <w:szCs w:val="20"/>
          <w:lang w:val="id-ID"/>
        </w:rPr>
      </w:pPr>
      <w:r w:rsidRPr="00104489">
        <w:rPr>
          <w:rFonts w:ascii="Century Gothic" w:hAnsi="Century Gothic" w:cs="Arial"/>
          <w:color w:val="FF0000"/>
          <w:sz w:val="20"/>
          <w:szCs w:val="20"/>
          <w:lang w:val="id-ID"/>
        </w:rPr>
        <w:tab/>
        <w:t>Sedangkan</w:t>
      </w:r>
      <w:r w:rsidR="005D24F8" w:rsidRPr="00104489">
        <w:rPr>
          <w:rFonts w:ascii="Century Gothic" w:hAnsi="Century Gothic" w:cs="Arial"/>
          <w:color w:val="FF0000"/>
          <w:sz w:val="20"/>
          <w:szCs w:val="20"/>
          <w:lang w:val="id-ID"/>
        </w:rPr>
        <w:t xml:space="preserve"> capaian </w:t>
      </w:r>
      <w:r w:rsidRPr="00104489">
        <w:rPr>
          <w:rFonts w:ascii="Century Gothic" w:hAnsi="Century Gothic" w:cs="Arial"/>
          <w:color w:val="FF0000"/>
          <w:sz w:val="20"/>
          <w:szCs w:val="20"/>
          <w:lang w:val="id-ID"/>
        </w:rPr>
        <w:t xml:space="preserve">akuntabiltas keuangan </w:t>
      </w:r>
      <w:r w:rsidR="005D24F8" w:rsidRPr="00104489">
        <w:rPr>
          <w:rFonts w:ascii="Century Gothic" w:hAnsi="Century Gothic" w:cs="Arial"/>
          <w:color w:val="FF0000"/>
          <w:sz w:val="20"/>
          <w:szCs w:val="20"/>
        </w:rPr>
        <w:t>Anggaran</w:t>
      </w:r>
      <w:r w:rsidR="005D24F8" w:rsidRPr="00104489">
        <w:rPr>
          <w:rFonts w:ascii="Century Gothic" w:hAnsi="Century Gothic" w:cs="Arial"/>
          <w:color w:val="FF0000"/>
          <w:sz w:val="20"/>
          <w:szCs w:val="20"/>
          <w:lang w:val="id-ID"/>
        </w:rPr>
        <w:t xml:space="preserve"> </w:t>
      </w:r>
      <w:r w:rsidRPr="00104489">
        <w:rPr>
          <w:rFonts w:ascii="Century Gothic" w:hAnsi="Century Gothic" w:cs="Arial"/>
          <w:color w:val="FF0000"/>
          <w:sz w:val="20"/>
          <w:szCs w:val="20"/>
        </w:rPr>
        <w:t xml:space="preserve">dalam pelaksanaan tugas pokok dan fungsi </w:t>
      </w:r>
      <w:r w:rsidR="005A3E76" w:rsidRPr="00104489">
        <w:rPr>
          <w:rFonts w:ascii="Century Gothic" w:hAnsi="Century Gothic" w:cs="Arial"/>
          <w:bCs/>
          <w:color w:val="FF0000"/>
          <w:sz w:val="20"/>
          <w:szCs w:val="20"/>
        </w:rPr>
        <w:t>Badan Kepegawaian Pendidikan dan Pelatihan</w:t>
      </w:r>
      <w:r w:rsidR="00833389" w:rsidRPr="00104489">
        <w:rPr>
          <w:rFonts w:ascii="Century Gothic" w:hAnsi="Century Gothic" w:cs="Arial"/>
          <w:bCs/>
          <w:color w:val="FF0000"/>
          <w:sz w:val="20"/>
          <w:szCs w:val="20"/>
          <w:lang w:val="id-ID"/>
        </w:rPr>
        <w:t xml:space="preserve"> </w:t>
      </w:r>
      <w:r w:rsidRPr="00104489">
        <w:rPr>
          <w:rFonts w:ascii="Century Gothic" w:hAnsi="Century Gothic" w:cs="Arial"/>
          <w:color w:val="FF0000"/>
          <w:sz w:val="20"/>
          <w:szCs w:val="20"/>
        </w:rPr>
        <w:t xml:space="preserve">Kabupaten </w:t>
      </w:r>
      <w:r w:rsidRPr="00104489">
        <w:rPr>
          <w:rFonts w:ascii="Century Gothic" w:hAnsi="Century Gothic" w:cs="Arial"/>
          <w:color w:val="FF0000"/>
          <w:sz w:val="20"/>
          <w:szCs w:val="20"/>
        </w:rPr>
        <w:lastRenderedPageBreak/>
        <w:t xml:space="preserve">Tebo adalah sebesar Rp </w:t>
      </w:r>
      <w:r w:rsidRPr="00104489">
        <w:rPr>
          <w:rFonts w:ascii="Century Gothic" w:hAnsi="Century Gothic" w:cs="Arial"/>
          <w:color w:val="FF0000"/>
          <w:sz w:val="18"/>
          <w:szCs w:val="18"/>
          <w:lang w:val="id-ID"/>
        </w:rPr>
        <w:t>6.</w:t>
      </w:r>
      <w:r w:rsidR="00833389" w:rsidRPr="00104489">
        <w:rPr>
          <w:rFonts w:ascii="Century Gothic" w:hAnsi="Century Gothic" w:cs="Arial"/>
          <w:color w:val="FF0000"/>
          <w:sz w:val="18"/>
          <w:szCs w:val="18"/>
          <w:lang w:val="id-ID"/>
        </w:rPr>
        <w:t>296809.000</w:t>
      </w:r>
      <w:r w:rsidRPr="00104489">
        <w:rPr>
          <w:rFonts w:ascii="Century Gothic" w:hAnsi="Century Gothic" w:cs="Arial"/>
          <w:color w:val="FF0000"/>
          <w:sz w:val="18"/>
          <w:szCs w:val="18"/>
          <w:lang w:val="sv-SE"/>
        </w:rPr>
        <w:t>,-</w:t>
      </w:r>
      <w:r w:rsidRPr="00104489">
        <w:rPr>
          <w:rFonts w:ascii="Century Gothic" w:hAnsi="Century Gothic" w:cs="Arial"/>
          <w:color w:val="FF0000"/>
          <w:sz w:val="18"/>
          <w:szCs w:val="18"/>
          <w:lang w:val="id-ID"/>
        </w:rPr>
        <w:t xml:space="preserve"> </w:t>
      </w:r>
      <w:r w:rsidRPr="00104489">
        <w:rPr>
          <w:rFonts w:ascii="Century Gothic" w:hAnsi="Century Gothic" w:cs="Arial"/>
          <w:color w:val="FF0000"/>
          <w:sz w:val="20"/>
          <w:szCs w:val="20"/>
        </w:rPr>
        <w:t xml:space="preserve">dengan realisasi sebesar Rp </w:t>
      </w:r>
      <w:r w:rsidR="00833389" w:rsidRPr="00104489">
        <w:rPr>
          <w:rFonts w:ascii="Century Gothic" w:hAnsi="Century Gothic" w:cs="Arial"/>
          <w:color w:val="FF0000"/>
          <w:sz w:val="18"/>
          <w:szCs w:val="18"/>
          <w:lang w:val="id-ID"/>
        </w:rPr>
        <w:t>6.258.406.882,-</w:t>
      </w:r>
      <w:r w:rsidRPr="00104489">
        <w:rPr>
          <w:rFonts w:ascii="Century Gothic" w:hAnsi="Century Gothic" w:cs="Arial"/>
          <w:color w:val="FF0000"/>
          <w:sz w:val="18"/>
          <w:szCs w:val="18"/>
          <w:lang w:val="id-ID"/>
        </w:rPr>
        <w:t xml:space="preserve"> </w:t>
      </w:r>
      <w:r w:rsidRPr="00104489">
        <w:rPr>
          <w:rFonts w:ascii="Century Gothic" w:hAnsi="Century Gothic" w:cs="Arial"/>
          <w:color w:val="FF0000"/>
          <w:sz w:val="20"/>
          <w:szCs w:val="20"/>
        </w:rPr>
        <w:t xml:space="preserve">atau </w:t>
      </w:r>
      <w:r w:rsidR="00833389" w:rsidRPr="00104489">
        <w:rPr>
          <w:rFonts w:ascii="Century Gothic" w:hAnsi="Century Gothic" w:cs="Arial"/>
          <w:color w:val="FF0000"/>
          <w:sz w:val="18"/>
          <w:szCs w:val="18"/>
          <w:lang w:val="id-ID"/>
        </w:rPr>
        <w:t>99,39%.</w:t>
      </w:r>
    </w:p>
    <w:p w:rsidR="009906C8" w:rsidRPr="00104489" w:rsidRDefault="009906C8" w:rsidP="00B33B58">
      <w:pPr>
        <w:spacing w:line="360" w:lineRule="auto"/>
        <w:jc w:val="both"/>
        <w:rPr>
          <w:rFonts w:ascii="Century Gothic" w:hAnsi="Century Gothic" w:cs="Arial"/>
          <w:b/>
          <w:color w:val="FF0000"/>
          <w:sz w:val="20"/>
          <w:szCs w:val="20"/>
          <w:lang w:val="sv-SE"/>
        </w:rPr>
      </w:pPr>
      <w:r w:rsidRPr="00104489">
        <w:rPr>
          <w:rFonts w:ascii="Century Gothic" w:hAnsi="Century Gothic" w:cs="Arial"/>
          <w:color w:val="FF0000"/>
          <w:sz w:val="20"/>
          <w:szCs w:val="20"/>
          <w:lang w:val="sv-SE"/>
        </w:rPr>
        <w:t xml:space="preserve">            </w:t>
      </w:r>
      <w:r w:rsidR="00EB293E" w:rsidRPr="00104489">
        <w:rPr>
          <w:rFonts w:ascii="Century Gothic" w:hAnsi="Century Gothic" w:cs="Arial"/>
          <w:color w:val="FF0000"/>
          <w:sz w:val="20"/>
          <w:szCs w:val="20"/>
          <w:lang w:val="sv-SE"/>
        </w:rPr>
        <w:t>Berbagai</w:t>
      </w:r>
      <w:r w:rsidRPr="00104489">
        <w:rPr>
          <w:rFonts w:ascii="Century Gothic" w:hAnsi="Century Gothic" w:cs="Arial"/>
          <w:color w:val="FF0000"/>
          <w:sz w:val="20"/>
          <w:szCs w:val="20"/>
          <w:lang w:val="sv-SE"/>
        </w:rPr>
        <w:t xml:space="preserve"> keberhasilan </w:t>
      </w:r>
      <w:r w:rsidR="005A3E76" w:rsidRPr="00104489">
        <w:rPr>
          <w:rFonts w:ascii="Century Gothic" w:hAnsi="Century Gothic" w:cs="Arial"/>
          <w:color w:val="FF0000"/>
          <w:sz w:val="20"/>
          <w:szCs w:val="20"/>
          <w:lang w:val="sv-SE"/>
        </w:rPr>
        <w:t>Badan Kepegawaian Pendidikan dan Pelatihan</w:t>
      </w:r>
      <w:r w:rsidR="007D3F66" w:rsidRPr="00104489">
        <w:rPr>
          <w:rFonts w:ascii="Century Gothic" w:hAnsi="Century Gothic" w:cs="Arial"/>
          <w:color w:val="FF0000"/>
          <w:sz w:val="20"/>
          <w:szCs w:val="20"/>
          <w:lang w:val="sv-SE"/>
        </w:rPr>
        <w:t>Kabupaten</w:t>
      </w:r>
      <w:r w:rsidR="003E6B02" w:rsidRPr="00104489">
        <w:rPr>
          <w:rFonts w:ascii="Century Gothic" w:hAnsi="Century Gothic" w:cs="Arial"/>
          <w:color w:val="FF0000"/>
          <w:sz w:val="20"/>
          <w:szCs w:val="20"/>
          <w:lang w:val="sv-SE"/>
        </w:rPr>
        <w:t xml:space="preserve"> Tebo</w:t>
      </w:r>
      <w:r w:rsidR="004C40F3" w:rsidRPr="00104489">
        <w:rPr>
          <w:rFonts w:ascii="Century Gothic" w:hAnsi="Century Gothic" w:cs="Arial"/>
          <w:color w:val="FF0000"/>
          <w:sz w:val="20"/>
          <w:szCs w:val="20"/>
          <w:lang w:val="sv-SE"/>
        </w:rPr>
        <w:t xml:space="preserve"> </w:t>
      </w:r>
      <w:r w:rsidRPr="00104489">
        <w:rPr>
          <w:rFonts w:ascii="Century Gothic" w:hAnsi="Century Gothic" w:cs="Arial"/>
          <w:color w:val="FF0000"/>
          <w:sz w:val="20"/>
          <w:szCs w:val="20"/>
          <w:lang w:val="sv-SE"/>
        </w:rPr>
        <w:t>tersebut d</w:t>
      </w:r>
      <w:r w:rsidR="00EB293E" w:rsidRPr="00104489">
        <w:rPr>
          <w:rFonts w:ascii="Century Gothic" w:hAnsi="Century Gothic" w:cs="Arial"/>
          <w:color w:val="FF0000"/>
          <w:sz w:val="20"/>
          <w:szCs w:val="20"/>
          <w:lang w:val="sv-SE"/>
        </w:rPr>
        <w:t>i atas akan tetap dipertahankan, dan</w:t>
      </w:r>
      <w:r w:rsidRPr="00104489">
        <w:rPr>
          <w:rFonts w:ascii="Century Gothic" w:hAnsi="Century Gothic" w:cs="Arial"/>
          <w:color w:val="FF0000"/>
          <w:sz w:val="20"/>
          <w:szCs w:val="20"/>
          <w:lang w:val="sv-SE"/>
        </w:rPr>
        <w:t xml:space="preserve"> terhadap kelemahan-kelemahan/hambatan-hambatan yang terjadi </w:t>
      </w:r>
      <w:r w:rsidR="004C40F3" w:rsidRPr="00104489">
        <w:rPr>
          <w:rFonts w:ascii="Century Gothic" w:hAnsi="Century Gothic" w:cs="Arial"/>
          <w:color w:val="FF0000"/>
          <w:sz w:val="20"/>
          <w:szCs w:val="20"/>
          <w:lang w:val="sv-SE"/>
        </w:rPr>
        <w:t xml:space="preserve">akan diperbaiki untuk masa selanjutnya </w:t>
      </w:r>
      <w:r w:rsidRPr="00104489">
        <w:rPr>
          <w:rFonts w:ascii="Century Gothic" w:hAnsi="Century Gothic" w:cs="Arial"/>
          <w:color w:val="FF0000"/>
          <w:sz w:val="20"/>
          <w:szCs w:val="20"/>
          <w:lang w:val="sv-SE"/>
        </w:rPr>
        <w:t xml:space="preserve">sesuai dengan kemampuan dan </w:t>
      </w:r>
      <w:r w:rsidR="00EB293E" w:rsidRPr="00104489">
        <w:rPr>
          <w:rFonts w:ascii="Century Gothic" w:hAnsi="Century Gothic" w:cs="Arial"/>
          <w:color w:val="FF0000"/>
          <w:sz w:val="20"/>
          <w:szCs w:val="20"/>
          <w:lang w:val="sv-SE"/>
        </w:rPr>
        <w:t>aturan</w:t>
      </w:r>
      <w:r w:rsidRPr="00104489">
        <w:rPr>
          <w:rFonts w:ascii="Century Gothic" w:hAnsi="Century Gothic" w:cs="Arial"/>
          <w:color w:val="FF0000"/>
          <w:sz w:val="20"/>
          <w:szCs w:val="20"/>
          <w:lang w:val="sv-SE"/>
        </w:rPr>
        <w:t xml:space="preserve"> yang berlaku.</w:t>
      </w:r>
      <w:r w:rsidRPr="00104489">
        <w:rPr>
          <w:rFonts w:ascii="Century Gothic" w:hAnsi="Century Gothic" w:cs="Arial"/>
          <w:b/>
          <w:color w:val="FF0000"/>
          <w:sz w:val="20"/>
          <w:szCs w:val="20"/>
          <w:lang w:val="sv-SE"/>
        </w:rPr>
        <w:t xml:space="preserve">                                                     </w:t>
      </w:r>
    </w:p>
    <w:p w:rsidR="00B33B58" w:rsidRPr="00104489" w:rsidRDefault="00CF0282" w:rsidP="00CF0282">
      <w:pPr>
        <w:spacing w:line="360" w:lineRule="auto"/>
        <w:jc w:val="center"/>
        <w:rPr>
          <w:rFonts w:ascii="Century Gothic" w:hAnsi="Century Gothic" w:cs="Arial"/>
          <w:b/>
          <w:color w:val="FF0000"/>
          <w:sz w:val="20"/>
          <w:szCs w:val="20"/>
          <w:lang w:val="id-ID"/>
        </w:rPr>
      </w:pPr>
      <w:r w:rsidRPr="00104489">
        <w:rPr>
          <w:rFonts w:ascii="Century Gothic" w:hAnsi="Century Gothic" w:cs="Arial"/>
          <w:b/>
          <w:color w:val="FF0000"/>
          <w:sz w:val="20"/>
          <w:szCs w:val="20"/>
          <w:lang w:val="sv-SE"/>
        </w:rPr>
        <w:t xml:space="preserve">             </w:t>
      </w:r>
    </w:p>
    <w:p w:rsidR="009906C8" w:rsidRPr="00104489" w:rsidRDefault="00B33B58" w:rsidP="004017DF">
      <w:pPr>
        <w:ind w:left="2880" w:firstLine="720"/>
        <w:jc w:val="center"/>
        <w:rPr>
          <w:rFonts w:ascii="Century Gothic" w:hAnsi="Century Gothic" w:cs="Arial"/>
          <w:sz w:val="20"/>
          <w:szCs w:val="20"/>
          <w:lang w:val="id-ID"/>
        </w:rPr>
      </w:pPr>
      <w:r w:rsidRPr="00104489">
        <w:rPr>
          <w:rFonts w:ascii="Century Gothic" w:hAnsi="Century Gothic" w:cs="Arial"/>
          <w:b/>
          <w:color w:val="FF0000"/>
          <w:sz w:val="20"/>
          <w:szCs w:val="20"/>
          <w:lang w:val="id-ID"/>
        </w:rPr>
        <w:t xml:space="preserve">            </w:t>
      </w:r>
      <w:r w:rsidR="00CF0282" w:rsidRPr="00104489">
        <w:rPr>
          <w:rFonts w:ascii="Century Gothic" w:hAnsi="Century Gothic" w:cs="Arial"/>
          <w:b/>
          <w:sz w:val="20"/>
          <w:szCs w:val="20"/>
          <w:lang w:val="sv-SE"/>
        </w:rPr>
        <w:t>Muara Tebo</w:t>
      </w:r>
      <w:r w:rsidR="009906C8" w:rsidRPr="00104489">
        <w:rPr>
          <w:rFonts w:ascii="Century Gothic" w:hAnsi="Century Gothic" w:cs="Arial"/>
          <w:sz w:val="20"/>
          <w:szCs w:val="20"/>
          <w:lang w:val="sv-SE"/>
        </w:rPr>
        <w:t xml:space="preserve">,  </w:t>
      </w:r>
      <w:r w:rsidR="00CF0282" w:rsidRPr="00104489">
        <w:rPr>
          <w:rFonts w:ascii="Century Gothic" w:hAnsi="Century Gothic" w:cs="Arial"/>
          <w:sz w:val="20"/>
          <w:szCs w:val="20"/>
          <w:lang w:val="sv-SE"/>
        </w:rPr>
        <w:t xml:space="preserve"> Januari </w:t>
      </w:r>
      <w:r w:rsidR="00F52D2B" w:rsidRPr="00104489">
        <w:rPr>
          <w:rFonts w:ascii="Century Gothic" w:hAnsi="Century Gothic" w:cs="Arial"/>
          <w:sz w:val="20"/>
          <w:szCs w:val="20"/>
          <w:lang w:val="id-ID"/>
        </w:rPr>
        <w:t>201</w:t>
      </w:r>
      <w:r w:rsidR="00104489" w:rsidRPr="00104489">
        <w:rPr>
          <w:rFonts w:ascii="Century Gothic" w:hAnsi="Century Gothic" w:cs="Arial"/>
          <w:sz w:val="20"/>
          <w:szCs w:val="20"/>
          <w:lang w:val="id-ID"/>
        </w:rPr>
        <w:t>7</w:t>
      </w:r>
      <w:r w:rsidR="009906C8" w:rsidRPr="00104489">
        <w:rPr>
          <w:rFonts w:ascii="Century Gothic" w:hAnsi="Century Gothic" w:cs="Arial"/>
          <w:b/>
          <w:sz w:val="20"/>
          <w:szCs w:val="20"/>
          <w:lang w:val="sv-SE"/>
        </w:rPr>
        <w:t xml:space="preserve">                                                           </w:t>
      </w:r>
    </w:p>
    <w:p w:rsidR="00F52D2B" w:rsidRPr="00104489" w:rsidRDefault="00F52D2B" w:rsidP="00B33B58">
      <w:pPr>
        <w:tabs>
          <w:tab w:val="left" w:pos="4395"/>
        </w:tabs>
        <w:ind w:left="4395"/>
        <w:jc w:val="center"/>
        <w:rPr>
          <w:rFonts w:ascii="Century Gothic" w:hAnsi="Century Gothic" w:cs="Arial"/>
          <w:b/>
          <w:sz w:val="20"/>
          <w:szCs w:val="20"/>
          <w:lang w:val="id-ID"/>
        </w:rPr>
      </w:pPr>
    </w:p>
    <w:p w:rsidR="001D33A9" w:rsidRPr="00104489" w:rsidRDefault="001D33A9" w:rsidP="00104489">
      <w:pPr>
        <w:tabs>
          <w:tab w:val="left" w:pos="4395"/>
        </w:tabs>
        <w:ind w:left="4395"/>
        <w:jc w:val="center"/>
        <w:rPr>
          <w:rFonts w:ascii="Century Gothic" w:hAnsi="Century Gothic" w:cs="Arial"/>
          <w:b/>
          <w:sz w:val="20"/>
          <w:szCs w:val="20"/>
          <w:lang w:val="id-ID"/>
        </w:rPr>
      </w:pPr>
      <w:r w:rsidRPr="00104489">
        <w:rPr>
          <w:rFonts w:ascii="Century Gothic" w:hAnsi="Century Gothic" w:cs="Arial"/>
          <w:b/>
          <w:sz w:val="20"/>
          <w:szCs w:val="20"/>
          <w:lang w:val="sv-SE"/>
        </w:rPr>
        <w:t xml:space="preserve">Kepala </w:t>
      </w:r>
      <w:r w:rsidR="00CF0282" w:rsidRPr="00104489">
        <w:rPr>
          <w:rFonts w:ascii="Century Gothic" w:hAnsi="Century Gothic" w:cs="Arial"/>
          <w:b/>
          <w:sz w:val="20"/>
          <w:szCs w:val="20"/>
          <w:lang w:val="sv-SE"/>
        </w:rPr>
        <w:t xml:space="preserve">Badan </w:t>
      </w:r>
      <w:r w:rsidR="00104489" w:rsidRPr="00104489">
        <w:rPr>
          <w:rFonts w:ascii="Century Gothic" w:hAnsi="Century Gothic" w:cs="Arial"/>
          <w:b/>
          <w:sz w:val="20"/>
          <w:szCs w:val="20"/>
          <w:lang w:val="id-ID"/>
        </w:rPr>
        <w:t>Kepegawaian dan Pengembangan Sumber Daya manusia</w:t>
      </w:r>
    </w:p>
    <w:p w:rsidR="00CF0282" w:rsidRPr="00104489" w:rsidRDefault="00CF0282" w:rsidP="00B33B58">
      <w:pPr>
        <w:tabs>
          <w:tab w:val="left" w:pos="4395"/>
        </w:tabs>
        <w:ind w:left="4395"/>
        <w:jc w:val="center"/>
        <w:rPr>
          <w:rFonts w:ascii="Century Gothic" w:hAnsi="Century Gothic" w:cs="Arial"/>
          <w:b/>
          <w:sz w:val="20"/>
          <w:szCs w:val="20"/>
          <w:lang w:val="sv-SE"/>
        </w:rPr>
      </w:pPr>
      <w:r w:rsidRPr="00104489">
        <w:rPr>
          <w:rFonts w:ascii="Century Gothic" w:hAnsi="Century Gothic" w:cs="Arial"/>
          <w:b/>
          <w:sz w:val="20"/>
          <w:szCs w:val="20"/>
          <w:lang w:val="sv-SE"/>
        </w:rPr>
        <w:t>Kabupaten Tebo</w:t>
      </w:r>
    </w:p>
    <w:p w:rsidR="00B33B58" w:rsidRPr="00104489" w:rsidRDefault="00B33B58" w:rsidP="00B33B58">
      <w:pPr>
        <w:tabs>
          <w:tab w:val="left" w:pos="4395"/>
        </w:tabs>
        <w:ind w:left="4394"/>
        <w:jc w:val="center"/>
        <w:rPr>
          <w:rFonts w:ascii="Century Gothic" w:hAnsi="Century Gothic" w:cs="Arial"/>
          <w:b/>
          <w:u w:val="single"/>
          <w:lang w:val="id-ID"/>
        </w:rPr>
      </w:pPr>
    </w:p>
    <w:p w:rsidR="00104489" w:rsidRPr="00104489" w:rsidRDefault="00104489" w:rsidP="00B33B58">
      <w:pPr>
        <w:tabs>
          <w:tab w:val="left" w:pos="4395"/>
        </w:tabs>
        <w:ind w:left="4394"/>
        <w:jc w:val="center"/>
        <w:rPr>
          <w:rFonts w:ascii="Century Gothic" w:hAnsi="Century Gothic" w:cs="Arial"/>
          <w:b/>
          <w:u w:val="single"/>
          <w:lang w:val="id-ID"/>
        </w:rPr>
      </w:pPr>
    </w:p>
    <w:p w:rsidR="00B33B58" w:rsidRPr="00104489" w:rsidRDefault="00B33B58" w:rsidP="00B33B58">
      <w:pPr>
        <w:tabs>
          <w:tab w:val="left" w:pos="4395"/>
        </w:tabs>
        <w:ind w:left="4394"/>
        <w:jc w:val="center"/>
        <w:rPr>
          <w:rFonts w:ascii="Century Gothic" w:hAnsi="Century Gothic" w:cs="Arial"/>
          <w:b/>
          <w:u w:val="single"/>
          <w:lang w:val="id-ID"/>
        </w:rPr>
      </w:pPr>
    </w:p>
    <w:p w:rsidR="009906C8" w:rsidRPr="00104489" w:rsidRDefault="00104489" w:rsidP="00B33B58">
      <w:pPr>
        <w:tabs>
          <w:tab w:val="left" w:pos="4395"/>
        </w:tabs>
        <w:ind w:left="4394"/>
        <w:jc w:val="center"/>
        <w:rPr>
          <w:rFonts w:ascii="Century Gothic" w:hAnsi="Century Gothic" w:cs="Arial"/>
          <w:u w:val="single"/>
          <w:lang w:val="id-ID"/>
        </w:rPr>
      </w:pPr>
      <w:r w:rsidRPr="00104489">
        <w:rPr>
          <w:rFonts w:ascii="Century Gothic" w:hAnsi="Century Gothic" w:cs="Arial"/>
          <w:b/>
          <w:u w:val="single"/>
          <w:lang w:val="id-ID"/>
        </w:rPr>
        <w:t>HARYADI., S.Sos., M.Si</w:t>
      </w:r>
    </w:p>
    <w:p w:rsidR="00CF0282" w:rsidRPr="00104489" w:rsidRDefault="009A4A52" w:rsidP="009A4A52">
      <w:pPr>
        <w:tabs>
          <w:tab w:val="left" w:pos="4395"/>
        </w:tabs>
        <w:ind w:left="4394"/>
        <w:jc w:val="center"/>
        <w:rPr>
          <w:lang w:val="id-ID"/>
        </w:rPr>
      </w:pPr>
      <w:r w:rsidRPr="00104489">
        <w:rPr>
          <w:lang w:val="id-ID"/>
        </w:rPr>
        <w:t>Pembina</w:t>
      </w:r>
      <w:r w:rsidR="00F52D2B" w:rsidRPr="00104489">
        <w:rPr>
          <w:lang w:val="id-ID"/>
        </w:rPr>
        <w:t xml:space="preserve"> TK. I</w:t>
      </w:r>
    </w:p>
    <w:p w:rsidR="00CF0282" w:rsidRPr="00104489" w:rsidRDefault="00CF0282" w:rsidP="00B33B58">
      <w:pPr>
        <w:tabs>
          <w:tab w:val="left" w:pos="4395"/>
        </w:tabs>
        <w:ind w:left="4395"/>
        <w:jc w:val="both"/>
        <w:rPr>
          <w:lang w:val="id-ID"/>
        </w:rPr>
      </w:pPr>
      <w:r w:rsidRPr="00104489">
        <w:t xml:space="preserve">            </w:t>
      </w:r>
      <w:r w:rsidRPr="00104489">
        <w:rPr>
          <w:lang w:val="id-ID"/>
        </w:rPr>
        <w:t xml:space="preserve">NIP </w:t>
      </w:r>
      <w:r w:rsidR="00104489" w:rsidRPr="00104489">
        <w:rPr>
          <w:lang w:val="id-ID"/>
        </w:rPr>
        <w:t>19680705 199002 1 001</w:t>
      </w:r>
    </w:p>
    <w:p w:rsidR="00403175" w:rsidRPr="00104489" w:rsidRDefault="00403175" w:rsidP="00CF0282">
      <w:pPr>
        <w:spacing w:line="360" w:lineRule="auto"/>
        <w:jc w:val="both"/>
        <w:rPr>
          <w:rFonts w:ascii="Century Gothic" w:hAnsi="Century Gothic" w:cs="Arial"/>
          <w:b/>
          <w:lang w:val="sv-SE"/>
        </w:rPr>
      </w:pPr>
    </w:p>
    <w:p w:rsidR="00204A0C" w:rsidRPr="00104489" w:rsidRDefault="00204A0C" w:rsidP="009F246A">
      <w:pPr>
        <w:shd w:val="clear" w:color="auto" w:fill="FFFFFF"/>
        <w:jc w:val="center"/>
        <w:rPr>
          <w:rFonts w:ascii="Century Gothic" w:hAnsi="Century Gothic"/>
          <w:b/>
          <w:sz w:val="32"/>
          <w:szCs w:val="32"/>
          <w:lang w:val="id-ID"/>
        </w:rPr>
      </w:pPr>
    </w:p>
    <w:p w:rsidR="00204A0C" w:rsidRDefault="00204A0C" w:rsidP="009F246A">
      <w:pPr>
        <w:shd w:val="clear" w:color="auto" w:fill="FFFFFF"/>
        <w:jc w:val="center"/>
        <w:rPr>
          <w:rFonts w:ascii="Century Gothic" w:hAnsi="Century Gothic"/>
          <w:b/>
          <w:color w:val="000000"/>
          <w:sz w:val="32"/>
          <w:szCs w:val="32"/>
          <w:lang w:val="id-ID"/>
        </w:rPr>
      </w:pPr>
    </w:p>
    <w:p w:rsidR="00204A0C" w:rsidRDefault="00204A0C"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8D1F5D" w:rsidRDefault="008D1F5D" w:rsidP="009F246A">
      <w:pPr>
        <w:shd w:val="clear" w:color="auto" w:fill="FFFFFF"/>
        <w:jc w:val="center"/>
        <w:rPr>
          <w:rFonts w:ascii="Century Gothic" w:hAnsi="Century Gothic"/>
          <w:b/>
          <w:color w:val="000000"/>
          <w:sz w:val="32"/>
          <w:szCs w:val="32"/>
          <w:lang w:val="id-ID"/>
        </w:rPr>
      </w:pPr>
    </w:p>
    <w:p w:rsidR="00E513A5" w:rsidRPr="00F33D0E" w:rsidRDefault="009F246A" w:rsidP="009F246A">
      <w:pPr>
        <w:shd w:val="clear" w:color="auto" w:fill="FFFFFF"/>
        <w:jc w:val="center"/>
        <w:rPr>
          <w:rFonts w:ascii="Century Gothic" w:hAnsi="Century Gothic"/>
          <w:b/>
          <w:color w:val="000000"/>
          <w:sz w:val="32"/>
          <w:szCs w:val="32"/>
        </w:rPr>
      </w:pPr>
      <w:r w:rsidRPr="00F33D0E">
        <w:rPr>
          <w:rFonts w:ascii="Century Gothic" w:hAnsi="Century Gothic"/>
          <w:b/>
          <w:color w:val="000000"/>
          <w:sz w:val="32"/>
          <w:szCs w:val="32"/>
        </w:rPr>
        <w:t>BAB I</w:t>
      </w:r>
    </w:p>
    <w:p w:rsidR="009F246A" w:rsidRPr="00F33D0E" w:rsidRDefault="009F246A" w:rsidP="009F246A">
      <w:pPr>
        <w:shd w:val="clear" w:color="auto" w:fill="FFFFFF"/>
        <w:jc w:val="center"/>
        <w:rPr>
          <w:rFonts w:ascii="Century Gothic" w:hAnsi="Century Gothic"/>
          <w:b/>
          <w:color w:val="000000"/>
          <w:sz w:val="32"/>
          <w:szCs w:val="32"/>
        </w:rPr>
      </w:pPr>
      <w:r w:rsidRPr="00F33D0E">
        <w:rPr>
          <w:rFonts w:ascii="Century Gothic" w:hAnsi="Century Gothic"/>
          <w:b/>
          <w:color w:val="000000"/>
          <w:sz w:val="32"/>
          <w:szCs w:val="32"/>
        </w:rPr>
        <w:t xml:space="preserve"> PENDAHULUAN</w:t>
      </w:r>
    </w:p>
    <w:p w:rsidR="0081184C" w:rsidRPr="00E513A5" w:rsidRDefault="0081184C" w:rsidP="009F7757">
      <w:pPr>
        <w:rPr>
          <w:rFonts w:ascii="Century Gothic" w:hAnsi="Century Gothic"/>
          <w:lang w:val="sv-SE"/>
        </w:rPr>
      </w:pPr>
    </w:p>
    <w:p w:rsidR="00CE5536" w:rsidRPr="00E513A5" w:rsidRDefault="00CE5536" w:rsidP="00CE5536">
      <w:pPr>
        <w:rPr>
          <w:rFonts w:ascii="Century Gothic" w:hAnsi="Century Gothic"/>
          <w:b/>
        </w:rPr>
      </w:pPr>
    </w:p>
    <w:p w:rsidR="009F246A" w:rsidRPr="00E513A5" w:rsidRDefault="009F246A" w:rsidP="00CE5536">
      <w:pPr>
        <w:rPr>
          <w:rFonts w:ascii="Century Gothic" w:hAnsi="Century Gothic"/>
          <w:b/>
        </w:rPr>
      </w:pPr>
    </w:p>
    <w:p w:rsidR="00CE5536" w:rsidRPr="00E513A5" w:rsidRDefault="00CE5536" w:rsidP="00CE5536">
      <w:pPr>
        <w:numPr>
          <w:ilvl w:val="0"/>
          <w:numId w:val="20"/>
        </w:numPr>
        <w:tabs>
          <w:tab w:val="clear" w:pos="855"/>
        </w:tabs>
        <w:ind w:left="360" w:hanging="360"/>
        <w:rPr>
          <w:rFonts w:ascii="Century Gothic" w:hAnsi="Century Gothic"/>
          <w:b/>
        </w:rPr>
      </w:pPr>
      <w:r w:rsidRPr="00E513A5">
        <w:rPr>
          <w:rFonts w:ascii="Century Gothic" w:hAnsi="Century Gothic"/>
          <w:b/>
        </w:rPr>
        <w:t xml:space="preserve">TUGAS POKOK DAN FUNGSI </w:t>
      </w:r>
    </w:p>
    <w:p w:rsidR="00CE5536" w:rsidRPr="00E513A5" w:rsidRDefault="00CE5536" w:rsidP="00CE5536">
      <w:pPr>
        <w:rPr>
          <w:rFonts w:ascii="Century Gothic" w:hAnsi="Century Gothic"/>
          <w:b/>
        </w:rPr>
      </w:pPr>
    </w:p>
    <w:p w:rsidR="000E6A42" w:rsidRPr="000E6A42" w:rsidRDefault="000E6A42" w:rsidP="000E6A42">
      <w:pPr>
        <w:spacing w:line="360" w:lineRule="auto"/>
        <w:ind w:firstLine="720"/>
        <w:jc w:val="both"/>
        <w:rPr>
          <w:rFonts w:ascii="Century Gothic" w:hAnsi="Century Gothic" w:cs="Arial"/>
          <w:sz w:val="20"/>
          <w:szCs w:val="20"/>
        </w:rPr>
      </w:pPr>
      <w:r w:rsidRPr="000E6A42">
        <w:rPr>
          <w:rFonts w:ascii="Century Gothic" w:hAnsi="Century Gothic" w:cs="Arial"/>
          <w:sz w:val="20"/>
          <w:szCs w:val="20"/>
        </w:rPr>
        <w:t xml:space="preserve">Berdasarkan Peraturan Bupati Tebo Nomor 33 tahun 2009 tentang Uraian Tugas Pokok dan Fungsi </w:t>
      </w:r>
      <w:r w:rsidR="005A3E76">
        <w:rPr>
          <w:rFonts w:ascii="Century Gothic" w:hAnsi="Century Gothic" w:cs="Arial"/>
          <w:sz w:val="20"/>
          <w:szCs w:val="20"/>
        </w:rPr>
        <w:t>Badan Kepegawaian Pendidikan dan Pelatihan</w:t>
      </w:r>
      <w:r w:rsidRPr="000E6A42">
        <w:rPr>
          <w:rFonts w:ascii="Century Gothic" w:hAnsi="Century Gothic" w:cs="Arial"/>
          <w:sz w:val="20"/>
          <w:szCs w:val="20"/>
        </w:rPr>
        <w:t>Kabupaten Tebo  mempunyai tugas pokok  :</w:t>
      </w:r>
    </w:p>
    <w:p w:rsidR="000E6A42" w:rsidRPr="000E6A42" w:rsidRDefault="000E6A42" w:rsidP="000E6A42">
      <w:pPr>
        <w:tabs>
          <w:tab w:val="left" w:pos="426"/>
        </w:tabs>
        <w:spacing w:line="360" w:lineRule="auto"/>
        <w:jc w:val="both"/>
        <w:rPr>
          <w:rFonts w:ascii="Century Gothic" w:hAnsi="Century Gothic" w:cs="Arial"/>
          <w:b/>
          <w:sz w:val="20"/>
          <w:szCs w:val="20"/>
        </w:rPr>
      </w:pPr>
      <w:r w:rsidRPr="000E6A42">
        <w:rPr>
          <w:rFonts w:ascii="Century Gothic" w:hAnsi="Century Gothic" w:cs="Arial"/>
          <w:b/>
          <w:sz w:val="20"/>
          <w:szCs w:val="20"/>
        </w:rPr>
        <w:t xml:space="preserve">a. </w:t>
      </w:r>
      <w:r w:rsidRPr="000E6A42">
        <w:rPr>
          <w:rFonts w:ascii="Century Gothic" w:hAnsi="Century Gothic" w:cs="Arial"/>
          <w:b/>
          <w:sz w:val="20"/>
          <w:szCs w:val="20"/>
        </w:rPr>
        <w:tab/>
        <w:t>KEPALA BADAN</w:t>
      </w:r>
    </w:p>
    <w:p w:rsidR="000E6A42" w:rsidRPr="000E6A42" w:rsidRDefault="000E6A42" w:rsidP="000E6A42">
      <w:pPr>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Kepala Badan mempunyai tugas pokok menyelenggarakan urusan rumah   tangga kabupaten dalam bidang kepegawaian, pendidikan dan pelatihan,  serta tugas lainnya yang diberikan oleh Bupati.</w:t>
      </w:r>
    </w:p>
    <w:p w:rsidR="000E6A42" w:rsidRPr="000E6A42" w:rsidRDefault="000E6A42" w:rsidP="000E6A42">
      <w:pPr>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Untuk melaksanakan tugas nya, Kepala Badan menyelenggarakan  fungsi :</w:t>
      </w:r>
    </w:p>
    <w:p w:rsidR="000E6A42" w:rsidRPr="000E6A42" w:rsidRDefault="000E6A42" w:rsidP="000E6A42">
      <w:pPr>
        <w:numPr>
          <w:ilvl w:val="0"/>
          <w:numId w:val="27"/>
        </w:numPr>
        <w:tabs>
          <w:tab w:val="clear" w:pos="1260"/>
          <w:tab w:val="num"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perumusan kebijakan dan petunjuk teknis di bidang kepegawaian, pendidikan dan latihan;</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pelayanan penunjang penyelenggaraan pemerintahan daerah di bidang kepegawaian;</w:t>
      </w:r>
      <w:r w:rsidR="006C2B71">
        <w:rPr>
          <w:rFonts w:ascii="Century Gothic" w:hAnsi="Century Gothic" w:cs="Arial"/>
          <w:sz w:val="20"/>
          <w:szCs w:val="20"/>
          <w:lang w:val="id-ID"/>
        </w:rPr>
        <w:t xml:space="preserve"> </w:t>
      </w:r>
      <w:r w:rsidRPr="000E6A42">
        <w:rPr>
          <w:rFonts w:ascii="Century Gothic" w:hAnsi="Century Gothic" w:cs="Arial"/>
          <w:sz w:val="20"/>
          <w:szCs w:val="20"/>
          <w:lang w:val="id-ID"/>
        </w:rPr>
        <w:t>pendidikan dan pelatihan</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penyelenggaraan urusan pemerintahan dan pelayanan umum di bidang kepegawaian ;</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penyusunan, penetapan dan usulan formasi PNS;</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pengadaan dan usulan penetapan NIP;</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penetapan kebijakan pengangkatan, pelaksanaan pengangkatan CPNS serta penetapan CPNS menjadi PNS;</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pembinaan dan pelaksanaan tugas di bidang kepegawaian ;</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pemberian saran-saran atau pertimbangan kepada Bupati baik diminta atau tidak sehubungan  dengan langkah-langkah dan tindakan yang perlu diambil dibidang tugasnya;</w:t>
      </w:r>
    </w:p>
    <w:p w:rsidR="000E6A42" w:rsidRPr="000E6A42"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kerjasama dan koordinasi dengan instansi terkait untuk kelancaran tugas-tugasnya; dan</w:t>
      </w:r>
    </w:p>
    <w:p w:rsidR="000E6A42" w:rsidRPr="00032CF3" w:rsidRDefault="000E6A42" w:rsidP="000E6A42">
      <w:pPr>
        <w:numPr>
          <w:ilvl w:val="0"/>
          <w:numId w:val="27"/>
        </w:numPr>
        <w:tabs>
          <w:tab w:val="clear" w:pos="1260"/>
          <w:tab w:val="num" w:pos="851"/>
          <w:tab w:val="num" w:pos="13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 xml:space="preserve">pelaksanaan tugas lain yang diberikan oleh Bupati sesuai dengan tugas dan fungsinya. </w:t>
      </w:r>
    </w:p>
    <w:p w:rsidR="00032CF3" w:rsidRPr="000E6A42" w:rsidRDefault="00032CF3" w:rsidP="00032CF3">
      <w:pPr>
        <w:tabs>
          <w:tab w:val="num" w:pos="1320"/>
        </w:tabs>
        <w:spacing w:line="360" w:lineRule="auto"/>
        <w:ind w:left="851"/>
        <w:jc w:val="both"/>
        <w:rPr>
          <w:rFonts w:ascii="Century Gothic" w:hAnsi="Century Gothic" w:cs="Arial"/>
          <w:sz w:val="20"/>
          <w:szCs w:val="20"/>
          <w:lang w:val="id-ID"/>
        </w:rPr>
      </w:pPr>
    </w:p>
    <w:p w:rsidR="000E6A42" w:rsidRPr="000E6A42" w:rsidRDefault="000E6A42" w:rsidP="000E6A42">
      <w:pPr>
        <w:tabs>
          <w:tab w:val="left" w:pos="426"/>
        </w:tabs>
        <w:spacing w:line="360" w:lineRule="auto"/>
        <w:jc w:val="both"/>
        <w:rPr>
          <w:rFonts w:ascii="Century Gothic" w:hAnsi="Century Gothic" w:cs="Arial"/>
          <w:b/>
          <w:sz w:val="20"/>
          <w:szCs w:val="20"/>
          <w:lang w:val="id-ID"/>
        </w:rPr>
      </w:pPr>
      <w:r w:rsidRPr="000E6A42">
        <w:rPr>
          <w:rFonts w:ascii="Century Gothic" w:hAnsi="Century Gothic" w:cs="Arial"/>
          <w:b/>
          <w:sz w:val="20"/>
          <w:szCs w:val="20"/>
          <w:lang w:val="id-ID"/>
        </w:rPr>
        <w:t xml:space="preserve">b. </w:t>
      </w:r>
      <w:r w:rsidRPr="000E6A42">
        <w:rPr>
          <w:rFonts w:ascii="Century Gothic" w:hAnsi="Century Gothic" w:cs="Arial"/>
          <w:b/>
          <w:sz w:val="20"/>
          <w:szCs w:val="20"/>
          <w:lang w:val="id-ID"/>
        </w:rPr>
        <w:tab/>
        <w:t>SEKRETARIAT</w:t>
      </w:r>
    </w:p>
    <w:p w:rsidR="000E6A42" w:rsidRPr="000E6A42" w:rsidRDefault="000E6A42" w:rsidP="000E6A42">
      <w:pPr>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Sekretariat dipimpin oleh seorang Sekretaris yang mempunyai tugas  pokok membantu Kepala  Badan dalam melaksanakan tugas mengelola kegiatan tata usaha dan kepegawaian, pengelolaan keuangan dan rumah tangga Badan, dalam melaksanakan tugasnya bertanggungjawab kepada Kepala Badan.</w:t>
      </w:r>
    </w:p>
    <w:p w:rsidR="000E6A42" w:rsidRPr="000E6A42" w:rsidRDefault="000E6A42" w:rsidP="000E6A42">
      <w:pPr>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Untuk melaksanakan tugasnya,   sekretaris  menyelenggarakan  fungsi :</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a.</w:t>
      </w:r>
      <w:r w:rsidRPr="000E6A42">
        <w:rPr>
          <w:rFonts w:ascii="Century Gothic" w:hAnsi="Century Gothic" w:cs="Arial"/>
          <w:sz w:val="20"/>
          <w:szCs w:val="20"/>
          <w:lang w:val="id-ID"/>
        </w:rPr>
        <w:tab/>
        <w:t>penghimpun dan mempelajari peraturan perundangan-undangan,   kebijakan      teknis  dan bahan-bahan lainnya yang  berhubungan dengan kesekretariatan;</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perumusan permasalahan yang berhubungan dengan urusan kesekrertariatan dan menyiapkan usulan pemecahanya;</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c.</w:t>
      </w:r>
      <w:r w:rsidRPr="000E6A42">
        <w:rPr>
          <w:rFonts w:ascii="Century Gothic" w:hAnsi="Century Gothic" w:cs="Arial"/>
          <w:sz w:val="20"/>
          <w:szCs w:val="20"/>
          <w:lang w:val="id-ID"/>
        </w:rPr>
        <w:tab/>
        <w:t>pengkoordinasian perumusan kebijakan Badan;</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d.</w:t>
      </w:r>
      <w:r w:rsidRPr="000E6A42">
        <w:rPr>
          <w:rFonts w:ascii="Century Gothic" w:hAnsi="Century Gothic" w:cs="Arial"/>
          <w:sz w:val="20"/>
          <w:szCs w:val="20"/>
          <w:lang w:val="id-ID"/>
        </w:rPr>
        <w:tab/>
        <w:t>pengkoordinasian penyelenggaraan tugas lingkup BKD, teknis dan  administratif;</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e.</w:t>
      </w:r>
      <w:r w:rsidRPr="000E6A42">
        <w:rPr>
          <w:rFonts w:ascii="Century Gothic" w:hAnsi="Century Gothic" w:cs="Arial"/>
          <w:sz w:val="20"/>
          <w:szCs w:val="20"/>
          <w:lang w:val="id-ID"/>
        </w:rPr>
        <w:tab/>
        <w:t>pengelolaan rumah tangga BKD;</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f.</w:t>
      </w:r>
      <w:r w:rsidRPr="000E6A42">
        <w:rPr>
          <w:rFonts w:ascii="Century Gothic" w:hAnsi="Century Gothic" w:cs="Arial"/>
          <w:sz w:val="20"/>
          <w:szCs w:val="20"/>
          <w:lang w:val="id-ID"/>
        </w:rPr>
        <w:tab/>
        <w:t>pengelolaan administrasi kepegawaian BKD;</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g.</w:t>
      </w:r>
      <w:r w:rsidRPr="000E6A42">
        <w:rPr>
          <w:rFonts w:ascii="Century Gothic" w:hAnsi="Century Gothic" w:cs="Arial"/>
          <w:sz w:val="20"/>
          <w:szCs w:val="20"/>
          <w:lang w:val="id-ID"/>
        </w:rPr>
        <w:tab/>
        <w:t>pengelolaan administrasi keuangan dan perbendaharaan BKD;</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pengelolaan sumber daya aparatur BKD;</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i.</w:t>
      </w:r>
      <w:r w:rsidRPr="000E6A42">
        <w:rPr>
          <w:rFonts w:ascii="Century Gothic" w:hAnsi="Century Gothic" w:cs="Arial"/>
          <w:sz w:val="20"/>
          <w:szCs w:val="20"/>
          <w:lang w:val="id-ID"/>
        </w:rPr>
        <w:tab/>
        <w:t>pelaksanaan evaluasi dan pelaporan;</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j.</w:t>
      </w:r>
      <w:r w:rsidRPr="000E6A42">
        <w:rPr>
          <w:rFonts w:ascii="Century Gothic" w:hAnsi="Century Gothic" w:cs="Arial"/>
          <w:sz w:val="20"/>
          <w:szCs w:val="20"/>
          <w:lang w:val="id-ID"/>
        </w:rPr>
        <w:tab/>
        <w:t>pemberian saran dan pertimbangan kepada atasan baik diminta atau tidak; dan</w:t>
      </w:r>
    </w:p>
    <w:p w:rsidR="000E6A42" w:rsidRPr="000E6A42" w:rsidRDefault="000E6A42" w:rsidP="000E6A42">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k.</w:t>
      </w:r>
      <w:r w:rsidRPr="000E6A42">
        <w:rPr>
          <w:rFonts w:ascii="Century Gothic" w:hAnsi="Century Gothic" w:cs="Arial"/>
          <w:sz w:val="20"/>
          <w:szCs w:val="20"/>
          <w:lang w:val="id-ID"/>
        </w:rPr>
        <w:tab/>
        <w:t xml:space="preserve">pelaksanaan tugas lain yang diberikan oleh atasan  sesuai dengan  tugas dan fungsinya. </w:t>
      </w:r>
    </w:p>
    <w:p w:rsidR="000E6A42" w:rsidRPr="000E6A42" w:rsidRDefault="000E6A42" w:rsidP="00032CF3">
      <w:pPr>
        <w:tabs>
          <w:tab w:val="left" w:pos="1320"/>
        </w:tabs>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Sekretariat membawahkan :</w:t>
      </w:r>
    </w:p>
    <w:p w:rsidR="000E6A42" w:rsidRPr="000E6A42" w:rsidRDefault="00661AE3" w:rsidP="000E6A42">
      <w:pPr>
        <w:numPr>
          <w:ilvl w:val="1"/>
          <w:numId w:val="27"/>
        </w:numPr>
        <w:tabs>
          <w:tab w:val="left" w:pos="720"/>
          <w:tab w:val="num" w:pos="900"/>
          <w:tab w:val="left" w:pos="1320"/>
        </w:tabs>
        <w:spacing w:line="360" w:lineRule="auto"/>
        <w:ind w:left="426" w:firstLine="0"/>
        <w:jc w:val="both"/>
        <w:rPr>
          <w:rFonts w:ascii="Century Gothic" w:hAnsi="Century Gothic" w:cs="Arial"/>
          <w:sz w:val="20"/>
          <w:szCs w:val="20"/>
          <w:lang w:val="id-ID"/>
        </w:rPr>
      </w:pPr>
      <w:r>
        <w:rPr>
          <w:rFonts w:ascii="Century Gothic" w:hAnsi="Century Gothic" w:cs="Arial"/>
          <w:sz w:val="20"/>
          <w:szCs w:val="20"/>
        </w:rPr>
        <w:t xml:space="preserve">   </w:t>
      </w:r>
      <w:r w:rsidR="000E6A42" w:rsidRPr="000E6A42">
        <w:rPr>
          <w:rFonts w:ascii="Century Gothic" w:hAnsi="Century Gothic" w:cs="Arial"/>
          <w:sz w:val="20"/>
          <w:szCs w:val="20"/>
          <w:lang w:val="id-ID"/>
        </w:rPr>
        <w:t>Subbagian Umum;</w:t>
      </w:r>
    </w:p>
    <w:p w:rsidR="000E6A42" w:rsidRPr="000E6A42" w:rsidRDefault="000E6A42" w:rsidP="000E6A42">
      <w:pPr>
        <w:numPr>
          <w:ilvl w:val="1"/>
          <w:numId w:val="27"/>
        </w:numPr>
        <w:tabs>
          <w:tab w:val="left" w:pos="540"/>
          <w:tab w:val="num" w:pos="900"/>
          <w:tab w:val="left" w:pos="1320"/>
        </w:tabs>
        <w:spacing w:line="360" w:lineRule="auto"/>
        <w:ind w:left="426" w:firstLine="0"/>
        <w:jc w:val="both"/>
        <w:rPr>
          <w:rFonts w:ascii="Century Gothic" w:hAnsi="Century Gothic" w:cs="Arial"/>
          <w:sz w:val="20"/>
          <w:szCs w:val="20"/>
          <w:lang w:val="id-ID"/>
        </w:rPr>
      </w:pPr>
      <w:r w:rsidRPr="000E6A42">
        <w:rPr>
          <w:rFonts w:ascii="Century Gothic" w:hAnsi="Century Gothic" w:cs="Arial"/>
          <w:sz w:val="20"/>
          <w:szCs w:val="20"/>
          <w:lang w:val="id-ID"/>
        </w:rPr>
        <w:t>Subbagian Keuangan; dan</w:t>
      </w:r>
    </w:p>
    <w:p w:rsidR="000E6A42" w:rsidRPr="000E6A42" w:rsidRDefault="000E6A42" w:rsidP="000E6A42">
      <w:pPr>
        <w:numPr>
          <w:ilvl w:val="1"/>
          <w:numId w:val="27"/>
        </w:numPr>
        <w:tabs>
          <w:tab w:val="num" w:pos="900"/>
          <w:tab w:val="left" w:pos="1320"/>
        </w:tabs>
        <w:spacing w:line="360" w:lineRule="auto"/>
        <w:ind w:left="426" w:firstLine="0"/>
        <w:jc w:val="both"/>
        <w:rPr>
          <w:rFonts w:ascii="Century Gothic" w:hAnsi="Century Gothic" w:cs="Arial"/>
          <w:sz w:val="20"/>
          <w:szCs w:val="20"/>
          <w:lang w:val="id-ID"/>
        </w:rPr>
      </w:pPr>
      <w:r w:rsidRPr="000E6A42">
        <w:rPr>
          <w:rFonts w:ascii="Century Gothic" w:hAnsi="Century Gothic" w:cs="Arial"/>
          <w:sz w:val="20"/>
          <w:szCs w:val="20"/>
          <w:lang w:val="id-ID"/>
        </w:rPr>
        <w:t>Subbagian Perencanaan dan Evaluasi.</w:t>
      </w:r>
    </w:p>
    <w:p w:rsidR="000E6A42" w:rsidRPr="000E6A42" w:rsidRDefault="00661AE3" w:rsidP="007F7E12">
      <w:pPr>
        <w:tabs>
          <w:tab w:val="left" w:pos="426"/>
          <w:tab w:val="left" w:pos="851"/>
          <w:tab w:val="left" w:pos="1320"/>
        </w:tabs>
        <w:spacing w:line="360" w:lineRule="auto"/>
        <w:ind w:left="426" w:hanging="426"/>
        <w:jc w:val="both"/>
        <w:rPr>
          <w:rFonts w:ascii="Century Gothic" w:hAnsi="Century Gothic" w:cs="Arial"/>
          <w:sz w:val="20"/>
          <w:szCs w:val="20"/>
          <w:lang w:val="id-ID"/>
        </w:rPr>
      </w:pPr>
      <w:r>
        <w:rPr>
          <w:rFonts w:ascii="Century Gothic" w:hAnsi="Century Gothic" w:cs="Arial"/>
          <w:sz w:val="20"/>
          <w:szCs w:val="20"/>
        </w:rPr>
        <w:tab/>
      </w:r>
      <w:r w:rsidR="007F7E12">
        <w:rPr>
          <w:rFonts w:ascii="Century Gothic" w:hAnsi="Century Gothic" w:cs="Arial"/>
          <w:sz w:val="20"/>
          <w:szCs w:val="20"/>
          <w:lang w:val="id-ID"/>
        </w:rPr>
        <w:tab/>
      </w:r>
      <w:r w:rsidR="000E6A42" w:rsidRPr="000E6A42">
        <w:rPr>
          <w:rFonts w:ascii="Century Gothic" w:hAnsi="Century Gothic" w:cs="Arial"/>
          <w:sz w:val="20"/>
          <w:szCs w:val="20"/>
          <w:lang w:val="id-ID"/>
        </w:rPr>
        <w:t>Masing-masing subbagian dipimpin oleh seorang Kepala Subbagian yang bera</w:t>
      </w:r>
      <w:r>
        <w:rPr>
          <w:rFonts w:ascii="Century Gothic" w:hAnsi="Century Gothic" w:cs="Arial"/>
          <w:sz w:val="20"/>
          <w:szCs w:val="20"/>
          <w:lang w:val="id-ID"/>
        </w:rPr>
        <w:t>da</w:t>
      </w:r>
      <w:r>
        <w:rPr>
          <w:rFonts w:ascii="Century Gothic" w:hAnsi="Century Gothic" w:cs="Arial"/>
          <w:sz w:val="20"/>
          <w:szCs w:val="20"/>
        </w:rPr>
        <w:t xml:space="preserve"> </w:t>
      </w:r>
      <w:r w:rsidR="000E6A42" w:rsidRPr="000E6A42">
        <w:rPr>
          <w:rFonts w:ascii="Century Gothic" w:hAnsi="Century Gothic" w:cs="Arial"/>
          <w:sz w:val="20"/>
          <w:szCs w:val="20"/>
          <w:lang w:val="id-ID"/>
        </w:rPr>
        <w:t>dibawah dan bertanggung jawab langsung kepada Sekretaris.</w:t>
      </w:r>
    </w:p>
    <w:p w:rsidR="000E6A42" w:rsidRPr="000E6A42" w:rsidRDefault="007F7E12" w:rsidP="007F7E12">
      <w:pPr>
        <w:tabs>
          <w:tab w:val="left" w:pos="426"/>
          <w:tab w:val="left" w:pos="851"/>
        </w:tabs>
        <w:spacing w:line="360" w:lineRule="auto"/>
        <w:ind w:left="426"/>
        <w:jc w:val="both"/>
        <w:rPr>
          <w:rFonts w:ascii="Century Gothic" w:hAnsi="Century Gothic" w:cs="Arial"/>
          <w:sz w:val="20"/>
          <w:szCs w:val="20"/>
          <w:lang w:val="id-ID"/>
        </w:rPr>
      </w:pPr>
      <w:r>
        <w:rPr>
          <w:rFonts w:ascii="Century Gothic" w:hAnsi="Century Gothic" w:cs="Arial"/>
          <w:sz w:val="20"/>
          <w:szCs w:val="20"/>
          <w:lang w:val="id-ID"/>
        </w:rPr>
        <w:tab/>
      </w:r>
      <w:r w:rsidR="000E6A42" w:rsidRPr="000E6A42">
        <w:rPr>
          <w:rFonts w:ascii="Century Gothic" w:hAnsi="Century Gothic" w:cs="Arial"/>
          <w:sz w:val="20"/>
          <w:szCs w:val="20"/>
          <w:lang w:val="id-ID"/>
        </w:rPr>
        <w:t>Subbagian Umum mempunyai tugas pokok membantu sekretaris dalam urusan administrasi surat menyurat dan  kearsipan, rumah tangga dan perlengkapan serta kehumasan.</w:t>
      </w:r>
    </w:p>
    <w:p w:rsidR="00661AE3" w:rsidRDefault="00661AE3" w:rsidP="00661AE3">
      <w:pPr>
        <w:tabs>
          <w:tab w:val="left" w:pos="709"/>
        </w:tabs>
        <w:spacing w:line="360" w:lineRule="auto"/>
        <w:jc w:val="both"/>
        <w:rPr>
          <w:rFonts w:ascii="Century Gothic" w:hAnsi="Century Gothic" w:cs="Arial"/>
          <w:sz w:val="20"/>
          <w:szCs w:val="20"/>
        </w:rPr>
      </w:pPr>
      <w:r>
        <w:rPr>
          <w:rFonts w:ascii="Century Gothic" w:hAnsi="Century Gothic" w:cs="Arial"/>
          <w:sz w:val="20"/>
          <w:szCs w:val="20"/>
        </w:rPr>
        <w:lastRenderedPageBreak/>
        <w:tab/>
      </w:r>
    </w:p>
    <w:p w:rsidR="000E6A42" w:rsidRPr="000E6A42" w:rsidRDefault="00661AE3" w:rsidP="00661AE3">
      <w:pPr>
        <w:tabs>
          <w:tab w:val="left" w:pos="709"/>
        </w:tabs>
        <w:spacing w:line="360" w:lineRule="auto"/>
        <w:jc w:val="both"/>
        <w:rPr>
          <w:rFonts w:ascii="Century Gothic" w:hAnsi="Century Gothic" w:cs="Arial"/>
          <w:sz w:val="20"/>
          <w:szCs w:val="20"/>
          <w:lang w:val="id-ID"/>
        </w:rPr>
      </w:pPr>
      <w:r>
        <w:rPr>
          <w:rFonts w:ascii="Century Gothic" w:hAnsi="Century Gothic" w:cs="Arial"/>
          <w:sz w:val="20"/>
          <w:szCs w:val="20"/>
        </w:rPr>
        <w:tab/>
      </w:r>
      <w:r w:rsidR="000E6A42" w:rsidRPr="000E6A42">
        <w:rPr>
          <w:rFonts w:ascii="Century Gothic" w:hAnsi="Century Gothic" w:cs="Arial"/>
          <w:sz w:val="20"/>
          <w:szCs w:val="20"/>
          <w:lang w:val="id-ID"/>
        </w:rPr>
        <w:t>Untuk melaksanakan tugasnya, Subbagian Umum menyelenggarakan fungsi:</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menghimpun dan mempelajari peraturan perundangan-undangan, kebijakan    teknis  dan bahan-bahan lainnya yang  berhubungan dengan urusan umum;</w:t>
      </w:r>
    </w:p>
    <w:p w:rsidR="000E6A42" w:rsidRPr="000E6A42" w:rsidRDefault="000E6A42" w:rsidP="00661AE3">
      <w:pPr>
        <w:tabs>
          <w:tab w:val="left" w:pos="960"/>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menyiapkan bahan penyusunan kebijakan teknis dibidang urusan umum;</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c. </w:t>
      </w:r>
      <w:r w:rsidRPr="000E6A42">
        <w:rPr>
          <w:rFonts w:ascii="Century Gothic" w:hAnsi="Century Gothic" w:cs="Arial"/>
          <w:sz w:val="20"/>
          <w:szCs w:val="20"/>
          <w:lang w:val="id-ID"/>
        </w:rPr>
        <w:tab/>
        <w:t>merumuskan permasalahan yang berhubungan dengan urusan umum dan usulan dan  pemecahannya;</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d. </w:t>
      </w:r>
      <w:r w:rsidRPr="000E6A42">
        <w:rPr>
          <w:rFonts w:ascii="Century Gothic" w:hAnsi="Century Gothic" w:cs="Arial"/>
          <w:sz w:val="20"/>
          <w:szCs w:val="20"/>
          <w:lang w:val="id-ID"/>
        </w:rPr>
        <w:tab/>
        <w:t>menyusun rencana kebutuhan administrasi dan perlengkapan dinas;</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e. </w:t>
      </w:r>
      <w:r w:rsidRPr="000E6A42">
        <w:rPr>
          <w:rFonts w:ascii="Century Gothic" w:hAnsi="Century Gothic" w:cs="Arial"/>
          <w:sz w:val="20"/>
          <w:szCs w:val="20"/>
          <w:lang w:val="id-ID"/>
        </w:rPr>
        <w:tab/>
        <w:t>mengelola surat menyurat dan kearsipan,  serta rumah tangga dan kehumasan;</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f. </w:t>
      </w:r>
      <w:r w:rsidRPr="000E6A42">
        <w:rPr>
          <w:rFonts w:ascii="Century Gothic" w:hAnsi="Century Gothic" w:cs="Arial"/>
          <w:sz w:val="20"/>
          <w:szCs w:val="20"/>
          <w:lang w:val="id-ID"/>
        </w:rPr>
        <w:tab/>
        <w:t>mengelola administrasi perjalanan dinas;</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g. </w:t>
      </w:r>
      <w:r w:rsidRPr="000E6A42">
        <w:rPr>
          <w:rFonts w:ascii="Century Gothic" w:hAnsi="Century Gothic" w:cs="Arial"/>
          <w:sz w:val="20"/>
          <w:szCs w:val="20"/>
          <w:lang w:val="id-ID"/>
        </w:rPr>
        <w:tab/>
        <w:t>melaksanakan urusan umum, inventaris dan perlengkapan dinas;</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 xml:space="preserve">mengurus apel pagi dan siang/sore; </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i.</w:t>
      </w:r>
      <w:r w:rsidRPr="000E6A42">
        <w:rPr>
          <w:rFonts w:ascii="Century Gothic" w:hAnsi="Century Gothic" w:cs="Arial"/>
          <w:sz w:val="20"/>
          <w:szCs w:val="20"/>
          <w:lang w:val="id-ID"/>
        </w:rPr>
        <w:tab/>
        <w:t xml:space="preserve">menyiapkan usulan bendaharawan gaji, bendaharawan pengeluaran, bendaharawan barang, PPK, PPTK, dan KPA BKD; </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j.</w:t>
      </w:r>
      <w:r w:rsidRPr="000E6A42">
        <w:rPr>
          <w:rFonts w:ascii="Century Gothic" w:hAnsi="Century Gothic" w:cs="Arial"/>
          <w:sz w:val="20"/>
          <w:szCs w:val="20"/>
          <w:lang w:val="id-ID"/>
        </w:rPr>
        <w:tab/>
        <w:t>melakukan evaluasi dan pelaporan;</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k. </w:t>
      </w:r>
      <w:r w:rsidRPr="000E6A42">
        <w:rPr>
          <w:rFonts w:ascii="Century Gothic" w:hAnsi="Century Gothic" w:cs="Arial"/>
          <w:sz w:val="20"/>
          <w:szCs w:val="20"/>
          <w:lang w:val="id-ID"/>
        </w:rPr>
        <w:tab/>
        <w:t>memberi saran dan pertimbangan kepada atasan sesuai dengan bidang tugas pokok dan fungsinya; dan</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 xml:space="preserve">l. </w:t>
      </w:r>
      <w:r w:rsidRPr="000E6A42">
        <w:rPr>
          <w:rFonts w:ascii="Century Gothic" w:hAnsi="Century Gothic" w:cs="Arial"/>
          <w:sz w:val="20"/>
          <w:szCs w:val="20"/>
          <w:lang w:val="id-ID"/>
        </w:rPr>
        <w:tab/>
        <w:t>melaksanakan tugas lain yang diberikan oleh atasan sesuai dengan tugas dan fungsinya.</w:t>
      </w:r>
    </w:p>
    <w:p w:rsidR="00661AE3" w:rsidRDefault="00661AE3" w:rsidP="00661AE3">
      <w:pPr>
        <w:spacing w:line="360" w:lineRule="auto"/>
        <w:ind w:firstLine="426"/>
        <w:jc w:val="both"/>
        <w:rPr>
          <w:rFonts w:ascii="Century Gothic" w:hAnsi="Century Gothic" w:cs="Arial"/>
          <w:sz w:val="20"/>
          <w:szCs w:val="20"/>
        </w:rPr>
      </w:pPr>
    </w:p>
    <w:p w:rsidR="000E6A42" w:rsidRPr="000E6A42" w:rsidRDefault="000E6A42" w:rsidP="007F7E12">
      <w:pPr>
        <w:spacing w:line="360" w:lineRule="auto"/>
        <w:ind w:left="426" w:firstLine="294"/>
        <w:jc w:val="both"/>
        <w:rPr>
          <w:rFonts w:ascii="Century Gothic" w:hAnsi="Century Gothic" w:cs="Arial"/>
          <w:sz w:val="20"/>
          <w:szCs w:val="20"/>
          <w:lang w:val="id-ID"/>
        </w:rPr>
      </w:pPr>
      <w:r w:rsidRPr="000E6A42">
        <w:rPr>
          <w:rFonts w:ascii="Century Gothic" w:hAnsi="Century Gothic" w:cs="Arial"/>
          <w:sz w:val="20"/>
          <w:szCs w:val="20"/>
          <w:lang w:val="id-ID"/>
        </w:rPr>
        <w:t>Subbagian Keuangan mempunyai tugas pokok membantu sekretaris dalam menyelesaikan urusan administrasi keuangan, Untuk  melaksanakan tugasnya, Subbagian Keuangan menyelenggarakan fungsi :</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a.</w:t>
      </w:r>
      <w:r w:rsidRPr="000E6A42">
        <w:rPr>
          <w:rFonts w:ascii="Century Gothic" w:hAnsi="Century Gothic" w:cs="Arial"/>
          <w:sz w:val="20"/>
          <w:szCs w:val="20"/>
          <w:lang w:val="id-ID"/>
        </w:rPr>
        <w:tab/>
        <w:t>menghimpun dan mempelajari peraturan perundangan-undangan, kebijakan    teknis  dan bahan-bahan lainnya yang  berhubungan dengan urusan keuangan;</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b.</w:t>
      </w:r>
      <w:r w:rsidRPr="000E6A42">
        <w:rPr>
          <w:rFonts w:ascii="Century Gothic" w:hAnsi="Century Gothic" w:cs="Arial"/>
          <w:sz w:val="20"/>
          <w:szCs w:val="20"/>
          <w:lang w:val="id-ID"/>
        </w:rPr>
        <w:tab/>
        <w:t>merumuskan permasalahan yang berhubungan dengan urusan keuangan dan menyiapkan usulan  pemecahannya;</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c.</w:t>
      </w:r>
      <w:r w:rsidRPr="000E6A42">
        <w:rPr>
          <w:rFonts w:ascii="Century Gothic" w:hAnsi="Century Gothic" w:cs="Arial"/>
          <w:sz w:val="20"/>
          <w:szCs w:val="20"/>
          <w:lang w:val="id-ID"/>
        </w:rPr>
        <w:tab/>
        <w:t>mengelola anggaran BKD;</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d.</w:t>
      </w:r>
      <w:r w:rsidRPr="000E6A42">
        <w:rPr>
          <w:rFonts w:ascii="Century Gothic" w:hAnsi="Century Gothic" w:cs="Arial"/>
          <w:sz w:val="20"/>
          <w:szCs w:val="20"/>
          <w:lang w:val="id-ID"/>
        </w:rPr>
        <w:tab/>
        <w:t>melakukan evaluasi dan pelaporan;</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e.</w:t>
      </w:r>
      <w:r w:rsidRPr="000E6A42">
        <w:rPr>
          <w:rFonts w:ascii="Century Gothic" w:hAnsi="Century Gothic" w:cs="Arial"/>
          <w:sz w:val="20"/>
          <w:szCs w:val="20"/>
          <w:lang w:val="id-ID"/>
        </w:rPr>
        <w:tab/>
        <w:t>memberikan saran dan pertimbangan kepada atasan sesuai dengan tugas pokok dan fungsinya ; dan</w:t>
      </w:r>
    </w:p>
    <w:p w:rsidR="000E6A42" w:rsidRPr="000E6A42" w:rsidRDefault="000E6A42" w:rsidP="00661AE3">
      <w:pPr>
        <w:tabs>
          <w:tab w:val="left"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f.</w:t>
      </w:r>
      <w:r w:rsidRPr="000E6A42">
        <w:rPr>
          <w:rFonts w:ascii="Century Gothic" w:hAnsi="Century Gothic" w:cs="Arial"/>
          <w:sz w:val="20"/>
          <w:szCs w:val="20"/>
          <w:lang w:val="id-ID"/>
        </w:rPr>
        <w:tab/>
        <w:t>melaksanakan tugas lain yang diberikan oleh atasan sesuai dengan tugas dan fungsinya.</w:t>
      </w:r>
    </w:p>
    <w:p w:rsidR="00661AE3" w:rsidRDefault="00661AE3" w:rsidP="00661AE3">
      <w:pPr>
        <w:tabs>
          <w:tab w:val="left" w:pos="540"/>
        </w:tabs>
        <w:spacing w:line="360" w:lineRule="auto"/>
        <w:jc w:val="both"/>
        <w:rPr>
          <w:rFonts w:ascii="Century Gothic" w:hAnsi="Century Gothic" w:cs="Arial"/>
          <w:sz w:val="20"/>
          <w:szCs w:val="20"/>
        </w:rPr>
      </w:pPr>
    </w:p>
    <w:p w:rsidR="000E6A42" w:rsidRPr="000E6A42" w:rsidRDefault="007F7E12" w:rsidP="007F7E12">
      <w:pPr>
        <w:tabs>
          <w:tab w:val="left" w:pos="540"/>
        </w:tabs>
        <w:spacing w:line="360" w:lineRule="auto"/>
        <w:ind w:left="426"/>
        <w:jc w:val="both"/>
        <w:rPr>
          <w:rFonts w:ascii="Century Gothic" w:hAnsi="Century Gothic" w:cs="Arial"/>
          <w:sz w:val="20"/>
          <w:szCs w:val="20"/>
          <w:lang w:val="id-ID"/>
        </w:rPr>
      </w:pPr>
      <w:r>
        <w:rPr>
          <w:rFonts w:ascii="Century Gothic" w:hAnsi="Century Gothic" w:cs="Arial"/>
          <w:sz w:val="20"/>
          <w:szCs w:val="20"/>
          <w:lang w:val="id-ID"/>
        </w:rPr>
        <w:tab/>
      </w:r>
      <w:r>
        <w:rPr>
          <w:rFonts w:ascii="Century Gothic" w:hAnsi="Century Gothic" w:cs="Arial"/>
          <w:sz w:val="20"/>
          <w:szCs w:val="20"/>
          <w:lang w:val="id-ID"/>
        </w:rPr>
        <w:tab/>
      </w:r>
      <w:r w:rsidR="000E6A42" w:rsidRPr="000E6A42">
        <w:rPr>
          <w:rFonts w:ascii="Century Gothic" w:hAnsi="Century Gothic" w:cs="Arial"/>
          <w:sz w:val="20"/>
          <w:szCs w:val="20"/>
          <w:lang w:val="id-ID"/>
        </w:rPr>
        <w:t>Subbagian Perencanaan dan Evaluasi mempunyai tugas pokok membantu sekretaris dalam membuat perencanaan dan evaluasi program dan kegiatan. Untuk melaksanakan tugasnya Subbagian Perencanaan dan Evaluasi    menyelenggarakan fungsi:</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menghimpun dan mempelajari peraturan perundang-undangan, kebijakan teknis dan bahan-bahan lainnya yang berhubungan dengan perencanaan dan evaluasi;</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menyusun rencana program/ kegiatan BKD;</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menyusun laporan dan evaluasi dalam rangka penyusuna perencanaan program /kegiatan  BKD;</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menyusun program kerja jangka pendek, menengah, dan jangka panjang BKD yang mengacu pada program kerja Kabupaten Tebo;</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melaksanakan evaluasi dan laporan pelaksanaan program/kegiatan BKD;</w:t>
      </w:r>
    </w:p>
    <w:p w:rsidR="0096507A"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96507A">
        <w:rPr>
          <w:rFonts w:ascii="Century Gothic" w:hAnsi="Century Gothic" w:cs="Arial"/>
          <w:sz w:val="20"/>
          <w:szCs w:val="20"/>
          <w:lang w:val="id-ID"/>
        </w:rPr>
        <w:t>melaksanakan pengawasan dan pengendalian</w:t>
      </w:r>
      <w:r w:rsidR="0096507A" w:rsidRPr="0096507A">
        <w:rPr>
          <w:rFonts w:ascii="Century Gothic" w:hAnsi="Century Gothic" w:cs="Arial"/>
          <w:sz w:val="20"/>
          <w:szCs w:val="20"/>
          <w:lang w:val="id-ID"/>
        </w:rPr>
        <w:t xml:space="preserve"> </w:t>
      </w:r>
      <w:r w:rsidRPr="0096507A">
        <w:rPr>
          <w:rFonts w:ascii="Century Gothic" w:hAnsi="Century Gothic" w:cs="Arial"/>
          <w:sz w:val="20"/>
          <w:szCs w:val="20"/>
          <w:lang w:val="id-ID"/>
        </w:rPr>
        <w:t>pelaksanaan program/kegiatan BKD;</w:t>
      </w:r>
    </w:p>
    <w:p w:rsidR="000E6A42" w:rsidRPr="0096507A"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96507A">
        <w:rPr>
          <w:rFonts w:ascii="Century Gothic" w:hAnsi="Century Gothic" w:cs="Arial"/>
          <w:sz w:val="20"/>
          <w:szCs w:val="20"/>
          <w:lang w:val="id-ID"/>
        </w:rPr>
        <w:t xml:space="preserve">menyusun penetapan  pengukuran kinerja BKD; </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melakukan evaluasi dan pelaporan;</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memberi saran dan pertimbangan kepada atasan sesuai dengan tugas pokok dan fungsinya; dan</w:t>
      </w:r>
    </w:p>
    <w:p w:rsidR="000E6A42" w:rsidRPr="000E6A42" w:rsidRDefault="000E6A42" w:rsidP="00661AE3">
      <w:pPr>
        <w:numPr>
          <w:ilvl w:val="0"/>
          <w:numId w:val="31"/>
        </w:numPr>
        <w:tabs>
          <w:tab w:val="clear" w:pos="900"/>
          <w:tab w:val="num" w:pos="993"/>
        </w:tabs>
        <w:spacing w:line="360" w:lineRule="auto"/>
        <w:ind w:left="993" w:hanging="567"/>
        <w:jc w:val="both"/>
        <w:rPr>
          <w:rFonts w:ascii="Century Gothic" w:hAnsi="Century Gothic" w:cs="Arial"/>
          <w:sz w:val="20"/>
          <w:szCs w:val="20"/>
          <w:lang w:val="id-ID"/>
        </w:rPr>
      </w:pPr>
      <w:r w:rsidRPr="000E6A42">
        <w:rPr>
          <w:rFonts w:ascii="Century Gothic" w:hAnsi="Century Gothic" w:cs="Arial"/>
          <w:sz w:val="20"/>
          <w:szCs w:val="20"/>
          <w:lang w:val="id-ID"/>
        </w:rPr>
        <w:t>melaksanakan tugas lain yang diberikan oleh atasan sesuai dengan tugas dan fungsinya.</w:t>
      </w:r>
    </w:p>
    <w:p w:rsidR="000E6A42" w:rsidRPr="000E6A42" w:rsidRDefault="000E6A42" w:rsidP="00661AE3">
      <w:pPr>
        <w:tabs>
          <w:tab w:val="num" w:pos="993"/>
        </w:tabs>
        <w:spacing w:line="360" w:lineRule="auto"/>
        <w:ind w:left="993" w:hanging="567"/>
        <w:jc w:val="both"/>
        <w:rPr>
          <w:rFonts w:ascii="Century Gothic" w:hAnsi="Century Gothic" w:cs="Arial"/>
          <w:sz w:val="20"/>
          <w:szCs w:val="20"/>
          <w:lang w:val="id-ID"/>
        </w:rPr>
      </w:pPr>
    </w:p>
    <w:p w:rsidR="000E6A42" w:rsidRDefault="000E6A42" w:rsidP="00661AE3">
      <w:pPr>
        <w:tabs>
          <w:tab w:val="left" w:pos="426"/>
        </w:tabs>
        <w:spacing w:line="360" w:lineRule="auto"/>
        <w:jc w:val="both"/>
        <w:rPr>
          <w:rFonts w:ascii="Century Gothic" w:hAnsi="Century Gothic" w:cs="Arial"/>
          <w:b/>
          <w:sz w:val="20"/>
          <w:szCs w:val="20"/>
        </w:rPr>
      </w:pPr>
      <w:r w:rsidRPr="000E6A42">
        <w:rPr>
          <w:rFonts w:ascii="Century Gothic" w:hAnsi="Century Gothic" w:cs="Arial"/>
          <w:b/>
          <w:sz w:val="20"/>
          <w:szCs w:val="20"/>
          <w:lang w:val="id-ID"/>
        </w:rPr>
        <w:t xml:space="preserve">c.  </w:t>
      </w:r>
      <w:r w:rsidRPr="000E6A42">
        <w:rPr>
          <w:rFonts w:ascii="Century Gothic" w:hAnsi="Century Gothic" w:cs="Arial"/>
          <w:b/>
          <w:sz w:val="20"/>
          <w:szCs w:val="20"/>
          <w:lang w:val="id-ID"/>
        </w:rPr>
        <w:tab/>
        <w:t>BIDANG INFORMASI KEPEGAWAIAN</w:t>
      </w:r>
    </w:p>
    <w:p w:rsidR="0096507A" w:rsidRDefault="0096507A" w:rsidP="007F7E12">
      <w:pPr>
        <w:spacing w:line="360" w:lineRule="auto"/>
        <w:ind w:left="426" w:firstLine="294"/>
        <w:jc w:val="both"/>
        <w:rPr>
          <w:rFonts w:ascii="Century Gothic" w:hAnsi="Century Gothic" w:cs="Arial"/>
          <w:b/>
          <w:sz w:val="20"/>
          <w:szCs w:val="20"/>
          <w:lang w:val="id-ID"/>
        </w:rPr>
      </w:pPr>
    </w:p>
    <w:p w:rsidR="000E6A42" w:rsidRPr="000E6A42" w:rsidRDefault="000E6A42" w:rsidP="007F7E12">
      <w:pPr>
        <w:spacing w:line="360" w:lineRule="auto"/>
        <w:ind w:left="426" w:firstLine="294"/>
        <w:jc w:val="both"/>
        <w:rPr>
          <w:rFonts w:ascii="Century Gothic" w:hAnsi="Century Gothic" w:cs="Arial"/>
          <w:sz w:val="20"/>
          <w:szCs w:val="20"/>
          <w:lang w:val="id-ID"/>
        </w:rPr>
      </w:pPr>
      <w:r w:rsidRPr="000E6A42">
        <w:rPr>
          <w:rFonts w:ascii="Century Gothic" w:hAnsi="Century Gothic" w:cs="Arial"/>
          <w:sz w:val="20"/>
          <w:szCs w:val="20"/>
          <w:lang w:val="id-ID"/>
        </w:rPr>
        <w:t xml:space="preserve">Bidang Informasi Kepegawaian dipimpin oleh seorang Kepala Bidang yang mempunyai tugas pokok membantu Kepala Badan dalam melaksanakan tugasnya berkenaan dengan penyediaan informasi data dan status kepegawaian </w:t>
      </w:r>
    </w:p>
    <w:p w:rsidR="00BA42E3" w:rsidRDefault="00BA42E3" w:rsidP="00BA42E3">
      <w:pPr>
        <w:spacing w:line="360" w:lineRule="auto"/>
        <w:ind w:firstLine="720"/>
        <w:jc w:val="both"/>
        <w:rPr>
          <w:rFonts w:ascii="Century Gothic" w:hAnsi="Century Gothic" w:cs="Arial"/>
          <w:sz w:val="20"/>
          <w:szCs w:val="20"/>
        </w:rPr>
      </w:pPr>
    </w:p>
    <w:p w:rsidR="00BA42E3" w:rsidRDefault="00BA42E3" w:rsidP="00BA42E3">
      <w:pPr>
        <w:spacing w:line="360" w:lineRule="auto"/>
        <w:ind w:firstLine="720"/>
        <w:jc w:val="both"/>
        <w:rPr>
          <w:rFonts w:ascii="Century Gothic" w:hAnsi="Century Gothic" w:cs="Arial"/>
          <w:sz w:val="20"/>
          <w:szCs w:val="20"/>
        </w:rPr>
      </w:pPr>
    </w:p>
    <w:p w:rsidR="000E6A42" w:rsidRPr="000E6A42" w:rsidRDefault="000E6A42" w:rsidP="00032CF3">
      <w:pPr>
        <w:spacing w:line="360" w:lineRule="auto"/>
        <w:ind w:left="426" w:firstLine="294"/>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Untuk melaksanakan tugasnya, Bidang Informasi Kepegawaian menyelenggarakan fungsi :</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penghimpun dan mempelajari peraturan perundang-undangan, kebijakan teknis, petunjuk teknis serta bahan-bahan kerja yang berhubungan dengan pengelolaan data dan status kepegawaian;</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perumusan permasalahan yang berhubungan dengan pengelolaan data dan status kepegawaian   dan menyiapkan  usulan pemecahannya;</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penghimpun dan pengelolaan data Kepegawaian Kabupaten Tebo;</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penghimpun  dan penyusunan Daftar Urutan Kepangkatan  (DUK);</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usulan penetapan Kartu Pegawai (Karpeg), Kartu Istri (Karis) / Kartu Suami (Karsu);</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proses pemberian  izin kepada PNS yang mencalonkan diri dalam Jabatan Politis;</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pemutakhiran data PNS;</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evaluasi dan pelaporan;</w:t>
      </w:r>
    </w:p>
    <w:p w:rsidR="000E6A42" w:rsidRPr="000E6A42"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pemberian saran dan pertimbangan kepada atasan sesuai dengan tugas pokok dan fungsinya; dan</w:t>
      </w:r>
    </w:p>
    <w:p w:rsidR="000E6A42" w:rsidRPr="003C2818" w:rsidRDefault="000E6A42" w:rsidP="007F7E12">
      <w:pPr>
        <w:numPr>
          <w:ilvl w:val="0"/>
          <w:numId w:val="29"/>
        </w:numPr>
        <w:tabs>
          <w:tab w:val="clear" w:pos="1260"/>
          <w:tab w:val="left"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tugas lain yang diberikan oleh atasan sesuai dengan tugas dan fungsinya.</w:t>
      </w:r>
    </w:p>
    <w:p w:rsidR="003C2818" w:rsidRPr="000E6A42" w:rsidRDefault="003C2818" w:rsidP="003C2818">
      <w:pPr>
        <w:tabs>
          <w:tab w:val="left" w:pos="993"/>
        </w:tabs>
        <w:spacing w:line="360" w:lineRule="auto"/>
        <w:ind w:left="993"/>
        <w:jc w:val="both"/>
        <w:rPr>
          <w:rFonts w:ascii="Century Gothic" w:hAnsi="Century Gothic" w:cs="Arial"/>
          <w:sz w:val="20"/>
          <w:szCs w:val="20"/>
          <w:lang w:val="id-ID"/>
        </w:rPr>
      </w:pPr>
    </w:p>
    <w:p w:rsidR="000E6A42" w:rsidRPr="000E6A42" w:rsidRDefault="003C2818" w:rsidP="007F7E12">
      <w:pPr>
        <w:spacing w:line="360" w:lineRule="auto"/>
        <w:ind w:left="426"/>
        <w:jc w:val="both"/>
        <w:rPr>
          <w:rFonts w:ascii="Century Gothic" w:hAnsi="Century Gothic" w:cs="Arial"/>
          <w:sz w:val="20"/>
          <w:szCs w:val="20"/>
          <w:lang w:val="id-ID"/>
        </w:rPr>
      </w:pPr>
      <w:r>
        <w:rPr>
          <w:rFonts w:ascii="Century Gothic" w:hAnsi="Century Gothic" w:cs="Arial"/>
          <w:sz w:val="20"/>
          <w:szCs w:val="20"/>
        </w:rPr>
        <w:t>B</w:t>
      </w:r>
      <w:r w:rsidR="000E6A42" w:rsidRPr="000E6A42">
        <w:rPr>
          <w:rFonts w:ascii="Century Gothic" w:hAnsi="Century Gothic" w:cs="Arial"/>
          <w:sz w:val="20"/>
          <w:szCs w:val="20"/>
          <w:lang w:val="id-ID"/>
        </w:rPr>
        <w:t>idang Informasi Kepegawaian membawahkan :</w:t>
      </w:r>
    </w:p>
    <w:p w:rsidR="000E6A42" w:rsidRPr="000E6A42" w:rsidRDefault="000E6A42" w:rsidP="000E6A42">
      <w:pPr>
        <w:numPr>
          <w:ilvl w:val="2"/>
          <w:numId w:val="28"/>
        </w:numPr>
        <w:tabs>
          <w:tab w:val="clear" w:pos="540"/>
          <w:tab w:val="left" w:pos="840"/>
        </w:tabs>
        <w:spacing w:line="360" w:lineRule="auto"/>
        <w:ind w:left="960" w:hanging="120"/>
        <w:jc w:val="both"/>
        <w:rPr>
          <w:rFonts w:ascii="Century Gothic" w:hAnsi="Century Gothic" w:cs="Arial"/>
          <w:sz w:val="20"/>
          <w:szCs w:val="20"/>
          <w:lang w:val="id-ID"/>
        </w:rPr>
      </w:pPr>
      <w:r w:rsidRPr="000E6A42">
        <w:rPr>
          <w:rFonts w:ascii="Century Gothic" w:hAnsi="Century Gothic" w:cs="Arial"/>
          <w:sz w:val="20"/>
          <w:szCs w:val="20"/>
          <w:lang w:val="id-ID"/>
        </w:rPr>
        <w:t>Subbidang Pengelolaan Data; dan</w:t>
      </w:r>
    </w:p>
    <w:p w:rsidR="000E6A42" w:rsidRPr="000E6A42" w:rsidRDefault="000E6A42" w:rsidP="000E6A42">
      <w:pPr>
        <w:numPr>
          <w:ilvl w:val="2"/>
          <w:numId w:val="28"/>
        </w:numPr>
        <w:tabs>
          <w:tab w:val="clear" w:pos="540"/>
        </w:tabs>
        <w:spacing w:line="360" w:lineRule="auto"/>
        <w:ind w:left="960" w:hanging="120"/>
        <w:jc w:val="both"/>
        <w:rPr>
          <w:rFonts w:ascii="Century Gothic" w:hAnsi="Century Gothic" w:cs="Arial"/>
          <w:sz w:val="20"/>
          <w:szCs w:val="20"/>
          <w:lang w:val="id-ID"/>
        </w:rPr>
      </w:pPr>
      <w:r w:rsidRPr="000E6A42">
        <w:rPr>
          <w:rFonts w:ascii="Century Gothic" w:hAnsi="Century Gothic" w:cs="Arial"/>
          <w:sz w:val="20"/>
          <w:szCs w:val="20"/>
          <w:lang w:val="id-ID"/>
        </w:rPr>
        <w:t>Subbidang Status Kepegawaian.</w:t>
      </w:r>
    </w:p>
    <w:p w:rsidR="000E6A42" w:rsidRPr="000E6A42" w:rsidRDefault="000E6A42" w:rsidP="007F7E12">
      <w:pPr>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 xml:space="preserve">Masing-masing Subbidang dipimpin oleh Kepala Subbidang yang berada dibawah dan bertanggung jawab langsung kepada Kepala Bidang. </w:t>
      </w:r>
    </w:p>
    <w:p w:rsidR="000E6A42" w:rsidRPr="000E6A42" w:rsidRDefault="000E6A42" w:rsidP="007F7E12">
      <w:pPr>
        <w:spacing w:line="360" w:lineRule="auto"/>
        <w:ind w:left="426"/>
        <w:jc w:val="both"/>
        <w:rPr>
          <w:rFonts w:ascii="Century Gothic" w:hAnsi="Century Gothic" w:cs="Arial"/>
          <w:sz w:val="20"/>
          <w:szCs w:val="20"/>
          <w:lang w:val="id-ID"/>
        </w:rPr>
      </w:pPr>
      <w:r w:rsidRPr="000E6A42">
        <w:rPr>
          <w:rFonts w:ascii="Century Gothic" w:hAnsi="Century Gothic" w:cs="Arial"/>
          <w:sz w:val="20"/>
          <w:szCs w:val="20"/>
          <w:lang w:val="id-ID"/>
        </w:rPr>
        <w:t>Subbidang Pengelolaan Data mempunyai tugas pokok membantu kepala bidang dalam melaksanakan pengelolaan data kepegawaian. Untuk melaksanakan tugasnya, Subbidang Pengelolaan Data menyelenggarakan fungsi:</w:t>
      </w:r>
    </w:p>
    <w:p w:rsidR="000E6A42" w:rsidRPr="000E6A42" w:rsidRDefault="000E6A42" w:rsidP="007F7E12">
      <w:pPr>
        <w:numPr>
          <w:ilvl w:val="0"/>
          <w:numId w:val="30"/>
        </w:numPr>
        <w:tabs>
          <w:tab w:val="clear" w:pos="1080"/>
          <w:tab w:val="num" w:pos="851"/>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menghimpun dan mempelajari  peraturan perundang-undangan, kebijakan  teknis, petunjuk teknis serta bahan-bahan kerja yang berhubungan dengan pengolahan data;</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merumuskan permasalahan yang berhubungan dengan pengelohan data dan menyiapkan usulan pemecahanya;</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 xml:space="preserve">menghimpun dan mengolah data, dan menyajikannya dalam bentuk informasi kepegawaian; </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memberikan pelayanan informasi kepegawaian;</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menyusun Daftar Urutan Kepangkatan (DUK);</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melaksanakan pemutakhiran data PNS;</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melakukan evaluasi dan pelaporan;</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memberi saran dan pertimbangan kepada atasan sesuai dengan tugas pokok dan fungsinya; dan</w:t>
      </w:r>
    </w:p>
    <w:p w:rsidR="000E6A42" w:rsidRPr="000E6A42" w:rsidRDefault="000E6A42" w:rsidP="007F7E12">
      <w:pPr>
        <w:numPr>
          <w:ilvl w:val="0"/>
          <w:numId w:val="30"/>
        </w:numPr>
        <w:tabs>
          <w:tab w:val="clear" w:pos="1080"/>
          <w:tab w:val="num" w:pos="851"/>
          <w:tab w:val="left" w:pos="18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 xml:space="preserve">melaksanakan tugas lain yang diberikan atasan sesuai dengan tugas dan fungsinya. </w:t>
      </w:r>
      <w:r w:rsidRPr="000E6A42">
        <w:rPr>
          <w:rFonts w:ascii="Century Gothic" w:hAnsi="Century Gothic" w:cs="Arial"/>
          <w:sz w:val="20"/>
          <w:szCs w:val="20"/>
          <w:lang w:val="id-ID"/>
        </w:rPr>
        <w:tab/>
      </w:r>
      <w:r w:rsidRPr="000E6A42">
        <w:rPr>
          <w:rFonts w:ascii="Century Gothic" w:hAnsi="Century Gothic" w:cs="Arial"/>
          <w:sz w:val="20"/>
          <w:szCs w:val="20"/>
          <w:lang w:val="id-ID"/>
        </w:rPr>
        <w:tab/>
      </w:r>
    </w:p>
    <w:p w:rsidR="000E6A42" w:rsidRPr="000E6A42" w:rsidRDefault="000E6A42" w:rsidP="000E6A42">
      <w:pPr>
        <w:tabs>
          <w:tab w:val="left" w:pos="1800"/>
        </w:tabs>
        <w:spacing w:line="360" w:lineRule="auto"/>
        <w:ind w:left="840"/>
        <w:jc w:val="both"/>
        <w:rPr>
          <w:rFonts w:ascii="Century Gothic" w:hAnsi="Century Gothic" w:cs="Arial"/>
          <w:sz w:val="20"/>
          <w:szCs w:val="20"/>
          <w:lang w:val="id-ID"/>
        </w:rPr>
      </w:pPr>
    </w:p>
    <w:p w:rsidR="000E6A42" w:rsidRPr="000E6A42" w:rsidRDefault="003C2818" w:rsidP="007F7E12">
      <w:pPr>
        <w:spacing w:line="360" w:lineRule="auto"/>
        <w:ind w:left="426" w:hanging="426"/>
        <w:jc w:val="both"/>
        <w:rPr>
          <w:rFonts w:ascii="Century Gothic" w:hAnsi="Century Gothic" w:cs="Arial"/>
          <w:sz w:val="20"/>
          <w:szCs w:val="20"/>
          <w:lang w:val="id-ID"/>
        </w:rPr>
      </w:pPr>
      <w:r>
        <w:rPr>
          <w:rFonts w:ascii="Century Gothic" w:hAnsi="Century Gothic" w:cs="Arial"/>
          <w:sz w:val="20"/>
          <w:szCs w:val="20"/>
        </w:rPr>
        <w:tab/>
      </w:r>
      <w:r w:rsidR="007F7E12">
        <w:rPr>
          <w:rFonts w:ascii="Century Gothic" w:hAnsi="Century Gothic" w:cs="Arial"/>
          <w:sz w:val="20"/>
          <w:szCs w:val="20"/>
          <w:lang w:val="id-ID"/>
        </w:rPr>
        <w:tab/>
      </w:r>
      <w:r w:rsidR="000E6A42" w:rsidRPr="000E6A42">
        <w:rPr>
          <w:rFonts w:ascii="Century Gothic" w:hAnsi="Century Gothic" w:cs="Arial"/>
          <w:sz w:val="20"/>
          <w:szCs w:val="20"/>
          <w:lang w:val="id-ID"/>
        </w:rPr>
        <w:t>Subbidang Status Kepegawaian mempunyai tugas pokok membantu Kepala Bidang dalam melaksanakan urusan administrasi status kepegawaian.</w:t>
      </w:r>
      <w:r>
        <w:rPr>
          <w:rFonts w:ascii="Century Gothic" w:hAnsi="Century Gothic" w:cs="Arial"/>
          <w:sz w:val="20"/>
          <w:szCs w:val="20"/>
        </w:rPr>
        <w:t xml:space="preserve"> </w:t>
      </w:r>
      <w:r w:rsidR="000E6A42" w:rsidRPr="000E6A42">
        <w:rPr>
          <w:rFonts w:ascii="Century Gothic" w:hAnsi="Century Gothic" w:cs="Arial"/>
          <w:sz w:val="20"/>
          <w:szCs w:val="20"/>
          <w:lang w:val="id-ID"/>
        </w:rPr>
        <w:t>Untuk melaksanakan tugasnya, Subbidang Status Kepegawaian menyelenggarakan fungsi:</w:t>
      </w:r>
    </w:p>
    <w:p w:rsidR="000E6A42" w:rsidRPr="000E6A42" w:rsidRDefault="000E6A42" w:rsidP="007F7E12">
      <w:pPr>
        <w:numPr>
          <w:ilvl w:val="1"/>
          <w:numId w:val="31"/>
        </w:numPr>
        <w:tabs>
          <w:tab w:val="clear" w:pos="1620"/>
          <w:tab w:val="num" w:pos="84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menghimpun dan mempelajari peraturan perundang-undangan, kebijakan teknis, petunjuk teknis serta bahan-bahan kerja yang berhubungan dengan status kepegawaian;</w:t>
      </w:r>
    </w:p>
    <w:p w:rsidR="000E6A42" w:rsidRPr="000E6A42" w:rsidRDefault="000E6A42" w:rsidP="007F7E12">
      <w:pPr>
        <w:numPr>
          <w:ilvl w:val="1"/>
          <w:numId w:val="31"/>
        </w:numPr>
        <w:tabs>
          <w:tab w:val="clear" w:pos="1620"/>
          <w:tab w:val="num" w:pos="840"/>
          <w:tab w:val="num" w:pos="12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merumuskan permasalahan yang berhubungan dengan pengolahan data, dan menyiapkan usulan  pemecahanya;</w:t>
      </w:r>
    </w:p>
    <w:p w:rsidR="000E6A42" w:rsidRPr="000E6A42" w:rsidRDefault="000E6A42" w:rsidP="007F7E12">
      <w:pPr>
        <w:numPr>
          <w:ilvl w:val="1"/>
          <w:numId w:val="31"/>
        </w:numPr>
        <w:tabs>
          <w:tab w:val="clear" w:pos="1620"/>
          <w:tab w:val="num" w:pos="840"/>
          <w:tab w:val="num" w:pos="12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memberikan pelayanan proses permintaan Kartu Pegawai (Karpeg);</w:t>
      </w:r>
    </w:p>
    <w:p w:rsidR="000E6A42" w:rsidRPr="000E6A42" w:rsidRDefault="000E6A42" w:rsidP="007F7E12">
      <w:pPr>
        <w:numPr>
          <w:ilvl w:val="1"/>
          <w:numId w:val="31"/>
        </w:numPr>
        <w:tabs>
          <w:tab w:val="clear" w:pos="1620"/>
          <w:tab w:val="num" w:pos="840"/>
          <w:tab w:val="left" w:pos="12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melaksnakan Pelayanan proses Permintaan  Kartu Istri (Karis)/Kartu Suami  (Karsu) Pegawai;</w:t>
      </w:r>
    </w:p>
    <w:p w:rsidR="000E6A42" w:rsidRPr="000E6A42" w:rsidRDefault="000E6A42" w:rsidP="007F7E12">
      <w:pPr>
        <w:numPr>
          <w:ilvl w:val="1"/>
          <w:numId w:val="31"/>
        </w:numPr>
        <w:tabs>
          <w:tab w:val="clear" w:pos="1620"/>
          <w:tab w:val="num" w:pos="840"/>
          <w:tab w:val="num" w:pos="12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 xml:space="preserve">melaksanakan  proses pemberian izin PNS yang  mencalonkan diri dalam jabatan politis; </w:t>
      </w:r>
    </w:p>
    <w:p w:rsidR="000E6A42" w:rsidRPr="000E6A42" w:rsidRDefault="000E6A42" w:rsidP="007F7E12">
      <w:pPr>
        <w:numPr>
          <w:ilvl w:val="1"/>
          <w:numId w:val="31"/>
        </w:numPr>
        <w:tabs>
          <w:tab w:val="clear" w:pos="1620"/>
          <w:tab w:val="num" w:pos="840"/>
          <w:tab w:val="left" w:pos="1200"/>
          <w:tab w:val="num" w:pos="192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melakukan evaluasi dan pelaporan;</w:t>
      </w:r>
    </w:p>
    <w:p w:rsidR="000E6A42" w:rsidRPr="000E6A42" w:rsidRDefault="000E6A42" w:rsidP="007F7E12">
      <w:pPr>
        <w:numPr>
          <w:ilvl w:val="1"/>
          <w:numId w:val="31"/>
        </w:numPr>
        <w:tabs>
          <w:tab w:val="clear" w:pos="1620"/>
          <w:tab w:val="num" w:pos="840"/>
          <w:tab w:val="num" w:pos="12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memberi saran dan pertimbangan kepada atasan sesuai dengan tugas pokok  dan fungsinya; dan</w:t>
      </w:r>
    </w:p>
    <w:p w:rsidR="000E6A42" w:rsidRPr="000E6A42" w:rsidRDefault="000E6A42" w:rsidP="007F7E12">
      <w:pPr>
        <w:numPr>
          <w:ilvl w:val="1"/>
          <w:numId w:val="31"/>
        </w:numPr>
        <w:tabs>
          <w:tab w:val="clear" w:pos="1620"/>
          <w:tab w:val="num" w:pos="840"/>
          <w:tab w:val="num" w:pos="1200"/>
        </w:tabs>
        <w:spacing w:line="360" w:lineRule="auto"/>
        <w:ind w:left="851" w:hanging="425"/>
        <w:jc w:val="both"/>
        <w:rPr>
          <w:rFonts w:ascii="Century Gothic" w:hAnsi="Century Gothic" w:cs="Arial"/>
          <w:sz w:val="20"/>
          <w:szCs w:val="20"/>
          <w:lang w:val="id-ID"/>
        </w:rPr>
      </w:pPr>
      <w:r w:rsidRPr="000E6A42">
        <w:rPr>
          <w:rFonts w:ascii="Century Gothic" w:hAnsi="Century Gothic" w:cs="Arial"/>
          <w:sz w:val="20"/>
          <w:szCs w:val="20"/>
          <w:lang w:val="id-ID"/>
        </w:rPr>
        <w:t>melaksanakan tugas lain yang diberikan atasan sesuai dengan tugas dan fungsinya.</w:t>
      </w:r>
    </w:p>
    <w:p w:rsidR="000E6A42" w:rsidRPr="000E6A42" w:rsidRDefault="000E6A42" w:rsidP="007F7E12">
      <w:pPr>
        <w:tabs>
          <w:tab w:val="num" w:pos="840"/>
        </w:tabs>
        <w:spacing w:line="360" w:lineRule="auto"/>
        <w:ind w:left="851" w:hanging="425"/>
        <w:jc w:val="both"/>
        <w:rPr>
          <w:rFonts w:ascii="Century Gothic" w:hAnsi="Century Gothic" w:cs="Arial"/>
          <w:sz w:val="20"/>
          <w:szCs w:val="20"/>
          <w:lang w:val="id-ID"/>
        </w:rPr>
      </w:pPr>
    </w:p>
    <w:p w:rsidR="000E6A42" w:rsidRPr="000E6A42" w:rsidRDefault="000E6A42" w:rsidP="007F7E12">
      <w:pPr>
        <w:tabs>
          <w:tab w:val="num" w:pos="840"/>
        </w:tabs>
        <w:spacing w:line="360" w:lineRule="auto"/>
        <w:ind w:left="851" w:hanging="425"/>
        <w:jc w:val="both"/>
        <w:rPr>
          <w:rFonts w:ascii="Century Gothic" w:hAnsi="Century Gothic" w:cs="Arial"/>
          <w:sz w:val="20"/>
          <w:szCs w:val="20"/>
          <w:lang w:val="id-ID"/>
        </w:rPr>
      </w:pPr>
    </w:p>
    <w:p w:rsidR="000E6A42" w:rsidRDefault="000E6A42" w:rsidP="000E6A42">
      <w:pPr>
        <w:spacing w:line="360" w:lineRule="auto"/>
        <w:jc w:val="both"/>
        <w:rPr>
          <w:rFonts w:ascii="Century Gothic" w:hAnsi="Century Gothic" w:cs="Arial"/>
          <w:sz w:val="20"/>
          <w:szCs w:val="20"/>
        </w:rPr>
      </w:pPr>
    </w:p>
    <w:p w:rsidR="003C2818" w:rsidRDefault="000E6A42" w:rsidP="003C2818">
      <w:pPr>
        <w:tabs>
          <w:tab w:val="left" w:pos="426"/>
        </w:tabs>
        <w:spacing w:line="360" w:lineRule="auto"/>
        <w:jc w:val="both"/>
        <w:rPr>
          <w:rFonts w:ascii="Century Gothic" w:hAnsi="Century Gothic" w:cs="Arial"/>
          <w:b/>
          <w:sz w:val="20"/>
          <w:szCs w:val="20"/>
        </w:rPr>
      </w:pPr>
      <w:r w:rsidRPr="000E6A42">
        <w:rPr>
          <w:rFonts w:ascii="Century Gothic" w:hAnsi="Century Gothic" w:cs="Arial"/>
          <w:b/>
          <w:sz w:val="20"/>
          <w:szCs w:val="20"/>
          <w:lang w:val="id-ID"/>
        </w:rPr>
        <w:lastRenderedPageBreak/>
        <w:t xml:space="preserve">d. </w:t>
      </w:r>
      <w:r w:rsidRPr="000E6A42">
        <w:rPr>
          <w:rFonts w:ascii="Century Gothic" w:hAnsi="Century Gothic" w:cs="Arial"/>
          <w:b/>
          <w:sz w:val="20"/>
          <w:szCs w:val="20"/>
          <w:lang w:val="id-ID"/>
        </w:rPr>
        <w:tab/>
        <w:t>BIDANG PENGADAAN DAN PEMBINAAN</w:t>
      </w:r>
    </w:p>
    <w:p w:rsidR="003C2818" w:rsidRPr="003C2818" w:rsidRDefault="003C2818" w:rsidP="003C2818">
      <w:pPr>
        <w:tabs>
          <w:tab w:val="left" w:pos="426"/>
        </w:tabs>
        <w:spacing w:line="360" w:lineRule="auto"/>
        <w:jc w:val="both"/>
        <w:rPr>
          <w:rFonts w:ascii="Century Gothic" w:hAnsi="Century Gothic" w:cs="Arial"/>
          <w:b/>
          <w:sz w:val="20"/>
          <w:szCs w:val="20"/>
        </w:rPr>
      </w:pPr>
    </w:p>
    <w:p w:rsidR="000E6A42" w:rsidRPr="003C2818" w:rsidRDefault="007F7E12" w:rsidP="007F7E12">
      <w:pPr>
        <w:tabs>
          <w:tab w:val="left" w:pos="426"/>
        </w:tabs>
        <w:spacing w:line="360" w:lineRule="auto"/>
        <w:ind w:left="426"/>
        <w:jc w:val="both"/>
        <w:rPr>
          <w:rFonts w:ascii="Century Gothic" w:hAnsi="Century Gothic" w:cs="Arial"/>
          <w:b/>
          <w:sz w:val="20"/>
          <w:szCs w:val="20"/>
          <w:lang w:val="id-ID"/>
        </w:rPr>
      </w:pPr>
      <w:r>
        <w:rPr>
          <w:rFonts w:ascii="Century Gothic" w:hAnsi="Century Gothic" w:cs="Arial"/>
          <w:sz w:val="20"/>
          <w:szCs w:val="20"/>
          <w:lang w:val="id-ID"/>
        </w:rPr>
        <w:tab/>
      </w:r>
      <w:r w:rsidR="000E6A42" w:rsidRPr="000E6A42">
        <w:rPr>
          <w:rFonts w:ascii="Century Gothic" w:hAnsi="Century Gothic" w:cs="Arial"/>
          <w:sz w:val="20"/>
          <w:szCs w:val="20"/>
          <w:lang w:val="id-ID"/>
        </w:rPr>
        <w:t>Bidang Pengadaan dan Pembinaan dipimpin oleh seorang Kepala Bidang yang mempunyai tugas pokok membantu Kepala Badan dalam melaksanakan tugasnya yang berhubungan dengan pengadaan CPNS dan pembinaan pegawai.</w:t>
      </w:r>
      <w:r w:rsidR="003C2818">
        <w:rPr>
          <w:rFonts w:ascii="Century Gothic" w:hAnsi="Century Gothic" w:cs="Arial"/>
          <w:b/>
          <w:sz w:val="20"/>
          <w:szCs w:val="20"/>
        </w:rPr>
        <w:t xml:space="preserve"> </w:t>
      </w:r>
      <w:r w:rsidR="000E6A42" w:rsidRPr="000E6A42">
        <w:rPr>
          <w:rFonts w:ascii="Century Gothic" w:hAnsi="Century Gothic" w:cs="Arial"/>
          <w:sz w:val="20"/>
          <w:szCs w:val="20"/>
          <w:lang w:val="id-ID"/>
        </w:rPr>
        <w:t>Untuk melaksanakan tugasnya, Bidang Pengadaan dan Pembinaan menyelenggarakan fungsi:</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penghimpun dan mempelajari peraturan perundang-undangan, kebijakan teknis, petunjuk teknis serta bahan-bahan kerja yang berhubungan dengan proses pengadaan memberi saran dan kepada atasan sesuai dengan tugas pokok dan fungsinya CPNS  dan pembinaan pegawai;</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perumusan permasalahan yang berhubungan dengan pengadaan CPNS dan pembinaan pegawai, serta menyiapkan usulan pemecahanya;</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penyusunan usulan formasi  CPNS;</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pengadaan  CPNS dan usulan penetapan Nomor Identitas Pegawai ( NIP);</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penetapan kebijakan pengangkatan CPNS, dan pelaksanaan pengangkatan CPNS;</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penetapan CPNS menjadi PNS;</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perpanjangan penugasan  tenaga honorer;</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penyiapan bahan telaahan konsep kebijakan peningkatan profesionalisme dan sistem kerja pegawai;</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pelaksanaan pengawasan dan pengendalian atas peraturan perundang-undangan dibidang kepegawaian;</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 xml:space="preserve">pelaksanaan evaluasi terhadap pembinaan pegawai, dan analisis serta langkah-langkah pembinaan pegawai melakukan; </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 xml:space="preserve">pelaksanaan evaluasi dan pelaporan; </w:t>
      </w:r>
    </w:p>
    <w:p w:rsidR="000E6A42" w:rsidRPr="000E6A42"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pemberian saran dan pertimbangan kepada atasan sesuai dengan tugas pokok dan fungsinya; dan</w:t>
      </w:r>
    </w:p>
    <w:p w:rsidR="000E6A42" w:rsidRPr="003C2818" w:rsidRDefault="000E6A42" w:rsidP="003C2818">
      <w:pPr>
        <w:numPr>
          <w:ilvl w:val="0"/>
          <w:numId w:val="32"/>
        </w:numPr>
        <w:tabs>
          <w:tab w:val="clear" w:pos="720"/>
          <w:tab w:val="num" w:pos="851"/>
        </w:tabs>
        <w:spacing w:line="360" w:lineRule="auto"/>
        <w:ind w:left="851" w:right="14" w:hanging="425"/>
        <w:jc w:val="both"/>
        <w:rPr>
          <w:rFonts w:ascii="Century Gothic" w:hAnsi="Century Gothic" w:cs="Arial"/>
          <w:sz w:val="20"/>
          <w:szCs w:val="20"/>
          <w:lang w:val="id-ID"/>
        </w:rPr>
      </w:pPr>
      <w:r w:rsidRPr="000E6A42">
        <w:rPr>
          <w:rFonts w:ascii="Century Gothic" w:hAnsi="Century Gothic" w:cs="Arial"/>
          <w:sz w:val="20"/>
          <w:szCs w:val="20"/>
          <w:lang w:val="id-ID"/>
        </w:rPr>
        <w:t xml:space="preserve">melaksanakan tugas lain yang diberikan oleh atasan sesuai dengan tugas dan fungsinya. </w:t>
      </w:r>
    </w:p>
    <w:p w:rsidR="003C2818" w:rsidRDefault="003C2818" w:rsidP="003C2818">
      <w:pPr>
        <w:spacing w:line="360" w:lineRule="auto"/>
        <w:ind w:left="851" w:right="14"/>
        <w:jc w:val="both"/>
        <w:rPr>
          <w:rFonts w:ascii="Century Gothic" w:hAnsi="Century Gothic" w:cs="Arial"/>
          <w:sz w:val="20"/>
          <w:szCs w:val="20"/>
        </w:rPr>
      </w:pPr>
    </w:p>
    <w:p w:rsidR="003C2818" w:rsidRPr="000E6A42" w:rsidRDefault="003C2818" w:rsidP="003C2818">
      <w:pPr>
        <w:spacing w:line="360" w:lineRule="auto"/>
        <w:ind w:left="851" w:right="14"/>
        <w:jc w:val="both"/>
        <w:rPr>
          <w:rFonts w:ascii="Century Gothic" w:hAnsi="Century Gothic" w:cs="Arial"/>
          <w:sz w:val="20"/>
          <w:szCs w:val="20"/>
          <w:lang w:val="id-ID"/>
        </w:rPr>
      </w:pPr>
    </w:p>
    <w:p w:rsidR="000E6A42" w:rsidRPr="000E6A42" w:rsidRDefault="000E6A42" w:rsidP="000E6A42">
      <w:pPr>
        <w:tabs>
          <w:tab w:val="left" w:pos="1440"/>
        </w:tabs>
        <w:spacing w:line="360" w:lineRule="auto"/>
        <w:ind w:left="1440" w:right="23" w:hanging="600"/>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Bidang Pengadaan dan Pembinaan membawahkan:</w:t>
      </w:r>
    </w:p>
    <w:p w:rsidR="000E6A42" w:rsidRPr="000E6A42" w:rsidRDefault="000E6A42" w:rsidP="000E6A42">
      <w:pPr>
        <w:spacing w:line="360" w:lineRule="auto"/>
        <w:ind w:left="1200" w:right="-113"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Subbidang Pengadaan Pegawai; dan</w:t>
      </w:r>
    </w:p>
    <w:p w:rsidR="000E6A42" w:rsidRPr="000E6A42" w:rsidRDefault="000E6A42" w:rsidP="000E6A42">
      <w:pPr>
        <w:spacing w:line="360" w:lineRule="auto"/>
        <w:ind w:left="1200" w:right="-113"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Sub Bidang Pembinaan Disiplin dan Penilaian Kinerja PNS.</w:t>
      </w:r>
    </w:p>
    <w:p w:rsidR="000E6A42" w:rsidRPr="000E6A42" w:rsidRDefault="00E70293" w:rsidP="007F7E12">
      <w:pPr>
        <w:tabs>
          <w:tab w:val="left" w:pos="851"/>
        </w:tabs>
        <w:spacing w:line="360" w:lineRule="auto"/>
        <w:ind w:left="426" w:right="23" w:hanging="426"/>
        <w:jc w:val="both"/>
        <w:rPr>
          <w:rFonts w:ascii="Century Gothic" w:hAnsi="Century Gothic" w:cs="Arial"/>
          <w:sz w:val="20"/>
          <w:szCs w:val="20"/>
          <w:lang w:val="id-ID"/>
        </w:rPr>
      </w:pPr>
      <w:r>
        <w:rPr>
          <w:rFonts w:ascii="Century Gothic" w:hAnsi="Century Gothic" w:cs="Arial"/>
          <w:sz w:val="20"/>
          <w:szCs w:val="20"/>
        </w:rPr>
        <w:tab/>
      </w:r>
      <w:r w:rsidR="007F7E12">
        <w:rPr>
          <w:rFonts w:ascii="Century Gothic" w:hAnsi="Century Gothic" w:cs="Arial"/>
          <w:sz w:val="20"/>
          <w:szCs w:val="20"/>
          <w:lang w:val="id-ID"/>
        </w:rPr>
        <w:tab/>
      </w:r>
      <w:r w:rsidR="000E6A42" w:rsidRPr="000E6A42">
        <w:rPr>
          <w:rFonts w:ascii="Century Gothic" w:hAnsi="Century Gothic" w:cs="Arial"/>
          <w:sz w:val="20"/>
          <w:szCs w:val="20"/>
          <w:lang w:val="id-ID"/>
        </w:rPr>
        <w:t>Masing-masing Subbidang dipimpin ol</w:t>
      </w:r>
      <w:r w:rsidR="003C2818">
        <w:rPr>
          <w:rFonts w:ascii="Century Gothic" w:hAnsi="Century Gothic" w:cs="Arial"/>
          <w:sz w:val="20"/>
          <w:szCs w:val="20"/>
          <w:lang w:val="id-ID"/>
        </w:rPr>
        <w:t>eh Kepala Subbidang yang berada</w:t>
      </w:r>
      <w:r w:rsidR="003C2818">
        <w:rPr>
          <w:rFonts w:ascii="Century Gothic" w:hAnsi="Century Gothic" w:cs="Arial"/>
          <w:sz w:val="20"/>
          <w:szCs w:val="20"/>
        </w:rPr>
        <w:t xml:space="preserve"> </w:t>
      </w:r>
      <w:r w:rsidR="000E6A42" w:rsidRPr="000E6A42">
        <w:rPr>
          <w:rFonts w:ascii="Century Gothic" w:hAnsi="Century Gothic" w:cs="Arial"/>
          <w:sz w:val="20"/>
          <w:szCs w:val="20"/>
          <w:lang w:val="id-ID"/>
        </w:rPr>
        <w:t>dibawah dan bertanggung jawab langsung kepada Kepala Bidang.</w:t>
      </w:r>
    </w:p>
    <w:p w:rsidR="000E6A42" w:rsidRPr="000E6A42" w:rsidRDefault="007F7E12" w:rsidP="007F7E12">
      <w:pPr>
        <w:tabs>
          <w:tab w:val="left" w:pos="851"/>
        </w:tabs>
        <w:spacing w:line="360" w:lineRule="auto"/>
        <w:ind w:left="426" w:right="23"/>
        <w:jc w:val="both"/>
        <w:rPr>
          <w:rFonts w:ascii="Century Gothic" w:hAnsi="Century Gothic" w:cs="Arial"/>
          <w:sz w:val="20"/>
          <w:szCs w:val="20"/>
          <w:lang w:val="id-ID"/>
        </w:rPr>
      </w:pPr>
      <w:r>
        <w:rPr>
          <w:rFonts w:ascii="Century Gothic" w:hAnsi="Century Gothic" w:cs="Arial"/>
          <w:sz w:val="20"/>
          <w:szCs w:val="20"/>
          <w:lang w:val="id-ID"/>
        </w:rPr>
        <w:tab/>
      </w:r>
      <w:r w:rsidR="000E6A42" w:rsidRPr="000E6A42">
        <w:rPr>
          <w:rFonts w:ascii="Century Gothic" w:hAnsi="Century Gothic" w:cs="Arial"/>
          <w:sz w:val="20"/>
          <w:szCs w:val="20"/>
          <w:lang w:val="id-ID"/>
        </w:rPr>
        <w:t>Subbidang Pengadaan Pegawai mempunyai tugas pokok membantu Kepala Bidang dalam melaksanakan urusan pengadaan pegawai.</w:t>
      </w:r>
      <w:r w:rsidR="003C2818">
        <w:rPr>
          <w:rFonts w:ascii="Century Gothic" w:hAnsi="Century Gothic" w:cs="Arial"/>
          <w:sz w:val="20"/>
          <w:szCs w:val="20"/>
        </w:rPr>
        <w:t xml:space="preserve"> </w:t>
      </w:r>
      <w:r w:rsidR="003C2818">
        <w:rPr>
          <w:rFonts w:ascii="Century Gothic" w:hAnsi="Century Gothic" w:cs="Arial"/>
          <w:sz w:val="20"/>
          <w:szCs w:val="20"/>
          <w:lang w:val="id-ID"/>
        </w:rPr>
        <w:t>Untuk</w:t>
      </w:r>
      <w:r w:rsidR="003C2818">
        <w:rPr>
          <w:rFonts w:ascii="Century Gothic" w:hAnsi="Century Gothic" w:cs="Arial"/>
          <w:sz w:val="20"/>
          <w:szCs w:val="20"/>
        </w:rPr>
        <w:t xml:space="preserve"> </w:t>
      </w:r>
      <w:r w:rsidR="000E6A42" w:rsidRPr="000E6A42">
        <w:rPr>
          <w:rFonts w:ascii="Century Gothic" w:hAnsi="Century Gothic" w:cs="Arial"/>
          <w:sz w:val="20"/>
          <w:szCs w:val="20"/>
          <w:lang w:val="id-ID"/>
        </w:rPr>
        <w:t>melaksanakan tugasnya,</w:t>
      </w:r>
      <w:r w:rsidR="003C2818">
        <w:rPr>
          <w:rFonts w:ascii="Century Gothic" w:hAnsi="Century Gothic" w:cs="Arial"/>
          <w:sz w:val="20"/>
          <w:szCs w:val="20"/>
          <w:lang w:val="id-ID"/>
        </w:rPr>
        <w:t xml:space="preserve"> Subbidang Pengadaan Pegawai   </w:t>
      </w:r>
      <w:r w:rsidR="000E6A42" w:rsidRPr="000E6A42">
        <w:rPr>
          <w:rFonts w:ascii="Century Gothic" w:hAnsi="Century Gothic" w:cs="Arial"/>
          <w:sz w:val="20"/>
          <w:szCs w:val="20"/>
          <w:lang w:val="id-ID"/>
        </w:rPr>
        <w:t>menyelenggarakan fungsi:</w:t>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menghimpun  dan mempelajari peraturan perundang-undangan, kebijakan teknis dan bahan-bahan lainnya yang berhubungan dengan pengadaan CPNS;</w:t>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merumuskan permasalahan yang berhubungan dengan pengadaan CPNS dan  menyiapkan usulan pemecahannya;</w:t>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menyiapkan bahan-bahan  penyusunan kebijakan teknis di bidang pengadaan  CPNS</w:t>
      </w:r>
      <w:r w:rsidRPr="000E6A42">
        <w:rPr>
          <w:rFonts w:ascii="Century Gothic" w:hAnsi="Century Gothic" w:cs="Arial"/>
          <w:sz w:val="20"/>
          <w:szCs w:val="20"/>
          <w:lang w:val="id-ID"/>
        </w:rPr>
        <w:tab/>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melaksanakan pengadaan CPNS, usulan proses pengangkatan CPNS menjadi PNS</w:t>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memproses permintaan Nomor Identitas Pegawai (NIP); </w:t>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melakukan evaluasi dan pelaporan;</w:t>
      </w:r>
    </w:p>
    <w:p w:rsidR="000E6A42" w:rsidRPr="000E6A42"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memberi saran dan pertimbangan kepada atasan sesuai dengan tugas pokok dan fungsinya; dan</w:t>
      </w:r>
    </w:p>
    <w:p w:rsidR="000E6A42" w:rsidRPr="003C2818" w:rsidRDefault="000E6A42" w:rsidP="0074345A">
      <w:pPr>
        <w:numPr>
          <w:ilvl w:val="0"/>
          <w:numId w:val="35"/>
        </w:numPr>
        <w:tabs>
          <w:tab w:val="clear" w:pos="720"/>
        </w:tabs>
        <w:spacing w:line="360" w:lineRule="auto"/>
        <w:ind w:left="709" w:right="14" w:hanging="283"/>
        <w:jc w:val="both"/>
        <w:rPr>
          <w:rFonts w:ascii="Century Gothic" w:hAnsi="Century Gothic" w:cs="Arial"/>
          <w:sz w:val="20"/>
          <w:szCs w:val="20"/>
          <w:lang w:val="id-ID"/>
        </w:rPr>
      </w:pPr>
      <w:r w:rsidRPr="000E6A42">
        <w:rPr>
          <w:rFonts w:ascii="Century Gothic" w:hAnsi="Century Gothic" w:cs="Arial"/>
          <w:sz w:val="20"/>
          <w:szCs w:val="20"/>
          <w:lang w:val="id-ID"/>
        </w:rPr>
        <w:t>melaksanakan tugas lain yang diberikan oleh atasan sesuai dengan tugas dan fungsinya.</w:t>
      </w:r>
    </w:p>
    <w:p w:rsidR="003C2818" w:rsidRPr="000E6A42" w:rsidRDefault="003C2818" w:rsidP="003C2818">
      <w:pPr>
        <w:spacing w:line="360" w:lineRule="auto"/>
        <w:ind w:left="1200" w:right="14"/>
        <w:jc w:val="both"/>
        <w:rPr>
          <w:rFonts w:ascii="Century Gothic" w:hAnsi="Century Gothic" w:cs="Arial"/>
          <w:sz w:val="20"/>
          <w:szCs w:val="20"/>
          <w:lang w:val="id-ID"/>
        </w:rPr>
      </w:pPr>
    </w:p>
    <w:p w:rsidR="000E6A42" w:rsidRPr="003C2818" w:rsidRDefault="003C2818" w:rsidP="003C2818">
      <w:pPr>
        <w:tabs>
          <w:tab w:val="left" w:pos="993"/>
        </w:tabs>
        <w:spacing w:line="360" w:lineRule="auto"/>
        <w:ind w:left="426" w:right="23"/>
        <w:jc w:val="both"/>
        <w:rPr>
          <w:rFonts w:ascii="Century Gothic" w:hAnsi="Century Gothic" w:cs="Arial"/>
          <w:sz w:val="20"/>
          <w:szCs w:val="20"/>
        </w:rPr>
      </w:pPr>
      <w:r>
        <w:rPr>
          <w:rFonts w:ascii="Century Gothic" w:hAnsi="Century Gothic" w:cs="Arial"/>
          <w:sz w:val="20"/>
          <w:szCs w:val="20"/>
        </w:rPr>
        <w:tab/>
      </w:r>
      <w:r w:rsidR="000E6A42" w:rsidRPr="000E6A42">
        <w:rPr>
          <w:rFonts w:ascii="Century Gothic" w:hAnsi="Century Gothic" w:cs="Arial"/>
          <w:sz w:val="20"/>
          <w:szCs w:val="20"/>
          <w:lang w:val="id-ID"/>
        </w:rPr>
        <w:t>Subbidang Pembinaan Disiplin dan Penilaian Kinerja mempunyai tugas pokok membantu Kepala Bidang dalam melaksanakan urusan  pembinaan disiplin dan penilaian kinerja. Untuk melaksanakan tugas pokok sebagaimana dimaksud ayat (1) Subbidang Pembinaan Disiplin dan Penilaian Kinerja menyelenggarakan fungsi:</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t>menghimpun dan mempelajari peraturan perundang-undangan, kebijakan teknis, petunjuk teknis serta bahan bahan lainnya yang berhubungan dengan pembinaan disiplin dan penilaian kinerja pegawai;</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t>merumuskan permasalahan yang berhubungan dengan pembinaan dan penilaian kinerja pegawai serta menyiapkan usulan pemecahannya;</w:t>
      </w:r>
    </w:p>
    <w:p w:rsid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menyiapkan bahan penyusunan kebijakan dan usulan pembinaan dan penilaian kinerja pegawai;</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t>menyiapkan bahan telaah konsep kebijakan peningkatan profesionalisme pegawai</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melakukan evaluasi dan pelaporan terhadap pembinaan pegawaiai dan langkah-langkah pembinaanya; </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melakukan evaluasi dan pelaporan; </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memberi saran dan pertimbangan kepada atasan sesuai dengan tugas pokok dan fungsinya; dan </w:t>
      </w:r>
    </w:p>
    <w:p w:rsidR="000E6A42" w:rsidRPr="000E6A42" w:rsidRDefault="000E6A42" w:rsidP="0074345A">
      <w:pPr>
        <w:numPr>
          <w:ilvl w:val="0"/>
          <w:numId w:val="33"/>
        </w:numPr>
        <w:tabs>
          <w:tab w:val="clear" w:pos="720"/>
        </w:tabs>
        <w:spacing w:line="360" w:lineRule="auto"/>
        <w:ind w:left="709" w:right="43" w:hanging="283"/>
        <w:jc w:val="both"/>
        <w:rPr>
          <w:rFonts w:ascii="Century Gothic" w:hAnsi="Century Gothic" w:cs="Arial"/>
          <w:b/>
          <w:sz w:val="20"/>
          <w:szCs w:val="20"/>
          <w:lang w:val="id-ID"/>
        </w:rPr>
      </w:pPr>
      <w:r w:rsidRPr="000E6A42">
        <w:rPr>
          <w:rFonts w:ascii="Century Gothic" w:hAnsi="Century Gothic" w:cs="Arial"/>
          <w:sz w:val="20"/>
          <w:szCs w:val="20"/>
          <w:lang w:val="id-ID"/>
        </w:rPr>
        <w:t>melaksanakan tugas lain yang diberikan oleh atasan sesuai dengan tugas dan fungsinya.</w:t>
      </w:r>
    </w:p>
    <w:p w:rsidR="000E6A42" w:rsidRPr="000E6A42" w:rsidRDefault="000E6A42" w:rsidP="000E6A42">
      <w:pPr>
        <w:spacing w:line="360" w:lineRule="auto"/>
        <w:ind w:left="1200" w:right="43" w:hanging="360"/>
        <w:jc w:val="both"/>
        <w:rPr>
          <w:rFonts w:ascii="Century Gothic" w:hAnsi="Century Gothic" w:cs="Arial"/>
          <w:sz w:val="20"/>
          <w:szCs w:val="20"/>
          <w:lang w:val="id-ID"/>
        </w:rPr>
      </w:pPr>
    </w:p>
    <w:p w:rsidR="000E6A42" w:rsidRPr="000E6A42" w:rsidRDefault="000E6A42" w:rsidP="003C2818">
      <w:pPr>
        <w:tabs>
          <w:tab w:val="left" w:pos="426"/>
        </w:tabs>
        <w:spacing w:line="360" w:lineRule="auto"/>
        <w:jc w:val="both"/>
        <w:rPr>
          <w:rFonts w:ascii="Century Gothic" w:hAnsi="Century Gothic" w:cs="Arial"/>
          <w:b/>
          <w:sz w:val="20"/>
          <w:szCs w:val="20"/>
          <w:lang w:val="id-ID"/>
        </w:rPr>
      </w:pPr>
      <w:r w:rsidRPr="000E6A42">
        <w:rPr>
          <w:rFonts w:ascii="Century Gothic" w:hAnsi="Century Gothic" w:cs="Arial"/>
          <w:b/>
          <w:sz w:val="20"/>
          <w:szCs w:val="20"/>
          <w:lang w:val="id-ID"/>
        </w:rPr>
        <w:t xml:space="preserve">e. </w:t>
      </w:r>
      <w:r w:rsidRPr="000E6A42">
        <w:rPr>
          <w:rFonts w:ascii="Century Gothic" w:hAnsi="Century Gothic" w:cs="Arial"/>
          <w:b/>
          <w:sz w:val="20"/>
          <w:szCs w:val="20"/>
          <w:lang w:val="id-ID"/>
        </w:rPr>
        <w:tab/>
        <w:t>BIDANG MUTASI</w:t>
      </w:r>
    </w:p>
    <w:p w:rsidR="000E6A42" w:rsidRPr="000E6A42" w:rsidRDefault="000E6A42" w:rsidP="003C2818">
      <w:pPr>
        <w:tabs>
          <w:tab w:val="left" w:pos="426"/>
          <w:tab w:val="left" w:pos="1276"/>
        </w:tabs>
        <w:spacing w:line="360" w:lineRule="auto"/>
        <w:ind w:left="426" w:right="20" w:hanging="426"/>
        <w:jc w:val="both"/>
        <w:rPr>
          <w:rFonts w:ascii="Century Gothic" w:hAnsi="Century Gothic" w:cs="Arial"/>
          <w:sz w:val="20"/>
          <w:szCs w:val="20"/>
          <w:lang w:val="id-ID"/>
        </w:rPr>
      </w:pPr>
      <w:r w:rsidRPr="000E6A42">
        <w:rPr>
          <w:rFonts w:ascii="Century Gothic" w:hAnsi="Century Gothic" w:cs="Arial"/>
          <w:sz w:val="20"/>
          <w:szCs w:val="20"/>
          <w:lang w:val="id-ID"/>
        </w:rPr>
        <w:tab/>
      </w:r>
      <w:r w:rsidR="003C2818">
        <w:rPr>
          <w:rFonts w:ascii="Century Gothic" w:hAnsi="Century Gothic" w:cs="Arial"/>
          <w:sz w:val="20"/>
          <w:szCs w:val="20"/>
        </w:rPr>
        <w:tab/>
      </w:r>
      <w:r w:rsidRPr="000E6A42">
        <w:rPr>
          <w:rFonts w:ascii="Century Gothic" w:hAnsi="Century Gothic" w:cs="Arial"/>
          <w:sz w:val="20"/>
          <w:szCs w:val="20"/>
          <w:lang w:val="id-ID"/>
        </w:rPr>
        <w:t>Bidang Mutasi dipimpin oleh seorang Kepala Bidang yang mempunyai tugas pokok membantu Kepala Badan dalam melaksanakan tugasnya berkenaan dengan proses administrasi mutasi jabatan, tugas, gaji, pangkat, dan pensiun.</w:t>
      </w:r>
    </w:p>
    <w:p w:rsidR="000E6A42" w:rsidRPr="000E6A42" w:rsidRDefault="003C2818" w:rsidP="0074345A">
      <w:pPr>
        <w:tabs>
          <w:tab w:val="left" w:pos="709"/>
        </w:tabs>
        <w:spacing w:line="360" w:lineRule="auto"/>
        <w:ind w:left="709" w:right="20" w:hanging="283"/>
        <w:jc w:val="both"/>
        <w:rPr>
          <w:rFonts w:ascii="Century Gothic" w:hAnsi="Century Gothic" w:cs="Arial"/>
          <w:sz w:val="20"/>
          <w:szCs w:val="20"/>
          <w:lang w:val="id-ID"/>
        </w:rPr>
      </w:pPr>
      <w:r>
        <w:rPr>
          <w:rFonts w:ascii="Century Gothic" w:hAnsi="Century Gothic" w:cs="Arial"/>
          <w:sz w:val="20"/>
          <w:szCs w:val="20"/>
        </w:rPr>
        <w:tab/>
      </w:r>
      <w:r>
        <w:rPr>
          <w:rFonts w:ascii="Century Gothic" w:hAnsi="Century Gothic" w:cs="Arial"/>
          <w:sz w:val="20"/>
          <w:szCs w:val="20"/>
        </w:rPr>
        <w:tab/>
      </w:r>
      <w:r w:rsidR="000E6A42" w:rsidRPr="000E6A42">
        <w:rPr>
          <w:rFonts w:ascii="Century Gothic" w:hAnsi="Century Gothic" w:cs="Arial"/>
          <w:sz w:val="20"/>
          <w:szCs w:val="20"/>
          <w:lang w:val="id-ID"/>
        </w:rPr>
        <w:t>Untuk melaksanakan tugasnya, Bidang Mutasi menyelenggarakan fungsi:</w:t>
      </w:r>
    </w:p>
    <w:p w:rsidR="000E6A42" w:rsidRPr="000E6A42" w:rsidRDefault="000E6A42" w:rsidP="0074345A">
      <w:pPr>
        <w:tabs>
          <w:tab w:val="left" w:pos="709"/>
          <w:tab w:val="left" w:pos="120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penghimpun dan mempelajari peraturan dan undang-undang, kebijakan teknis, petunjuk teknis, serta bahan-bahan kerja yang berhubungan dengan mutasi jabatan, tugas, gaji, pangkat, dan pensiun PNS;</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perumusan permasalahan yang berhubungan dengan mutasi jabatan, tugas, gaji, pangkat, dan pensiun PNS dan menyiapkan usulan pemecahannya;</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c. penghimpun dan pengolahan data serta informasi yang berhubungan dengan mutasi jabatan, tugas, gaji, pangkat, dan pensiun PNS;</w:t>
      </w:r>
    </w:p>
    <w:p w:rsidR="000E6A42" w:rsidRPr="000E6A42" w:rsidRDefault="000E6A42" w:rsidP="0074345A">
      <w:pPr>
        <w:tabs>
          <w:tab w:val="left" w:pos="709"/>
          <w:tab w:val="left" w:pos="1200"/>
          <w:tab w:val="left" w:pos="144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d. </w:t>
      </w:r>
      <w:r w:rsidRPr="000E6A42">
        <w:rPr>
          <w:rFonts w:ascii="Century Gothic" w:hAnsi="Century Gothic" w:cs="Arial"/>
          <w:sz w:val="20"/>
          <w:szCs w:val="20"/>
          <w:lang w:val="id-ID"/>
        </w:rPr>
        <w:tab/>
        <w:t>pelaksanaan proses administrasi mutasi jabatan, tugas, gaji, pangkat, dan pensiun PNS;</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e. </w:t>
      </w:r>
      <w:r w:rsidRPr="000E6A42">
        <w:rPr>
          <w:rFonts w:ascii="Century Gothic" w:hAnsi="Century Gothic" w:cs="Arial"/>
          <w:sz w:val="20"/>
          <w:szCs w:val="20"/>
          <w:lang w:val="id-ID"/>
        </w:rPr>
        <w:tab/>
        <w:t xml:space="preserve">pelaksanaan administrasi pengangkatan pejabat struktural dan  fungsional; </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f. </w:t>
      </w:r>
      <w:r w:rsidRPr="000E6A42">
        <w:rPr>
          <w:rFonts w:ascii="Century Gothic" w:hAnsi="Century Gothic" w:cs="Arial"/>
          <w:sz w:val="20"/>
          <w:szCs w:val="20"/>
          <w:lang w:val="id-ID"/>
        </w:rPr>
        <w:tab/>
        <w:t>penyusunan/penyiapan bahan baperjakat;</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g.</w:t>
      </w:r>
      <w:r w:rsidRPr="000E6A42">
        <w:rPr>
          <w:rFonts w:ascii="Century Gothic" w:hAnsi="Century Gothic" w:cs="Arial"/>
          <w:sz w:val="20"/>
          <w:szCs w:val="20"/>
          <w:lang w:val="id-ID"/>
        </w:rPr>
        <w:tab/>
        <w:t xml:space="preserve">pelaksanaan evaluasi dan pelaporan; </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pemberian saran dan pertimbangan kepada atasan sesuai dengan tugas pokok dan fungsinya; dan</w:t>
      </w:r>
    </w:p>
    <w:p w:rsidR="000E6A42" w:rsidRPr="000E6A42" w:rsidRDefault="000E6A42" w:rsidP="0074345A">
      <w:pPr>
        <w:tabs>
          <w:tab w:val="left" w:pos="709"/>
          <w:tab w:val="left" w:pos="108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t xml:space="preserve">i. </w:t>
      </w:r>
      <w:r w:rsidRPr="000E6A42">
        <w:rPr>
          <w:rFonts w:ascii="Century Gothic" w:hAnsi="Century Gothic" w:cs="Arial"/>
          <w:sz w:val="20"/>
          <w:szCs w:val="20"/>
          <w:lang w:val="id-ID"/>
        </w:rPr>
        <w:tab/>
        <w:t>pelaksanaan tugas lain yang diberikan oleh atasan sesuai dengan tugas dan fungsinya.</w:t>
      </w:r>
    </w:p>
    <w:p w:rsidR="000E6A42" w:rsidRPr="000E6A42" w:rsidRDefault="000E6A42" w:rsidP="0074345A">
      <w:pPr>
        <w:tabs>
          <w:tab w:val="left" w:pos="709"/>
          <w:tab w:val="left" w:pos="840"/>
        </w:tabs>
        <w:spacing w:line="360" w:lineRule="auto"/>
        <w:ind w:left="709" w:right="20" w:hanging="283"/>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ab/>
      </w:r>
    </w:p>
    <w:p w:rsidR="000E6A42" w:rsidRPr="000E6A42" w:rsidRDefault="000E6A42" w:rsidP="000E6A42">
      <w:pPr>
        <w:tabs>
          <w:tab w:val="left" w:pos="840"/>
        </w:tabs>
        <w:spacing w:line="360" w:lineRule="auto"/>
        <w:ind w:left="1440" w:right="20" w:hanging="1080"/>
        <w:jc w:val="both"/>
        <w:rPr>
          <w:rFonts w:ascii="Century Gothic" w:hAnsi="Century Gothic" w:cs="Arial"/>
          <w:sz w:val="20"/>
          <w:szCs w:val="20"/>
          <w:lang w:val="id-ID"/>
        </w:rPr>
      </w:pPr>
      <w:r w:rsidRPr="000E6A42">
        <w:rPr>
          <w:rFonts w:ascii="Century Gothic" w:hAnsi="Century Gothic" w:cs="Arial"/>
          <w:sz w:val="20"/>
          <w:szCs w:val="20"/>
          <w:lang w:val="id-ID"/>
        </w:rPr>
        <w:tab/>
        <w:t>Bidang Mutasi membawahkan:</w:t>
      </w:r>
    </w:p>
    <w:p w:rsidR="000E6A42" w:rsidRPr="000E6A42" w:rsidRDefault="000E6A42" w:rsidP="000E6A42">
      <w:pPr>
        <w:tabs>
          <w:tab w:val="left" w:pos="1080"/>
        </w:tabs>
        <w:spacing w:line="360" w:lineRule="auto"/>
        <w:ind w:left="1200" w:right="-113"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Sub Bidang Mutasi Jabatan, Tugas dan Gaji; dan</w:t>
      </w:r>
    </w:p>
    <w:p w:rsidR="000E6A42" w:rsidRPr="000E6A42" w:rsidRDefault="000E6A42" w:rsidP="000E6A42">
      <w:pPr>
        <w:tabs>
          <w:tab w:val="left" w:pos="840"/>
        </w:tabs>
        <w:spacing w:line="360" w:lineRule="auto"/>
        <w:ind w:left="1200" w:right="-113"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Sub Bidang Kepangkatan dan Pensiun.</w:t>
      </w:r>
    </w:p>
    <w:p w:rsidR="000E6A42" w:rsidRPr="000E6A42" w:rsidRDefault="000E6A42" w:rsidP="000E6A42">
      <w:pPr>
        <w:tabs>
          <w:tab w:val="left" w:pos="840"/>
        </w:tabs>
        <w:spacing w:line="360" w:lineRule="auto"/>
        <w:ind w:left="840" w:right="23" w:hanging="1"/>
        <w:jc w:val="both"/>
        <w:rPr>
          <w:rFonts w:ascii="Century Gothic" w:hAnsi="Century Gothic" w:cs="Arial"/>
          <w:sz w:val="20"/>
          <w:szCs w:val="20"/>
          <w:lang w:val="id-ID"/>
        </w:rPr>
      </w:pPr>
      <w:r w:rsidRPr="000E6A42">
        <w:rPr>
          <w:rFonts w:ascii="Century Gothic" w:hAnsi="Century Gothic" w:cs="Arial"/>
          <w:sz w:val="20"/>
          <w:szCs w:val="20"/>
          <w:lang w:val="id-ID"/>
        </w:rPr>
        <w:t xml:space="preserve">Masing-masing Subbidang dipimpin oleh Kepala Subbidang yang berada dibawah dan bertanggung jawab langsung kepada Kepala Bidang. </w:t>
      </w:r>
    </w:p>
    <w:p w:rsidR="000E6A42" w:rsidRPr="000E6A42" w:rsidRDefault="000E6A42" w:rsidP="000E6A42">
      <w:pPr>
        <w:tabs>
          <w:tab w:val="left" w:pos="840"/>
        </w:tabs>
        <w:spacing w:line="360" w:lineRule="auto"/>
        <w:ind w:left="840" w:right="23" w:hanging="1"/>
        <w:jc w:val="both"/>
        <w:rPr>
          <w:rFonts w:ascii="Century Gothic" w:hAnsi="Century Gothic" w:cs="Arial"/>
          <w:sz w:val="20"/>
          <w:szCs w:val="20"/>
          <w:lang w:val="id-ID"/>
        </w:rPr>
      </w:pPr>
    </w:p>
    <w:p w:rsidR="000E6A42" w:rsidRPr="000E6A42" w:rsidRDefault="000E6A42" w:rsidP="000E6A42">
      <w:pPr>
        <w:tabs>
          <w:tab w:val="left" w:pos="1440"/>
        </w:tabs>
        <w:spacing w:line="360" w:lineRule="auto"/>
        <w:ind w:left="840" w:right="20" w:hanging="1"/>
        <w:jc w:val="both"/>
        <w:rPr>
          <w:rFonts w:ascii="Century Gothic" w:hAnsi="Century Gothic" w:cs="Arial"/>
          <w:sz w:val="20"/>
          <w:szCs w:val="20"/>
          <w:lang w:val="id-ID"/>
        </w:rPr>
      </w:pPr>
      <w:r w:rsidRPr="000E6A42">
        <w:rPr>
          <w:rFonts w:ascii="Century Gothic" w:hAnsi="Century Gothic" w:cs="Arial"/>
          <w:sz w:val="20"/>
          <w:szCs w:val="20"/>
          <w:lang w:val="id-ID"/>
        </w:rPr>
        <w:tab/>
        <w:t>Subbidang Mutasi Jabatan, Tugas dan Gaji mempunyai tugas pokok membantu Kepala Bidang dalam melaksanakan urusan  Mutasi Jabatan, Tugas dan Gaji.</w:t>
      </w:r>
    </w:p>
    <w:p w:rsidR="000E6A42" w:rsidRPr="000E6A42" w:rsidRDefault="000E6A42" w:rsidP="000E6A42">
      <w:pPr>
        <w:tabs>
          <w:tab w:val="left" w:pos="1440"/>
        </w:tabs>
        <w:spacing w:line="360" w:lineRule="auto"/>
        <w:ind w:left="840" w:right="20" w:hanging="1"/>
        <w:jc w:val="both"/>
        <w:rPr>
          <w:rFonts w:ascii="Century Gothic" w:hAnsi="Century Gothic" w:cs="Arial"/>
          <w:sz w:val="20"/>
          <w:szCs w:val="20"/>
          <w:lang w:val="id-ID"/>
        </w:rPr>
      </w:pPr>
      <w:r w:rsidRPr="000E6A42">
        <w:rPr>
          <w:rFonts w:ascii="Century Gothic" w:hAnsi="Century Gothic" w:cs="Arial"/>
          <w:sz w:val="20"/>
          <w:szCs w:val="20"/>
          <w:lang w:val="id-ID"/>
        </w:rPr>
        <w:tab/>
        <w:t>Untuk melaksanakan tugasnya,  Subbidang Mutasi Jabatan, Tugas dan Gaji menyelenggarakan fungsi:</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menghimpun dan mempelajari peraturan perundang-undangan, kebijakan teknis, petunjuk teknis serta bahan bahan lainnya yang berhubungan dengan mutasi jabatan, tugas dan gaji;</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merumuskan permasalahan yang berhubungan dengan mutasi jabatan, tugas dan gaji serta menyiapkan usulan pemecahannya;</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c.  </w:t>
      </w:r>
      <w:r w:rsidRPr="000E6A42">
        <w:rPr>
          <w:rFonts w:ascii="Century Gothic" w:hAnsi="Century Gothic" w:cs="Arial"/>
          <w:sz w:val="20"/>
          <w:szCs w:val="20"/>
          <w:lang w:val="id-ID"/>
        </w:rPr>
        <w:tab/>
        <w:t>menyiapkan bahan dalam rangka penyusunan rencana jenjang karir;</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d.  </w:t>
      </w:r>
      <w:r w:rsidRPr="000E6A42">
        <w:rPr>
          <w:rFonts w:ascii="Century Gothic" w:hAnsi="Century Gothic" w:cs="Arial"/>
          <w:sz w:val="20"/>
          <w:szCs w:val="20"/>
          <w:lang w:val="id-ID"/>
        </w:rPr>
        <w:tab/>
        <w:t>memproses usulan  pengangkatan pejabatan struktural dan fungsional;</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e.  </w:t>
      </w:r>
      <w:r w:rsidRPr="000E6A42">
        <w:rPr>
          <w:rFonts w:ascii="Century Gothic" w:hAnsi="Century Gothic" w:cs="Arial"/>
          <w:sz w:val="20"/>
          <w:szCs w:val="20"/>
          <w:lang w:val="id-ID"/>
        </w:rPr>
        <w:tab/>
        <w:t>memproses kenaikan gaji;</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f.  </w:t>
      </w:r>
      <w:r w:rsidRPr="000E6A42">
        <w:rPr>
          <w:rFonts w:ascii="Century Gothic" w:hAnsi="Century Gothic" w:cs="Arial"/>
          <w:sz w:val="20"/>
          <w:szCs w:val="20"/>
          <w:lang w:val="id-ID"/>
        </w:rPr>
        <w:tab/>
        <w:t>memproses usulan pemindahan pegawai;</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g. </w:t>
      </w:r>
      <w:r w:rsidRPr="000E6A42">
        <w:rPr>
          <w:rFonts w:ascii="Century Gothic" w:hAnsi="Century Gothic" w:cs="Arial"/>
          <w:sz w:val="20"/>
          <w:szCs w:val="20"/>
          <w:lang w:val="id-ID"/>
        </w:rPr>
        <w:tab/>
        <w:t>memproses usulan, pemindahan dan pemberhentian jabatan struktural</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h.  </w:t>
      </w:r>
      <w:r w:rsidRPr="000E6A42">
        <w:rPr>
          <w:rFonts w:ascii="Century Gothic" w:hAnsi="Century Gothic" w:cs="Arial"/>
          <w:sz w:val="20"/>
          <w:szCs w:val="20"/>
          <w:lang w:val="id-ID"/>
        </w:rPr>
        <w:tab/>
        <w:t>melakukan evaluasi dn pelaporan;</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i. </w:t>
      </w:r>
      <w:r w:rsidRPr="000E6A42">
        <w:rPr>
          <w:rFonts w:ascii="Century Gothic" w:hAnsi="Century Gothic" w:cs="Arial"/>
          <w:sz w:val="20"/>
          <w:szCs w:val="20"/>
          <w:lang w:val="id-ID"/>
        </w:rPr>
        <w:tab/>
        <w:t xml:space="preserve">memberi saran dan pertimbangan kepada atasan sesuai dengan tugas pokok dan fungsinya; dan </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j.   melaksanakan tugas lain yang diberikan oleh atasan sesuai dengan tugas dan fungsinya. </w:t>
      </w:r>
    </w:p>
    <w:p w:rsidR="000E6A42" w:rsidRPr="000E6A42" w:rsidRDefault="000E6A42" w:rsidP="000E6A42">
      <w:pPr>
        <w:tabs>
          <w:tab w:val="left" w:pos="540"/>
          <w:tab w:val="left" w:pos="900"/>
          <w:tab w:val="left" w:pos="1200"/>
        </w:tabs>
        <w:spacing w:line="360" w:lineRule="auto"/>
        <w:ind w:left="1200" w:right="20" w:hanging="360"/>
        <w:rPr>
          <w:rFonts w:ascii="Century Gothic" w:hAnsi="Century Gothic" w:cs="Arial"/>
          <w:sz w:val="20"/>
          <w:szCs w:val="20"/>
          <w:lang w:val="id-ID"/>
        </w:rPr>
      </w:pPr>
    </w:p>
    <w:p w:rsidR="000E6A42" w:rsidRPr="000E6A42" w:rsidRDefault="000E6A42" w:rsidP="000E6A42">
      <w:pPr>
        <w:tabs>
          <w:tab w:val="left" w:pos="1200"/>
          <w:tab w:val="left" w:pos="144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Subbidang Kepangkatan dan Pensiun mempunyai tugas pokok membantu Kepala Bidang dalam melaksanakan urusan  kepangkatan dan pensiun.</w:t>
      </w:r>
    </w:p>
    <w:p w:rsidR="000E6A42" w:rsidRPr="000E6A42" w:rsidRDefault="000E6A42" w:rsidP="000E6A42">
      <w:pPr>
        <w:tabs>
          <w:tab w:val="left" w:pos="1200"/>
          <w:tab w:val="left" w:pos="144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Untuk melaksanakan tugas , Subbidang Kepangkatan dan Pensiun menyelenggarakan fungsi:</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 xml:space="preserve">a. </w:t>
      </w:r>
      <w:r w:rsidRPr="000E6A42">
        <w:rPr>
          <w:rFonts w:ascii="Century Gothic" w:hAnsi="Century Gothic" w:cs="Arial"/>
          <w:sz w:val="20"/>
          <w:szCs w:val="20"/>
          <w:lang w:val="id-ID"/>
        </w:rPr>
        <w:tab/>
        <w:t xml:space="preserve">menghimpun dan mempelajari peraturan perundang-undangan, kebijakan teknis, petunjuk teknis serta bahan bahan lainnya yang berhubungan dengan kepangkatan dan pensiun; </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 xml:space="preserve">merumuskan permasalahan yang berhubungan dengan kepangkatan, pensiun dan menyiapkan usulan pemecahannya; </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c. </w:t>
      </w:r>
      <w:r w:rsidRPr="000E6A42">
        <w:rPr>
          <w:rFonts w:ascii="Century Gothic" w:hAnsi="Century Gothic" w:cs="Arial"/>
          <w:sz w:val="20"/>
          <w:szCs w:val="20"/>
          <w:lang w:val="id-ID"/>
        </w:rPr>
        <w:tab/>
        <w:t xml:space="preserve">melaksanakan penetapan kenaikan pangkat PNS; </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d </w:t>
      </w:r>
      <w:r w:rsidRPr="000E6A42">
        <w:rPr>
          <w:rFonts w:ascii="Century Gothic" w:hAnsi="Century Gothic" w:cs="Arial"/>
          <w:sz w:val="20"/>
          <w:szCs w:val="20"/>
          <w:lang w:val="id-ID"/>
        </w:rPr>
        <w:tab/>
        <w:t>menyiapkan dan memproses pemberhentian dengan hormat dengan hak pensiun PNS;</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e.</w:t>
      </w:r>
      <w:r w:rsidRPr="000E6A42">
        <w:rPr>
          <w:rFonts w:ascii="Century Gothic" w:hAnsi="Century Gothic" w:cs="Arial"/>
          <w:sz w:val="20"/>
          <w:szCs w:val="20"/>
          <w:lang w:val="id-ID"/>
        </w:rPr>
        <w:tab/>
        <w:t xml:space="preserve">melaksanakan administrasi kenaikan pangkat PNS; </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f. </w:t>
      </w:r>
      <w:r w:rsidRPr="000E6A42">
        <w:rPr>
          <w:rFonts w:ascii="Century Gothic" w:hAnsi="Century Gothic" w:cs="Arial"/>
          <w:sz w:val="20"/>
          <w:szCs w:val="20"/>
          <w:lang w:val="id-ID"/>
        </w:rPr>
        <w:tab/>
        <w:t>melakukan evaluasi dan pelaporan;</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g. memberi saran dan pertimbangan kepada atasan sesuai dengan tugas pokok dan fungsinya; dan</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 xml:space="preserve">melaksanakan tugas lain yang diberikan oleh atasan sesuai dengan tugas dan  fungsinya. </w:t>
      </w:r>
    </w:p>
    <w:p w:rsidR="000E6A42" w:rsidRPr="000E6A42" w:rsidRDefault="000E6A42" w:rsidP="000E6A42">
      <w:pPr>
        <w:tabs>
          <w:tab w:val="left" w:pos="1200"/>
        </w:tabs>
        <w:spacing w:line="360" w:lineRule="auto"/>
        <w:ind w:left="1200" w:right="20" w:hanging="360"/>
        <w:jc w:val="both"/>
        <w:rPr>
          <w:rFonts w:ascii="Century Gothic" w:hAnsi="Century Gothic" w:cs="Arial"/>
          <w:sz w:val="20"/>
          <w:szCs w:val="20"/>
          <w:lang w:val="id-ID"/>
        </w:rPr>
      </w:pPr>
    </w:p>
    <w:p w:rsidR="000E6A42" w:rsidRPr="000E6A42" w:rsidRDefault="000E6A42" w:rsidP="003C2818">
      <w:pPr>
        <w:tabs>
          <w:tab w:val="left" w:pos="426"/>
        </w:tabs>
        <w:spacing w:line="360" w:lineRule="auto"/>
        <w:jc w:val="both"/>
        <w:rPr>
          <w:rFonts w:ascii="Century Gothic" w:hAnsi="Century Gothic" w:cs="Arial"/>
          <w:b/>
          <w:sz w:val="20"/>
          <w:szCs w:val="20"/>
          <w:lang w:val="id-ID"/>
        </w:rPr>
      </w:pPr>
      <w:r w:rsidRPr="000E6A42">
        <w:rPr>
          <w:rFonts w:ascii="Century Gothic" w:hAnsi="Century Gothic" w:cs="Arial"/>
          <w:b/>
          <w:sz w:val="20"/>
          <w:szCs w:val="20"/>
          <w:lang w:val="id-ID"/>
        </w:rPr>
        <w:t>f.</w:t>
      </w:r>
      <w:r w:rsidRPr="000E6A42">
        <w:rPr>
          <w:rFonts w:ascii="Century Gothic" w:hAnsi="Century Gothic" w:cs="Arial"/>
          <w:b/>
          <w:sz w:val="20"/>
          <w:szCs w:val="20"/>
          <w:lang w:val="id-ID"/>
        </w:rPr>
        <w:tab/>
        <w:t>BIDANG PENDIDIKAN DAN LATIHAN SERTA KESEJAHTERAAN</w:t>
      </w:r>
    </w:p>
    <w:p w:rsidR="000E6A42" w:rsidRPr="000E6A42" w:rsidRDefault="003C2818" w:rsidP="003C2818">
      <w:pPr>
        <w:tabs>
          <w:tab w:val="left" w:pos="426"/>
          <w:tab w:val="left" w:pos="1134"/>
        </w:tabs>
        <w:spacing w:line="360" w:lineRule="auto"/>
        <w:ind w:left="426" w:right="20"/>
        <w:jc w:val="both"/>
        <w:rPr>
          <w:rFonts w:ascii="Century Gothic" w:hAnsi="Century Gothic" w:cs="Arial"/>
          <w:sz w:val="20"/>
          <w:szCs w:val="20"/>
          <w:lang w:val="id-ID"/>
        </w:rPr>
      </w:pPr>
      <w:r>
        <w:rPr>
          <w:rFonts w:ascii="Century Gothic" w:hAnsi="Century Gothic" w:cs="Arial"/>
          <w:sz w:val="20"/>
          <w:szCs w:val="20"/>
        </w:rPr>
        <w:tab/>
        <w:t>B</w:t>
      </w:r>
      <w:r w:rsidR="000E6A42" w:rsidRPr="000E6A42">
        <w:rPr>
          <w:rFonts w:ascii="Century Gothic" w:hAnsi="Century Gothic" w:cs="Arial"/>
          <w:sz w:val="20"/>
          <w:szCs w:val="20"/>
          <w:lang w:val="id-ID"/>
        </w:rPr>
        <w:t>idang Pendidikan dan Latihan serta Kesejahteraan  dipimpin oleh seorang Kepala Bidang yang mempunyai tugas pokok membantu Kepala Badan dalam melaksanakan program  pendidikan dan pelatihan aparatur/kepegawaian dan penyelenggaraan pelatihan, pengajaran, ujian dinas, kesejahteraan pegawai, pemberian penghargaan, dan tanda jasa bagi PNS.</w:t>
      </w:r>
    </w:p>
    <w:p w:rsidR="000E6A42" w:rsidRPr="000E6A42" w:rsidRDefault="003C2818" w:rsidP="003C2818">
      <w:pPr>
        <w:tabs>
          <w:tab w:val="left" w:pos="1134"/>
        </w:tabs>
        <w:spacing w:line="360" w:lineRule="auto"/>
        <w:ind w:left="426" w:right="20"/>
        <w:jc w:val="both"/>
        <w:rPr>
          <w:rFonts w:ascii="Century Gothic" w:hAnsi="Century Gothic" w:cs="Arial"/>
          <w:sz w:val="20"/>
          <w:szCs w:val="20"/>
          <w:lang w:val="id-ID"/>
        </w:rPr>
      </w:pPr>
      <w:r>
        <w:rPr>
          <w:rFonts w:ascii="Century Gothic" w:hAnsi="Century Gothic" w:cs="Arial"/>
          <w:sz w:val="20"/>
          <w:szCs w:val="20"/>
        </w:rPr>
        <w:tab/>
      </w:r>
      <w:r w:rsidR="000E6A42" w:rsidRPr="000E6A42">
        <w:rPr>
          <w:rFonts w:ascii="Century Gothic" w:hAnsi="Century Gothic" w:cs="Arial"/>
          <w:sz w:val="20"/>
          <w:szCs w:val="20"/>
          <w:lang w:val="id-ID"/>
        </w:rPr>
        <w:t>Untuk melaksanakan tugasnya, Bidang Pendidikan dan Latihan serta Kesejahteraan  menyelenggarakan fungsi:</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 xml:space="preserve">penghimpun dan mempelajari peraturan dan undang-undang, kebijakan teknis, petunjuk teknis, serta bahan-bahan kerja yang berhubungan dengan diklat dan kesejahteraan;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b.</w:t>
      </w:r>
      <w:r w:rsidRPr="000E6A42">
        <w:rPr>
          <w:rFonts w:ascii="Century Gothic" w:hAnsi="Century Gothic" w:cs="Arial"/>
          <w:sz w:val="20"/>
          <w:szCs w:val="20"/>
          <w:lang w:val="id-ID"/>
        </w:rPr>
        <w:tab/>
        <w:t>perumusan permasalahan yang berhubungan dengan diklat dan kesejahteraan    dan menyiapkan usulan pemecahannya;</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c. </w:t>
      </w:r>
      <w:r w:rsidRPr="000E6A42">
        <w:rPr>
          <w:rFonts w:ascii="Century Gothic" w:hAnsi="Century Gothic" w:cs="Arial"/>
          <w:sz w:val="20"/>
          <w:szCs w:val="20"/>
          <w:lang w:val="id-ID"/>
        </w:rPr>
        <w:tab/>
        <w:t>penghimpun dan pengolahan data serta informasi yang berhubungan dengan diklat dan kesejahteraan;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d. </w:t>
      </w:r>
      <w:r w:rsidRPr="000E6A42">
        <w:rPr>
          <w:rFonts w:ascii="Century Gothic" w:hAnsi="Century Gothic" w:cs="Arial"/>
          <w:sz w:val="20"/>
          <w:szCs w:val="20"/>
          <w:lang w:val="id-ID"/>
        </w:rPr>
        <w:tab/>
        <w:t xml:space="preserve">penyusunan dan perumusan perencanaan kebutuhan pendidikan dan pelatihan  dan kesejahteraan;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 xml:space="preserve">e. </w:t>
      </w:r>
      <w:r w:rsidRPr="000E6A42">
        <w:rPr>
          <w:rFonts w:ascii="Century Gothic" w:hAnsi="Century Gothic" w:cs="Arial"/>
          <w:sz w:val="20"/>
          <w:szCs w:val="20"/>
          <w:lang w:val="id-ID"/>
        </w:rPr>
        <w:tab/>
        <w:t>pelaksanaan urusan administrasi kepegawaian bagi pelaksanaan diklat struktural, teknis dan fungsional serta pelaksanaan ujian dinas, ujian penyesuaian kenaikan pangkat dan prajabatan;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f. </w:t>
      </w:r>
      <w:r w:rsidRPr="000E6A42">
        <w:rPr>
          <w:rFonts w:ascii="Century Gothic" w:hAnsi="Century Gothic" w:cs="Arial"/>
          <w:sz w:val="20"/>
          <w:szCs w:val="20"/>
          <w:lang w:val="id-ID"/>
        </w:rPr>
        <w:tab/>
        <w:t xml:space="preserve">pemprosesan pemberian izin/tugas belajar;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g.</w:t>
      </w:r>
      <w:r w:rsidRPr="000E6A42">
        <w:rPr>
          <w:rFonts w:ascii="Century Gothic" w:hAnsi="Century Gothic" w:cs="Arial"/>
          <w:sz w:val="20"/>
          <w:szCs w:val="20"/>
          <w:lang w:val="id-ID"/>
        </w:rPr>
        <w:tab/>
        <w:t xml:space="preserve">pelaksanaan urusan administrasi penerimaan calon mahasiswa pendidikan kedinasan dilingkungan Departemen Dalam Negeri dan Pemerintah Kabupaten Tebo yang berasal dari masyarakat umum, maupun pegawai dalam lingkungan pemerintah Kabupaten Tebo;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pemprosesan usulan pemberian penghargaan dan tanda jasa;</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i.</w:t>
      </w:r>
      <w:r w:rsidRPr="000E6A42">
        <w:rPr>
          <w:rFonts w:ascii="Century Gothic" w:hAnsi="Century Gothic" w:cs="Arial"/>
          <w:sz w:val="20"/>
          <w:szCs w:val="20"/>
          <w:lang w:val="id-ID"/>
        </w:rPr>
        <w:tab/>
        <w:t>pemprosesan usulan pemberian cuti dan izin PNS serta memberikan santunan PNS yang pensiun;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j.   </w:t>
      </w:r>
      <w:r w:rsidRPr="000E6A42">
        <w:rPr>
          <w:rFonts w:ascii="Century Gothic" w:hAnsi="Century Gothic" w:cs="Arial"/>
          <w:sz w:val="20"/>
          <w:szCs w:val="20"/>
          <w:lang w:val="id-ID"/>
        </w:rPr>
        <w:tab/>
        <w:t>pemprosesan usulan kepengurusan Taspen dan Bapetarum;</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k.</w:t>
      </w:r>
      <w:r w:rsidRPr="000E6A42">
        <w:rPr>
          <w:rFonts w:ascii="Century Gothic" w:hAnsi="Century Gothic" w:cs="Arial"/>
          <w:sz w:val="20"/>
          <w:szCs w:val="20"/>
          <w:lang w:val="id-ID"/>
        </w:rPr>
        <w:tab/>
        <w:t xml:space="preserve">pelaksanaan evaluasi dan pelaporan;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l. </w:t>
      </w:r>
      <w:r w:rsidRPr="000E6A42">
        <w:rPr>
          <w:rFonts w:ascii="Century Gothic" w:hAnsi="Century Gothic" w:cs="Arial"/>
          <w:sz w:val="20"/>
          <w:szCs w:val="20"/>
          <w:lang w:val="id-ID"/>
        </w:rPr>
        <w:tab/>
        <w:t xml:space="preserve">pemberian saran dan pertimbangan kepada atasan sesuai dengan tugas pokok dan fungsinya; dan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m.</w:t>
      </w:r>
      <w:r w:rsidRPr="000E6A42">
        <w:rPr>
          <w:rFonts w:ascii="Century Gothic" w:hAnsi="Century Gothic" w:cs="Arial"/>
          <w:sz w:val="20"/>
          <w:szCs w:val="20"/>
          <w:lang w:val="id-ID"/>
        </w:rPr>
        <w:tab/>
        <w:t>pelaksanaan tugas lain yang diberikan oleh atasan sesuai dengan tugas dan  fungsinya.</w:t>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Bidang  Pendidikan dan Latihan serta Kesejahteraan membawahkan:</w:t>
      </w:r>
    </w:p>
    <w:p w:rsidR="000E6A42" w:rsidRPr="000E6A42" w:rsidRDefault="000E6A42" w:rsidP="000E6A42">
      <w:pPr>
        <w:tabs>
          <w:tab w:val="left" w:pos="1200"/>
        </w:tabs>
        <w:spacing w:line="360" w:lineRule="auto"/>
        <w:ind w:left="1200" w:right="-113"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Subbidang Pendidikan dan Latihan; dan</w:t>
      </w:r>
    </w:p>
    <w:p w:rsidR="000E6A42" w:rsidRPr="000E6A42" w:rsidRDefault="000E6A42" w:rsidP="000E6A42">
      <w:pPr>
        <w:tabs>
          <w:tab w:val="left" w:pos="1200"/>
        </w:tabs>
        <w:spacing w:line="360" w:lineRule="auto"/>
        <w:ind w:left="1200" w:right="-113"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Subbidang Kesejahteraan.</w:t>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Masing-masing Subbidang dipimpin oleh Kepala Subbidang yang berada dibawah dan bertanggung jawab langsung kepada Kepala Bidang .</w:t>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Subbidang Pendidikan dan Latihan mempunyai tugas pokok membantu kepala bidang dalam urusan pendidikan dan pelatihan, penyusunan program, pelaksanaan dan evaluasi diklat.</w:t>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Untuk melaksanakan tugas pokoknya sebagaimana dimaksud ayat (1) Subbidang Pendidikan dan Latihan menyelenggarakan fungsi:</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menghimpun dan mempelajari peraturan perundang-undangan, kebijakan teknis, petunjuk teknis serta bahan bahan lainnya yang berhubungan dengan pendidikan dan pelatihan;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 xml:space="preserve">b. </w:t>
      </w:r>
      <w:r w:rsidRPr="000E6A42">
        <w:rPr>
          <w:rFonts w:ascii="Century Gothic" w:hAnsi="Century Gothic" w:cs="Arial"/>
          <w:sz w:val="20"/>
          <w:szCs w:val="20"/>
          <w:lang w:val="id-ID"/>
        </w:rPr>
        <w:tab/>
        <w:t>merumuskan permasalahan yang berhubungan dengan pendidikan dan pelatihan dan menyiapkan usulan pemecahannya;</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c.. </w:t>
      </w:r>
      <w:r w:rsidRPr="000E6A42">
        <w:rPr>
          <w:rFonts w:ascii="Century Gothic" w:hAnsi="Century Gothic" w:cs="Arial"/>
          <w:sz w:val="20"/>
          <w:szCs w:val="20"/>
          <w:lang w:val="id-ID"/>
        </w:rPr>
        <w:tab/>
        <w:t>merencanakan kebutuhan pendidikan dan pelatihan PNS;</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d.</w:t>
      </w:r>
      <w:r w:rsidRPr="000E6A42">
        <w:rPr>
          <w:rFonts w:ascii="Century Gothic" w:hAnsi="Century Gothic" w:cs="Arial"/>
          <w:sz w:val="20"/>
          <w:szCs w:val="20"/>
          <w:lang w:val="id-ID"/>
        </w:rPr>
        <w:tab/>
        <w:t>melakukan evaluasi dalam rangka penyusunan laporan serta daftar pegawai yang telah mengikuti diklat;</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e.</w:t>
      </w:r>
      <w:r w:rsidRPr="000E6A42">
        <w:rPr>
          <w:rFonts w:ascii="Century Gothic" w:hAnsi="Century Gothic" w:cs="Arial"/>
          <w:sz w:val="20"/>
          <w:szCs w:val="20"/>
          <w:lang w:val="id-ID"/>
        </w:rPr>
        <w:tab/>
        <w:t xml:space="preserve">menyiapkan usulan pegawai yang akan mengikuti ujian dinas;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g.</w:t>
      </w:r>
      <w:r w:rsidRPr="000E6A42">
        <w:rPr>
          <w:rFonts w:ascii="Century Gothic" w:hAnsi="Century Gothic" w:cs="Arial"/>
          <w:sz w:val="20"/>
          <w:szCs w:val="20"/>
          <w:lang w:val="id-ID"/>
        </w:rPr>
        <w:tab/>
        <w:t xml:space="preserve">menyelenggarakan administrasi kepegawaian bagi pegawai yang mengikuti diklat, baik struktural, teknis maupun diklat fungsional;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memproses pemberian izin/tugas belajar;</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i.</w:t>
      </w:r>
      <w:r w:rsidRPr="000E6A42">
        <w:rPr>
          <w:rFonts w:ascii="Century Gothic" w:hAnsi="Century Gothic" w:cs="Arial"/>
          <w:sz w:val="20"/>
          <w:szCs w:val="20"/>
          <w:lang w:val="id-ID"/>
        </w:rPr>
        <w:tab/>
        <w:t xml:space="preserve">melaksanakan urusan administrasi penerimaan calon mahasiswa kependidikan kedinasan dilingkungan Departemen Dalam Negeri dan pemerintah Kabupaten Tebo yang berasal dari masyarakat umum, maupun pegawai dalam lingkungan pemerintah Kabupaten Tebo;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j.</w:t>
      </w:r>
      <w:r w:rsidRPr="000E6A42">
        <w:rPr>
          <w:rFonts w:ascii="Century Gothic" w:hAnsi="Century Gothic" w:cs="Arial"/>
          <w:sz w:val="20"/>
          <w:szCs w:val="20"/>
          <w:lang w:val="id-ID"/>
        </w:rPr>
        <w:tab/>
        <w:t xml:space="preserve">melakukan evaluasi dan pelaporan;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k. </w:t>
      </w:r>
      <w:r w:rsidRPr="000E6A42">
        <w:rPr>
          <w:rFonts w:ascii="Century Gothic" w:hAnsi="Century Gothic" w:cs="Arial"/>
          <w:sz w:val="20"/>
          <w:szCs w:val="20"/>
          <w:lang w:val="id-ID"/>
        </w:rPr>
        <w:tab/>
        <w:t>memberi saran dan pertimbangan kepada atasan sesuai dengan tugas pokok dan fungsinya; dan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l.</w:t>
      </w:r>
      <w:r w:rsidRPr="000E6A42">
        <w:rPr>
          <w:rFonts w:ascii="Century Gothic" w:hAnsi="Century Gothic" w:cs="Arial"/>
          <w:sz w:val="20"/>
          <w:szCs w:val="20"/>
          <w:lang w:val="id-ID"/>
        </w:rPr>
        <w:tab/>
        <w:t xml:space="preserve">melaksanakan tugas lain yang diberikan oleh atasan sesuai dengan tugas dan fungsinya. </w:t>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Subbidang Kesejahteraan mempunyai tugas pokok membantu kepala bidang dalam urusan menyiapkan bahan peningkatan kesejahteraan, pemberian penghargaan dan tanda jasa PNS.</w:t>
      </w:r>
    </w:p>
    <w:p w:rsidR="000E6A42" w:rsidRPr="000E6A42" w:rsidRDefault="000E6A42" w:rsidP="000E6A42">
      <w:pPr>
        <w:tabs>
          <w:tab w:val="left" w:pos="1200"/>
          <w:tab w:val="left" w:pos="1320"/>
        </w:tabs>
        <w:spacing w:line="360" w:lineRule="auto"/>
        <w:ind w:left="1200" w:right="20" w:hanging="360"/>
        <w:jc w:val="both"/>
        <w:rPr>
          <w:rFonts w:ascii="Century Gothic" w:hAnsi="Century Gothic" w:cs="Arial"/>
          <w:sz w:val="20"/>
          <w:szCs w:val="20"/>
          <w:lang w:val="id-ID"/>
        </w:rPr>
      </w:pPr>
      <w:r w:rsidRPr="000E6A42">
        <w:rPr>
          <w:rFonts w:ascii="Century Gothic" w:hAnsi="Century Gothic" w:cs="Arial"/>
          <w:sz w:val="20"/>
          <w:szCs w:val="20"/>
          <w:lang w:val="id-ID"/>
        </w:rPr>
        <w:tab/>
        <w:t xml:space="preserve">Untuk  melaksanakan  tugasnya Sub Bidang Kesejahteraan menyelenggarakan fungsi: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a. </w:t>
      </w:r>
      <w:r w:rsidRPr="000E6A42">
        <w:rPr>
          <w:rFonts w:ascii="Century Gothic" w:hAnsi="Century Gothic" w:cs="Arial"/>
          <w:sz w:val="20"/>
          <w:szCs w:val="20"/>
          <w:lang w:val="id-ID"/>
        </w:rPr>
        <w:tab/>
        <w:t>menghimpun dan mempelajari peraturan perundang-undangan, kebijakan teknis, petunjuk teknis serta bahan bahan lainnya yang berhubungan dengan kesejahteraan pegawai;</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b. </w:t>
      </w:r>
      <w:r w:rsidRPr="000E6A42">
        <w:rPr>
          <w:rFonts w:ascii="Century Gothic" w:hAnsi="Century Gothic" w:cs="Arial"/>
          <w:sz w:val="20"/>
          <w:szCs w:val="20"/>
          <w:lang w:val="id-ID"/>
        </w:rPr>
        <w:tab/>
        <w:t>merumuskan permasalahan yang berhubungan dengan kesejahteraan pegawai dan menyiapkan usulan pemecahannya;</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c.  </w:t>
      </w:r>
      <w:r w:rsidRPr="000E6A42">
        <w:rPr>
          <w:rFonts w:ascii="Century Gothic" w:hAnsi="Century Gothic" w:cs="Arial"/>
          <w:sz w:val="20"/>
          <w:szCs w:val="20"/>
          <w:lang w:val="id-ID"/>
        </w:rPr>
        <w:tab/>
        <w:t>menyusun rencana kesejahteraan pegawai;</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d. </w:t>
      </w:r>
      <w:r w:rsidRPr="000E6A42">
        <w:rPr>
          <w:rFonts w:ascii="Century Gothic" w:hAnsi="Century Gothic" w:cs="Arial"/>
          <w:sz w:val="20"/>
          <w:szCs w:val="20"/>
          <w:lang w:val="id-ID"/>
        </w:rPr>
        <w:tab/>
        <w:t>memproses usulan pemberian penghargaan dan tanda jasa;</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e.</w:t>
      </w:r>
      <w:r w:rsidRPr="000E6A42">
        <w:rPr>
          <w:rFonts w:ascii="Century Gothic" w:hAnsi="Century Gothic" w:cs="Arial"/>
          <w:sz w:val="20"/>
          <w:szCs w:val="20"/>
          <w:lang w:val="id-ID"/>
        </w:rPr>
        <w:tab/>
        <w:t>memproses usulan pemberian cuti dan izin PNS;</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f.</w:t>
      </w:r>
      <w:r w:rsidRPr="000E6A42">
        <w:rPr>
          <w:rFonts w:ascii="Century Gothic" w:hAnsi="Century Gothic" w:cs="Arial"/>
          <w:sz w:val="20"/>
          <w:szCs w:val="20"/>
          <w:lang w:val="id-ID"/>
        </w:rPr>
        <w:tab/>
        <w:t>memproses usulan pemberian santunan PNS yang  pensiun;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lastRenderedPageBreak/>
        <w:t xml:space="preserve">g.  </w:t>
      </w:r>
      <w:r w:rsidRPr="000E6A42">
        <w:rPr>
          <w:rFonts w:ascii="Century Gothic" w:hAnsi="Century Gothic" w:cs="Arial"/>
          <w:sz w:val="20"/>
          <w:szCs w:val="20"/>
          <w:lang w:val="id-ID"/>
        </w:rPr>
        <w:tab/>
        <w:t xml:space="preserve">memproses usulan kepengurusan Taspen dan Bapetarum;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h.</w:t>
      </w:r>
      <w:r w:rsidRPr="000E6A42">
        <w:rPr>
          <w:rFonts w:ascii="Century Gothic" w:hAnsi="Century Gothic" w:cs="Arial"/>
          <w:sz w:val="20"/>
          <w:szCs w:val="20"/>
          <w:lang w:val="id-ID"/>
        </w:rPr>
        <w:tab/>
        <w:t xml:space="preserve">melakukan evaluasi dan pelaporan; </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i.</w:t>
      </w:r>
      <w:r w:rsidRPr="000E6A42">
        <w:rPr>
          <w:rFonts w:ascii="Century Gothic" w:hAnsi="Century Gothic" w:cs="Arial"/>
          <w:sz w:val="20"/>
          <w:szCs w:val="20"/>
          <w:lang w:val="id-ID"/>
        </w:rPr>
        <w:tab/>
        <w:t>memberi saran dan pertimbangan kepada atasan sesuai dengan tugas pokok dan fungsinya; dan</w:t>
      </w:r>
    </w:p>
    <w:p w:rsidR="000E6A42" w:rsidRPr="000E6A42" w:rsidRDefault="000E6A42" w:rsidP="000E6A42">
      <w:pPr>
        <w:tabs>
          <w:tab w:val="left" w:pos="1200"/>
        </w:tabs>
        <w:spacing w:line="360" w:lineRule="auto"/>
        <w:ind w:left="1200" w:right="45" w:hanging="360"/>
        <w:jc w:val="both"/>
        <w:rPr>
          <w:rFonts w:ascii="Century Gothic" w:hAnsi="Century Gothic" w:cs="Arial"/>
          <w:sz w:val="20"/>
          <w:szCs w:val="20"/>
          <w:lang w:val="id-ID"/>
        </w:rPr>
      </w:pPr>
      <w:r w:rsidRPr="000E6A42">
        <w:rPr>
          <w:rFonts w:ascii="Century Gothic" w:hAnsi="Century Gothic" w:cs="Arial"/>
          <w:sz w:val="20"/>
          <w:szCs w:val="20"/>
          <w:lang w:val="id-ID"/>
        </w:rPr>
        <w:t xml:space="preserve">j.   melaksanakan tugas lain yang diberikan oleh atasan sesuai dengan  tugas dan fungsinya. </w:t>
      </w:r>
    </w:p>
    <w:p w:rsidR="000E6A42" w:rsidRPr="000E6A42" w:rsidRDefault="000E6A42" w:rsidP="000E6A42">
      <w:pPr>
        <w:tabs>
          <w:tab w:val="left" w:pos="900"/>
        </w:tabs>
        <w:spacing w:line="360" w:lineRule="auto"/>
        <w:ind w:left="900" w:right="45" w:hanging="360"/>
        <w:jc w:val="both"/>
        <w:rPr>
          <w:rFonts w:ascii="Century Gothic" w:hAnsi="Century Gothic" w:cs="Arial"/>
          <w:sz w:val="20"/>
          <w:szCs w:val="20"/>
          <w:lang w:val="id-ID"/>
        </w:rPr>
      </w:pPr>
    </w:p>
    <w:p w:rsidR="000E6A42" w:rsidRPr="000E6A42" w:rsidRDefault="000E6A42" w:rsidP="003C2818">
      <w:pPr>
        <w:tabs>
          <w:tab w:val="left" w:pos="426"/>
        </w:tabs>
        <w:spacing w:line="360" w:lineRule="auto"/>
        <w:jc w:val="both"/>
        <w:rPr>
          <w:rFonts w:ascii="Century Gothic" w:hAnsi="Century Gothic" w:cs="Arial"/>
          <w:b/>
          <w:sz w:val="20"/>
          <w:szCs w:val="20"/>
          <w:lang w:val="id-ID"/>
        </w:rPr>
      </w:pPr>
      <w:r w:rsidRPr="000E6A42">
        <w:rPr>
          <w:rFonts w:ascii="Century Gothic" w:hAnsi="Century Gothic" w:cs="Arial"/>
          <w:b/>
          <w:sz w:val="20"/>
          <w:szCs w:val="20"/>
          <w:lang w:val="id-ID"/>
        </w:rPr>
        <w:t>g.</w:t>
      </w:r>
      <w:r w:rsidRPr="000E6A42">
        <w:rPr>
          <w:rFonts w:ascii="Century Gothic" w:hAnsi="Century Gothic" w:cs="Arial"/>
          <w:b/>
          <w:sz w:val="20"/>
          <w:szCs w:val="20"/>
          <w:lang w:val="id-ID"/>
        </w:rPr>
        <w:tab/>
        <w:t>KELOMPOK JABATAN  FUNGSIONAL</w:t>
      </w:r>
    </w:p>
    <w:p w:rsidR="000E6A42" w:rsidRPr="000E6A42" w:rsidRDefault="000E6A42" w:rsidP="003C2818">
      <w:pPr>
        <w:numPr>
          <w:ilvl w:val="3"/>
          <w:numId w:val="26"/>
        </w:numPr>
        <w:tabs>
          <w:tab w:val="clear" w:pos="2880"/>
          <w:tab w:val="left"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Kelompok Jabatan Fungsional mempunyai tugas pokok melaksanakan sebagian kegiatan badan secara profesional sesuai dengan kebutuhan.</w:t>
      </w:r>
    </w:p>
    <w:p w:rsidR="000E6A42" w:rsidRPr="000E6A42" w:rsidRDefault="000E6A42" w:rsidP="003C2818">
      <w:pPr>
        <w:numPr>
          <w:ilvl w:val="3"/>
          <w:numId w:val="26"/>
        </w:numPr>
        <w:tabs>
          <w:tab w:val="clear" w:pos="2880"/>
          <w:tab w:val="left"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Kelompok Jabatan Fungsional dapat dibentuk sesuai dengan kebutuhan.</w:t>
      </w:r>
    </w:p>
    <w:p w:rsidR="000E6A42" w:rsidRPr="000E6A42" w:rsidRDefault="000E6A42" w:rsidP="003C2818">
      <w:pPr>
        <w:numPr>
          <w:ilvl w:val="3"/>
          <w:numId w:val="26"/>
        </w:numPr>
        <w:tabs>
          <w:tab w:val="clear" w:pos="2880"/>
          <w:tab w:val="left"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Setiap kelompok jabatan fungsional dipimpin oleh seorang Tenaga Fungsional Senior yang disepakati oleh anggota kelompok lainnya.</w:t>
      </w:r>
    </w:p>
    <w:p w:rsidR="000E6A42" w:rsidRPr="000E6A42" w:rsidRDefault="000E6A42" w:rsidP="003C2818">
      <w:pPr>
        <w:numPr>
          <w:ilvl w:val="3"/>
          <w:numId w:val="26"/>
        </w:numPr>
        <w:tabs>
          <w:tab w:val="clear" w:pos="2880"/>
          <w:tab w:val="left"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Pengangkatan tenaga fungsional dan ketua kelompoknya ditetapkan dengan Keputusan Bupati.</w:t>
      </w:r>
    </w:p>
    <w:p w:rsidR="000E6A42" w:rsidRPr="000E6A42" w:rsidRDefault="000E6A42" w:rsidP="003C2818">
      <w:pPr>
        <w:numPr>
          <w:ilvl w:val="3"/>
          <w:numId w:val="26"/>
        </w:numPr>
        <w:tabs>
          <w:tab w:val="clear" w:pos="2880"/>
          <w:tab w:val="left"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Kelompok jabatan fungsional dalam melaksanakan tugasnya bertanggungjawab kepada Kepala Badan.</w:t>
      </w:r>
    </w:p>
    <w:p w:rsidR="000E6A42" w:rsidRPr="000E6A42" w:rsidRDefault="000E6A42" w:rsidP="003C2818">
      <w:pPr>
        <w:numPr>
          <w:ilvl w:val="3"/>
          <w:numId w:val="26"/>
        </w:numPr>
        <w:tabs>
          <w:tab w:val="clear" w:pos="2880"/>
          <w:tab w:val="left"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Jenis dan jenjang fungsional diatur sesuai dengan Peraturan Perundang-undangan yang berlaku.</w:t>
      </w:r>
    </w:p>
    <w:p w:rsidR="000E6A42" w:rsidRPr="000E6A42" w:rsidRDefault="000E6A42" w:rsidP="003C2818">
      <w:pPr>
        <w:tabs>
          <w:tab w:val="left" w:pos="851"/>
        </w:tabs>
        <w:spacing w:line="360" w:lineRule="auto"/>
        <w:ind w:left="851" w:right="45" w:hanging="425"/>
        <w:jc w:val="both"/>
        <w:rPr>
          <w:rFonts w:ascii="Century Gothic" w:hAnsi="Century Gothic" w:cs="Arial"/>
          <w:sz w:val="20"/>
          <w:szCs w:val="20"/>
          <w:lang w:val="id-ID"/>
        </w:rPr>
      </w:pPr>
    </w:p>
    <w:p w:rsidR="000E6A42" w:rsidRPr="000E6A42" w:rsidRDefault="000E6A42" w:rsidP="003C2818">
      <w:pPr>
        <w:tabs>
          <w:tab w:val="left" w:pos="426"/>
        </w:tabs>
        <w:spacing w:line="360" w:lineRule="auto"/>
        <w:jc w:val="both"/>
        <w:rPr>
          <w:rFonts w:ascii="Century Gothic" w:hAnsi="Century Gothic" w:cs="Arial"/>
          <w:b/>
          <w:sz w:val="20"/>
          <w:szCs w:val="20"/>
          <w:lang w:val="id-ID"/>
        </w:rPr>
      </w:pPr>
      <w:r w:rsidRPr="000E6A42">
        <w:rPr>
          <w:rFonts w:ascii="Century Gothic" w:hAnsi="Century Gothic" w:cs="Arial"/>
          <w:b/>
          <w:sz w:val="20"/>
          <w:szCs w:val="20"/>
          <w:lang w:val="id-ID"/>
        </w:rPr>
        <w:t>h.</w:t>
      </w:r>
      <w:r w:rsidRPr="000E6A42">
        <w:rPr>
          <w:rFonts w:ascii="Century Gothic" w:hAnsi="Century Gothic" w:cs="Arial"/>
          <w:b/>
          <w:sz w:val="20"/>
          <w:szCs w:val="20"/>
          <w:lang w:val="id-ID"/>
        </w:rPr>
        <w:tab/>
        <w:t>UNIT PELAKSANA TEKNIS BADAN</w:t>
      </w:r>
    </w:p>
    <w:p w:rsidR="000E6A42" w:rsidRPr="000E6A42" w:rsidRDefault="000E6A42" w:rsidP="003C2818">
      <w:pPr>
        <w:numPr>
          <w:ilvl w:val="0"/>
          <w:numId w:val="34"/>
        </w:numPr>
        <w:tabs>
          <w:tab w:val="clear" w:pos="720"/>
          <w:tab w:val="num"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UPTB merupakan unsur pelaksana teknis badan yang melaksanakan sebagian tugas badan yang mempunyai wilayah kerja satu atau beberapa kecamatan.</w:t>
      </w:r>
    </w:p>
    <w:p w:rsidR="000E6A42" w:rsidRPr="000E6A42" w:rsidRDefault="000E6A42" w:rsidP="003C2818">
      <w:pPr>
        <w:numPr>
          <w:ilvl w:val="0"/>
          <w:numId w:val="34"/>
        </w:numPr>
        <w:tabs>
          <w:tab w:val="clear" w:pos="720"/>
          <w:tab w:val="num" w:pos="851"/>
        </w:tabs>
        <w:spacing w:line="360" w:lineRule="auto"/>
        <w:ind w:left="851" w:right="45" w:hanging="425"/>
        <w:jc w:val="both"/>
        <w:rPr>
          <w:rFonts w:ascii="Century Gothic" w:hAnsi="Century Gothic" w:cs="Arial"/>
          <w:sz w:val="20"/>
          <w:szCs w:val="20"/>
          <w:lang w:val="id-ID"/>
        </w:rPr>
      </w:pPr>
      <w:r w:rsidRPr="000E6A42">
        <w:rPr>
          <w:rFonts w:ascii="Century Gothic" w:hAnsi="Century Gothic" w:cs="Arial"/>
          <w:sz w:val="20"/>
          <w:szCs w:val="20"/>
          <w:lang w:val="id-ID"/>
        </w:rPr>
        <w:t>UPTB dipimpin oleh seorang kepala yang berada di bawah dan bertanggung jawab kepada Kepala Badan dan secara operasional dikoordinasikan oleh Camat.</w:t>
      </w:r>
    </w:p>
    <w:p w:rsidR="00E130A5" w:rsidRDefault="00B7246C" w:rsidP="00B7246C">
      <w:pPr>
        <w:tabs>
          <w:tab w:val="left" w:pos="2550"/>
        </w:tabs>
        <w:spacing w:line="360" w:lineRule="auto"/>
        <w:jc w:val="both"/>
        <w:rPr>
          <w:rFonts w:ascii="Century Gothic" w:hAnsi="Century Gothic"/>
          <w:b/>
          <w:sz w:val="20"/>
          <w:szCs w:val="20"/>
          <w:lang w:val="id-ID"/>
        </w:rPr>
      </w:pPr>
      <w:r>
        <w:rPr>
          <w:rFonts w:ascii="Century Gothic" w:hAnsi="Century Gothic"/>
          <w:b/>
          <w:sz w:val="20"/>
          <w:szCs w:val="20"/>
        </w:rPr>
        <w:tab/>
      </w:r>
    </w:p>
    <w:p w:rsidR="004823A6" w:rsidRDefault="004823A6" w:rsidP="00B7246C">
      <w:pPr>
        <w:tabs>
          <w:tab w:val="left" w:pos="2550"/>
        </w:tabs>
        <w:spacing w:line="360" w:lineRule="auto"/>
        <w:jc w:val="both"/>
        <w:rPr>
          <w:rFonts w:ascii="Century Gothic" w:hAnsi="Century Gothic"/>
          <w:b/>
          <w:sz w:val="20"/>
          <w:szCs w:val="20"/>
          <w:lang w:val="id-ID"/>
        </w:rPr>
      </w:pPr>
    </w:p>
    <w:p w:rsidR="004823A6" w:rsidRDefault="004823A6" w:rsidP="00B7246C">
      <w:pPr>
        <w:tabs>
          <w:tab w:val="left" w:pos="2550"/>
        </w:tabs>
        <w:spacing w:line="360" w:lineRule="auto"/>
        <w:jc w:val="both"/>
        <w:rPr>
          <w:rFonts w:ascii="Century Gothic" w:hAnsi="Century Gothic"/>
          <w:b/>
          <w:sz w:val="20"/>
          <w:szCs w:val="20"/>
          <w:lang w:val="id-ID"/>
        </w:rPr>
      </w:pPr>
    </w:p>
    <w:p w:rsidR="004823A6" w:rsidRDefault="004823A6" w:rsidP="00B7246C">
      <w:pPr>
        <w:tabs>
          <w:tab w:val="left" w:pos="2550"/>
        </w:tabs>
        <w:spacing w:line="360" w:lineRule="auto"/>
        <w:jc w:val="both"/>
        <w:rPr>
          <w:rFonts w:ascii="Century Gothic" w:hAnsi="Century Gothic"/>
          <w:b/>
          <w:sz w:val="20"/>
          <w:szCs w:val="20"/>
          <w:lang w:val="id-ID"/>
        </w:rPr>
      </w:pPr>
    </w:p>
    <w:p w:rsidR="004823A6" w:rsidRDefault="004823A6" w:rsidP="00B7246C">
      <w:pPr>
        <w:tabs>
          <w:tab w:val="left" w:pos="2550"/>
        </w:tabs>
        <w:spacing w:line="360" w:lineRule="auto"/>
        <w:jc w:val="both"/>
        <w:rPr>
          <w:rFonts w:ascii="Century Gothic" w:hAnsi="Century Gothic"/>
          <w:b/>
          <w:sz w:val="20"/>
          <w:szCs w:val="20"/>
          <w:lang w:val="id-ID"/>
        </w:rPr>
      </w:pPr>
    </w:p>
    <w:p w:rsidR="004823A6" w:rsidRDefault="004823A6" w:rsidP="00B7246C">
      <w:pPr>
        <w:tabs>
          <w:tab w:val="left" w:pos="2550"/>
        </w:tabs>
        <w:spacing w:line="360" w:lineRule="auto"/>
        <w:jc w:val="both"/>
        <w:rPr>
          <w:rFonts w:ascii="Century Gothic" w:hAnsi="Century Gothic"/>
          <w:b/>
          <w:sz w:val="20"/>
          <w:szCs w:val="20"/>
          <w:lang w:val="id-ID"/>
        </w:rPr>
      </w:pPr>
    </w:p>
    <w:p w:rsidR="004823A6" w:rsidRPr="004823A6" w:rsidRDefault="004823A6" w:rsidP="00B7246C">
      <w:pPr>
        <w:tabs>
          <w:tab w:val="left" w:pos="2550"/>
        </w:tabs>
        <w:spacing w:line="360" w:lineRule="auto"/>
        <w:jc w:val="both"/>
        <w:rPr>
          <w:rFonts w:ascii="Century Gothic" w:hAnsi="Century Gothic"/>
          <w:b/>
          <w:sz w:val="20"/>
          <w:szCs w:val="20"/>
          <w:lang w:val="id-ID"/>
        </w:rPr>
      </w:pPr>
    </w:p>
    <w:p w:rsidR="00CE5536" w:rsidRPr="00B54037" w:rsidRDefault="00CE5536" w:rsidP="00CE5536">
      <w:pPr>
        <w:numPr>
          <w:ilvl w:val="0"/>
          <w:numId w:val="20"/>
        </w:numPr>
        <w:tabs>
          <w:tab w:val="clear" w:pos="855"/>
        </w:tabs>
        <w:ind w:left="360" w:hanging="360"/>
        <w:rPr>
          <w:rFonts w:ascii="Century Gothic" w:hAnsi="Century Gothic"/>
          <w:b/>
          <w:sz w:val="20"/>
          <w:szCs w:val="20"/>
        </w:rPr>
      </w:pPr>
      <w:r w:rsidRPr="00B54037">
        <w:rPr>
          <w:rFonts w:ascii="Century Gothic" w:hAnsi="Century Gothic"/>
          <w:b/>
          <w:sz w:val="20"/>
          <w:szCs w:val="20"/>
        </w:rPr>
        <w:lastRenderedPageBreak/>
        <w:t>STRUKTUR ORGANISASI</w:t>
      </w:r>
    </w:p>
    <w:p w:rsidR="00CE5536" w:rsidRPr="00B54037" w:rsidRDefault="00CE5536" w:rsidP="00CE5536">
      <w:pPr>
        <w:rPr>
          <w:rFonts w:ascii="Century Gothic" w:hAnsi="Century Gothic"/>
          <w:b/>
          <w:sz w:val="20"/>
          <w:szCs w:val="20"/>
        </w:rPr>
      </w:pPr>
    </w:p>
    <w:p w:rsidR="00E130A5" w:rsidRPr="00B54037" w:rsidRDefault="00CE5536" w:rsidP="00CE5536">
      <w:pPr>
        <w:spacing w:line="360" w:lineRule="auto"/>
        <w:jc w:val="both"/>
        <w:rPr>
          <w:rFonts w:ascii="Century Gothic" w:hAnsi="Century Gothic" w:cs="Arial"/>
          <w:sz w:val="20"/>
          <w:szCs w:val="20"/>
        </w:rPr>
      </w:pPr>
      <w:r w:rsidRPr="00B54037">
        <w:rPr>
          <w:rFonts w:ascii="Century Gothic" w:hAnsi="Century Gothic" w:cs="Arial"/>
          <w:sz w:val="20"/>
          <w:szCs w:val="20"/>
        </w:rPr>
        <w:t xml:space="preserve">            </w:t>
      </w:r>
      <w:r w:rsidR="009015C1" w:rsidRPr="009015C1">
        <w:rPr>
          <w:rFonts w:ascii="Century Gothic" w:hAnsi="Century Gothic" w:cs="Arial"/>
          <w:sz w:val="20"/>
          <w:szCs w:val="20"/>
          <w:lang w:val="sv-SE"/>
        </w:rPr>
        <w:t xml:space="preserve">Struktur Organisasi </w:t>
      </w:r>
      <w:r w:rsidR="005A3E76">
        <w:rPr>
          <w:rFonts w:ascii="Century Gothic" w:hAnsi="Century Gothic" w:cs="Arial"/>
          <w:sz w:val="20"/>
          <w:szCs w:val="20"/>
          <w:lang w:val="sv-SE"/>
        </w:rPr>
        <w:t>Badan Kepegawaian Pendidikan dan Pelatihan</w:t>
      </w:r>
      <w:r w:rsidR="009015C1" w:rsidRPr="009015C1">
        <w:rPr>
          <w:rFonts w:ascii="Century Gothic" w:hAnsi="Century Gothic" w:cs="Arial"/>
          <w:sz w:val="20"/>
          <w:szCs w:val="20"/>
          <w:lang w:val="sv-SE"/>
        </w:rPr>
        <w:t>Kabupaten Tebo berdasarkan Peraturan Daerah Kabupaten Tebo Nomor 4 Tahun 2009 tentang Perubahan Atas Peraturan Daerah Kabupaten Tebo Nomor 6 Tahun 2008 Tentang Pembentukan Susunan Organisasi dan Tata Kerja Lembaga Teknis Daerah Kabupaten Tebo</w:t>
      </w:r>
      <w:r w:rsidR="00D94FC2">
        <w:rPr>
          <w:rFonts w:ascii="Century Gothic" w:hAnsi="Century Gothic" w:cs="Arial"/>
          <w:sz w:val="20"/>
          <w:szCs w:val="20"/>
          <w:lang w:val="sv-SE"/>
        </w:rPr>
        <w:t xml:space="preserve"> </w:t>
      </w:r>
      <w:r w:rsidR="00E130A5" w:rsidRPr="009015C1">
        <w:rPr>
          <w:rFonts w:ascii="Century Gothic" w:hAnsi="Century Gothic" w:cs="Arial"/>
          <w:sz w:val="20"/>
          <w:szCs w:val="20"/>
        </w:rPr>
        <w:t>de</w:t>
      </w:r>
      <w:r w:rsidR="00E130A5" w:rsidRPr="00B54037">
        <w:rPr>
          <w:rFonts w:ascii="Century Gothic" w:hAnsi="Century Gothic" w:cs="Arial"/>
          <w:sz w:val="20"/>
          <w:szCs w:val="20"/>
        </w:rPr>
        <w:t xml:space="preserve">ngan susunan organisasi sebagai berikut: </w:t>
      </w:r>
    </w:p>
    <w:p w:rsidR="00CC6CAA" w:rsidRPr="004823A6" w:rsidRDefault="003D57BB" w:rsidP="00CC6CAA">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lang w:val="sv-SE"/>
        </w:rPr>
        <w:t xml:space="preserve">Kepala </w:t>
      </w:r>
      <w:r w:rsidR="002303E2" w:rsidRPr="004823A6">
        <w:rPr>
          <w:rFonts w:ascii="Century Gothic" w:hAnsi="Century Gothic" w:cs="Arial"/>
          <w:bCs/>
          <w:sz w:val="20"/>
          <w:szCs w:val="20"/>
          <w:lang w:val="sv-SE"/>
        </w:rPr>
        <w:t>B</w:t>
      </w:r>
      <w:r w:rsidR="00D94FC2" w:rsidRPr="004823A6">
        <w:rPr>
          <w:rFonts w:ascii="Century Gothic" w:hAnsi="Century Gothic" w:cs="Arial"/>
          <w:bCs/>
          <w:sz w:val="20"/>
          <w:szCs w:val="20"/>
          <w:lang w:val="sv-SE"/>
        </w:rPr>
        <w:t>adan</w:t>
      </w:r>
      <w:r w:rsidR="00CC6CAA" w:rsidRPr="004823A6">
        <w:rPr>
          <w:rFonts w:ascii="Century Gothic" w:hAnsi="Century Gothic" w:cs="Arial"/>
          <w:bCs/>
          <w:sz w:val="20"/>
          <w:szCs w:val="20"/>
          <w:lang w:val="id-ID"/>
        </w:rPr>
        <w:tab/>
        <w:t xml:space="preserve">: </w:t>
      </w:r>
      <w:r w:rsidR="005273EB">
        <w:rPr>
          <w:rFonts w:ascii="Century Gothic" w:hAnsi="Century Gothic" w:cs="Arial"/>
          <w:bCs/>
          <w:sz w:val="20"/>
          <w:szCs w:val="20"/>
          <w:lang w:val="id-ID"/>
        </w:rPr>
        <w:t>HARYADI., S.Sos., M.Si</w:t>
      </w:r>
    </w:p>
    <w:p w:rsidR="00CC6CAA" w:rsidRPr="004823A6" w:rsidRDefault="002303E2" w:rsidP="00CC6CAA">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Sekretaris B</w:t>
      </w:r>
      <w:r w:rsidR="00D94FC2" w:rsidRPr="004823A6">
        <w:rPr>
          <w:rFonts w:ascii="Century Gothic" w:hAnsi="Century Gothic" w:cs="Arial"/>
          <w:bCs/>
          <w:sz w:val="20"/>
          <w:szCs w:val="20"/>
        </w:rPr>
        <w:t>adan</w:t>
      </w:r>
      <w:r w:rsidR="00CC6CAA" w:rsidRPr="004823A6">
        <w:rPr>
          <w:rFonts w:ascii="Century Gothic" w:hAnsi="Century Gothic" w:cs="Arial"/>
          <w:bCs/>
          <w:sz w:val="20"/>
          <w:szCs w:val="20"/>
          <w:lang w:val="id-ID"/>
        </w:rPr>
        <w:tab/>
      </w:r>
      <w:r w:rsidR="003D57BB" w:rsidRPr="004823A6">
        <w:rPr>
          <w:rFonts w:ascii="Century Gothic" w:hAnsi="Century Gothic" w:cs="Arial"/>
          <w:bCs/>
          <w:sz w:val="20"/>
          <w:szCs w:val="20"/>
        </w:rPr>
        <w:t xml:space="preserve">: </w:t>
      </w:r>
      <w:r w:rsidR="00BB593C" w:rsidRPr="004823A6">
        <w:rPr>
          <w:rFonts w:ascii="Century Gothic" w:hAnsi="Century Gothic" w:cs="Arial"/>
          <w:bCs/>
          <w:sz w:val="20"/>
          <w:szCs w:val="20"/>
          <w:lang w:val="id-ID"/>
        </w:rPr>
        <w:t>EKO NURYANTO, S.STP</w:t>
      </w:r>
    </w:p>
    <w:p w:rsidR="00CC6CAA" w:rsidRPr="004823A6" w:rsidRDefault="000375DD" w:rsidP="00CC6CAA">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Kepala Bidang Diklat dan Kesejahteraan</w:t>
      </w:r>
      <w:r w:rsidR="00CC6CAA" w:rsidRPr="004823A6">
        <w:rPr>
          <w:rFonts w:ascii="Century Gothic" w:hAnsi="Century Gothic" w:cs="Arial"/>
          <w:bCs/>
          <w:sz w:val="20"/>
          <w:szCs w:val="20"/>
          <w:lang w:val="id-ID"/>
        </w:rPr>
        <w:tab/>
      </w:r>
      <w:r w:rsidRPr="004823A6">
        <w:rPr>
          <w:rFonts w:ascii="Century Gothic" w:hAnsi="Century Gothic" w:cs="Arial"/>
          <w:bCs/>
          <w:sz w:val="20"/>
          <w:szCs w:val="20"/>
        </w:rPr>
        <w:t xml:space="preserve">: </w:t>
      </w:r>
      <w:r w:rsidR="00BB593C" w:rsidRPr="004823A6">
        <w:rPr>
          <w:rFonts w:ascii="Century Gothic" w:hAnsi="Century Gothic" w:cs="Arial"/>
          <w:bCs/>
          <w:sz w:val="20"/>
          <w:szCs w:val="20"/>
          <w:lang w:val="id-ID"/>
        </w:rPr>
        <w:t>SYAHRIL, SE</w:t>
      </w:r>
    </w:p>
    <w:p w:rsidR="00CC6CAA" w:rsidRPr="004823A6" w:rsidRDefault="003D57BB" w:rsidP="00CC6CAA">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 xml:space="preserve">Kepala </w:t>
      </w:r>
      <w:r w:rsidR="002303E2" w:rsidRPr="004823A6">
        <w:rPr>
          <w:rFonts w:ascii="Century Gothic" w:hAnsi="Century Gothic" w:cs="Arial"/>
          <w:bCs/>
          <w:sz w:val="20"/>
          <w:szCs w:val="20"/>
        </w:rPr>
        <w:t>Bidang Pengadaan dan Pembinaan</w:t>
      </w:r>
      <w:r w:rsidR="00CC6CAA" w:rsidRPr="004823A6">
        <w:rPr>
          <w:rFonts w:ascii="Century Gothic" w:hAnsi="Century Gothic" w:cs="Arial"/>
          <w:bCs/>
          <w:sz w:val="20"/>
          <w:szCs w:val="20"/>
          <w:lang w:val="id-ID"/>
        </w:rPr>
        <w:tab/>
      </w:r>
      <w:r w:rsidR="002303E2" w:rsidRPr="004823A6">
        <w:rPr>
          <w:rFonts w:ascii="Century Gothic" w:hAnsi="Century Gothic" w:cs="Arial"/>
          <w:bCs/>
          <w:sz w:val="20"/>
          <w:szCs w:val="20"/>
        </w:rPr>
        <w:t>:</w:t>
      </w:r>
      <w:r w:rsidR="00D94FC2" w:rsidRPr="004823A6">
        <w:rPr>
          <w:rFonts w:ascii="Century Gothic" w:hAnsi="Century Gothic" w:cs="Arial"/>
          <w:bCs/>
          <w:sz w:val="20"/>
          <w:szCs w:val="20"/>
        </w:rPr>
        <w:t xml:space="preserve"> </w:t>
      </w:r>
      <w:r w:rsidR="00204A0C" w:rsidRPr="004823A6">
        <w:rPr>
          <w:rFonts w:ascii="Century Gothic" w:hAnsi="Century Gothic" w:cs="Arial"/>
          <w:bCs/>
          <w:sz w:val="20"/>
          <w:szCs w:val="20"/>
        </w:rPr>
        <w:t>SUWARTO, SE</w:t>
      </w:r>
    </w:p>
    <w:p w:rsidR="00720F5C" w:rsidRPr="004823A6" w:rsidRDefault="003D57BB"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 xml:space="preserve">Kepala </w:t>
      </w:r>
      <w:r w:rsidR="002303E2" w:rsidRPr="004823A6">
        <w:rPr>
          <w:rFonts w:ascii="Century Gothic" w:hAnsi="Century Gothic" w:cs="Arial"/>
          <w:bCs/>
          <w:sz w:val="20"/>
          <w:szCs w:val="20"/>
        </w:rPr>
        <w:t>Bidang Mutasi</w:t>
      </w:r>
      <w:r w:rsidR="00D94FC2" w:rsidRPr="004823A6">
        <w:rPr>
          <w:rFonts w:ascii="Century Gothic" w:hAnsi="Century Gothic" w:cs="Arial"/>
          <w:bCs/>
          <w:sz w:val="20"/>
          <w:szCs w:val="20"/>
        </w:rPr>
        <w:tab/>
      </w:r>
      <w:r w:rsidRPr="004823A6">
        <w:rPr>
          <w:rFonts w:ascii="Century Gothic" w:hAnsi="Century Gothic" w:cs="Arial"/>
          <w:bCs/>
          <w:sz w:val="20"/>
          <w:szCs w:val="20"/>
        </w:rPr>
        <w:t xml:space="preserve">: </w:t>
      </w:r>
      <w:r w:rsidR="006C2B71" w:rsidRPr="004823A6">
        <w:rPr>
          <w:rFonts w:ascii="Century Gothic" w:hAnsi="Century Gothic" w:cs="Arial"/>
          <w:bCs/>
          <w:sz w:val="20"/>
          <w:szCs w:val="20"/>
          <w:lang w:val="id-ID"/>
        </w:rPr>
        <w:t>EDDY SOEPRIYANTO, S.SOS</w:t>
      </w:r>
    </w:p>
    <w:p w:rsidR="00720F5C" w:rsidRPr="004823A6" w:rsidRDefault="002303E2"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Kepala Bidang Informasi Kepegawaian</w:t>
      </w:r>
      <w:r w:rsidR="00720F5C" w:rsidRPr="004823A6">
        <w:rPr>
          <w:rFonts w:ascii="Century Gothic" w:hAnsi="Century Gothic" w:cs="Arial"/>
          <w:bCs/>
          <w:sz w:val="20"/>
          <w:szCs w:val="20"/>
          <w:lang w:val="id-ID"/>
        </w:rPr>
        <w:tab/>
      </w:r>
      <w:r w:rsidRPr="004823A6">
        <w:rPr>
          <w:rFonts w:ascii="Century Gothic" w:hAnsi="Century Gothic" w:cs="Arial"/>
          <w:bCs/>
          <w:sz w:val="20"/>
          <w:szCs w:val="20"/>
        </w:rPr>
        <w:t>:</w:t>
      </w:r>
      <w:r w:rsidR="006C2B71" w:rsidRPr="004823A6">
        <w:rPr>
          <w:rFonts w:ascii="Century Gothic" w:hAnsi="Century Gothic" w:cs="Arial"/>
          <w:bCs/>
          <w:sz w:val="20"/>
          <w:szCs w:val="20"/>
        </w:rPr>
        <w:t xml:space="preserve"> </w:t>
      </w:r>
      <w:r w:rsidR="00886742" w:rsidRPr="004823A6">
        <w:rPr>
          <w:rFonts w:ascii="Century Gothic" w:hAnsi="Century Gothic" w:cs="Arial"/>
          <w:bCs/>
          <w:sz w:val="20"/>
          <w:szCs w:val="20"/>
          <w:lang w:val="id-ID"/>
        </w:rPr>
        <w:t>JHONHELFIS, S.Kom</w:t>
      </w:r>
    </w:p>
    <w:p w:rsidR="00720F5C" w:rsidRPr="004823A6" w:rsidRDefault="00CC6CAA"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Kasubbag umum dan kepegawaian</w:t>
      </w:r>
      <w:r w:rsidR="00720F5C" w:rsidRPr="004823A6">
        <w:rPr>
          <w:rFonts w:ascii="Century Gothic" w:hAnsi="Century Gothic" w:cs="Arial"/>
          <w:bCs/>
          <w:sz w:val="20"/>
          <w:szCs w:val="20"/>
          <w:lang w:val="id-ID"/>
        </w:rPr>
        <w:tab/>
      </w:r>
      <w:r w:rsidR="00D01125" w:rsidRPr="004823A6">
        <w:rPr>
          <w:rFonts w:ascii="Century Gothic" w:hAnsi="Century Gothic" w:cs="Arial"/>
          <w:bCs/>
          <w:sz w:val="20"/>
          <w:szCs w:val="20"/>
        </w:rPr>
        <w:t xml:space="preserve">: </w:t>
      </w:r>
      <w:r w:rsidR="00D01125" w:rsidRPr="004823A6">
        <w:rPr>
          <w:rFonts w:ascii="Century Gothic" w:hAnsi="Century Gothic" w:cs="Arial"/>
          <w:bCs/>
          <w:sz w:val="20"/>
          <w:szCs w:val="20"/>
          <w:lang w:val="id-ID"/>
        </w:rPr>
        <w:t>ASRI WARTINI, S.SOS., MM</w:t>
      </w:r>
    </w:p>
    <w:p w:rsidR="00D01125" w:rsidRPr="004823A6" w:rsidRDefault="00D01125" w:rsidP="00D01125">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Kasubbag perencanaan dan evaluasi</w:t>
      </w:r>
      <w:r w:rsidRPr="004823A6">
        <w:rPr>
          <w:rFonts w:ascii="Century Gothic" w:hAnsi="Century Gothic" w:cs="Arial"/>
          <w:bCs/>
          <w:sz w:val="20"/>
          <w:szCs w:val="20"/>
        </w:rPr>
        <w:tab/>
        <w:t>: ROSALINA M, SP</w:t>
      </w:r>
      <w:r w:rsidRPr="004823A6">
        <w:rPr>
          <w:rFonts w:ascii="Century Gothic" w:hAnsi="Century Gothic" w:cs="Arial"/>
          <w:bCs/>
          <w:sz w:val="20"/>
          <w:szCs w:val="20"/>
          <w:lang w:val="id-ID"/>
        </w:rPr>
        <w:t>., M.Si</w:t>
      </w:r>
    </w:p>
    <w:p w:rsidR="00D01125" w:rsidRPr="004823A6" w:rsidRDefault="00F03E2F"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lang w:val="id-ID"/>
        </w:rPr>
        <w:t>Kasubbag Keuangan</w:t>
      </w:r>
      <w:r w:rsidRPr="004823A6">
        <w:rPr>
          <w:rFonts w:ascii="Century Gothic" w:hAnsi="Century Gothic" w:cs="Arial"/>
          <w:bCs/>
          <w:sz w:val="20"/>
          <w:szCs w:val="20"/>
          <w:lang w:val="id-ID"/>
        </w:rPr>
        <w:tab/>
        <w:t>: YULIANA, SE., MM</w:t>
      </w:r>
    </w:p>
    <w:p w:rsidR="00720F5C" w:rsidRPr="004823A6" w:rsidRDefault="00CC6CAA"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 xml:space="preserve">Kasubbid </w:t>
      </w:r>
      <w:r w:rsidRPr="004823A6">
        <w:rPr>
          <w:rFonts w:ascii="Century Gothic" w:hAnsi="Century Gothic" w:cs="Arial"/>
          <w:bCs/>
          <w:sz w:val="20"/>
          <w:szCs w:val="20"/>
          <w:lang w:val="id-ID"/>
        </w:rPr>
        <w:t>Diklat</w:t>
      </w:r>
      <w:r w:rsidRPr="004823A6">
        <w:rPr>
          <w:rFonts w:ascii="Century Gothic" w:hAnsi="Century Gothic" w:cs="Arial"/>
          <w:bCs/>
          <w:sz w:val="20"/>
          <w:szCs w:val="20"/>
        </w:rPr>
        <w:tab/>
        <w:t xml:space="preserve">: </w:t>
      </w:r>
      <w:r w:rsidR="00F03E2F" w:rsidRPr="004823A6">
        <w:rPr>
          <w:rFonts w:ascii="Century Gothic" w:hAnsi="Century Gothic" w:cs="Arial"/>
          <w:bCs/>
          <w:sz w:val="20"/>
          <w:szCs w:val="20"/>
          <w:lang w:val="id-ID"/>
        </w:rPr>
        <w:t>DONIT ROSADI, SE</w:t>
      </w:r>
    </w:p>
    <w:p w:rsidR="00F03E2F" w:rsidRPr="004823A6" w:rsidRDefault="00F03E2F"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lang w:val="id-ID"/>
        </w:rPr>
        <w:t>Kasubbid Kesejahteraan</w:t>
      </w:r>
      <w:r w:rsidRPr="004823A6">
        <w:rPr>
          <w:rFonts w:ascii="Century Gothic" w:hAnsi="Century Gothic" w:cs="Arial"/>
          <w:bCs/>
          <w:sz w:val="20"/>
          <w:szCs w:val="20"/>
          <w:lang w:val="id-ID"/>
        </w:rPr>
        <w:tab/>
        <w:t>: JUMILAH, S.Kom</w:t>
      </w:r>
    </w:p>
    <w:p w:rsidR="00F03E2F" w:rsidRPr="004823A6" w:rsidRDefault="00F03E2F"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lang w:val="id-ID"/>
        </w:rPr>
        <w:t>Kasubbid Pengadaan Pegawai</w:t>
      </w:r>
      <w:r w:rsidRPr="004823A6">
        <w:rPr>
          <w:rFonts w:ascii="Century Gothic" w:hAnsi="Century Gothic" w:cs="Arial"/>
          <w:bCs/>
          <w:sz w:val="20"/>
          <w:szCs w:val="20"/>
          <w:lang w:val="id-ID"/>
        </w:rPr>
        <w:tab/>
        <w:t>: PUTERI VUSPA SARI, S.STP, M.Si</w:t>
      </w:r>
    </w:p>
    <w:p w:rsidR="00D94FC2" w:rsidRPr="004823A6" w:rsidRDefault="002303E2" w:rsidP="00720F5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Kasubb</w:t>
      </w:r>
      <w:r w:rsidR="00D94FC2" w:rsidRPr="004823A6">
        <w:rPr>
          <w:rFonts w:ascii="Century Gothic" w:hAnsi="Century Gothic" w:cs="Arial"/>
          <w:bCs/>
          <w:sz w:val="20"/>
          <w:szCs w:val="20"/>
        </w:rPr>
        <w:t>i</w:t>
      </w:r>
      <w:r w:rsidRPr="004823A6">
        <w:rPr>
          <w:rFonts w:ascii="Century Gothic" w:hAnsi="Century Gothic" w:cs="Arial"/>
          <w:bCs/>
          <w:sz w:val="20"/>
          <w:szCs w:val="20"/>
        </w:rPr>
        <w:t>d</w:t>
      </w:r>
      <w:r w:rsidR="00D94FC2" w:rsidRPr="004823A6">
        <w:rPr>
          <w:rFonts w:ascii="Century Gothic" w:hAnsi="Century Gothic" w:cs="Arial"/>
          <w:bCs/>
          <w:sz w:val="20"/>
          <w:szCs w:val="20"/>
        </w:rPr>
        <w:t xml:space="preserve"> Pembinaan Disiplin &amp;Penilaian kinerja</w:t>
      </w:r>
      <w:r w:rsidR="00720F5C" w:rsidRPr="004823A6">
        <w:rPr>
          <w:rFonts w:ascii="Century Gothic" w:hAnsi="Century Gothic" w:cs="Arial"/>
          <w:bCs/>
          <w:sz w:val="20"/>
          <w:szCs w:val="20"/>
          <w:lang w:val="id-ID"/>
        </w:rPr>
        <w:t xml:space="preserve"> </w:t>
      </w:r>
      <w:r w:rsidR="00720F5C" w:rsidRPr="004823A6">
        <w:rPr>
          <w:rFonts w:ascii="Century Gothic" w:hAnsi="Century Gothic" w:cs="Arial"/>
          <w:bCs/>
          <w:sz w:val="20"/>
          <w:szCs w:val="20"/>
          <w:lang w:val="id-ID"/>
        </w:rPr>
        <w:tab/>
        <w:t>:</w:t>
      </w:r>
      <w:r w:rsidR="00D94FC2" w:rsidRPr="004823A6">
        <w:rPr>
          <w:rFonts w:ascii="Century Gothic" w:hAnsi="Century Gothic" w:cs="Arial"/>
          <w:bCs/>
          <w:sz w:val="20"/>
          <w:szCs w:val="20"/>
        </w:rPr>
        <w:t xml:space="preserve"> </w:t>
      </w:r>
      <w:r w:rsidR="00F03E2F" w:rsidRPr="004823A6">
        <w:rPr>
          <w:rFonts w:ascii="Century Gothic" w:hAnsi="Century Gothic" w:cs="Arial"/>
          <w:bCs/>
          <w:sz w:val="20"/>
          <w:szCs w:val="20"/>
          <w:lang w:val="id-ID"/>
        </w:rPr>
        <w:t>RUMAN SYAHFUDIN,S.ST,MPSSp</w:t>
      </w:r>
    </w:p>
    <w:p w:rsidR="00F03E2F" w:rsidRPr="004823A6" w:rsidRDefault="00F03E2F" w:rsidP="00F03E2F">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Kasubbid Mutasi Jabatan,tugas dan gaji</w:t>
      </w:r>
      <w:r w:rsidRPr="004823A6">
        <w:rPr>
          <w:rFonts w:ascii="Century Gothic" w:hAnsi="Century Gothic" w:cs="Arial"/>
          <w:bCs/>
          <w:sz w:val="20"/>
          <w:szCs w:val="20"/>
          <w:lang w:val="id-ID"/>
        </w:rPr>
        <w:tab/>
      </w:r>
      <w:r w:rsidRPr="004823A6">
        <w:rPr>
          <w:rFonts w:ascii="Century Gothic" w:hAnsi="Century Gothic" w:cs="Arial"/>
          <w:bCs/>
          <w:sz w:val="20"/>
          <w:szCs w:val="20"/>
        </w:rPr>
        <w:t xml:space="preserve">: </w:t>
      </w:r>
      <w:r w:rsidRPr="004823A6">
        <w:rPr>
          <w:rFonts w:ascii="Century Gothic" w:hAnsi="Century Gothic" w:cs="Arial"/>
          <w:bCs/>
          <w:sz w:val="20"/>
          <w:szCs w:val="20"/>
          <w:lang w:val="id-ID"/>
        </w:rPr>
        <w:t>NUROKHMAN</w:t>
      </w:r>
      <w:r w:rsidRPr="004823A6">
        <w:rPr>
          <w:rFonts w:ascii="Century Gothic" w:hAnsi="Century Gothic" w:cs="Arial"/>
          <w:bCs/>
          <w:sz w:val="20"/>
          <w:szCs w:val="20"/>
        </w:rPr>
        <w:t xml:space="preserve"> S.SOS</w:t>
      </w:r>
    </w:p>
    <w:p w:rsidR="00204A0C" w:rsidRPr="004823A6" w:rsidRDefault="00204A0C" w:rsidP="00204A0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rPr>
        <w:t>Kasubbid Kepangkatan dan Pensiun</w:t>
      </w:r>
      <w:r w:rsidRPr="004823A6">
        <w:rPr>
          <w:rFonts w:ascii="Century Gothic" w:hAnsi="Century Gothic" w:cs="Arial"/>
          <w:bCs/>
          <w:sz w:val="20"/>
          <w:szCs w:val="20"/>
          <w:lang w:val="id-ID"/>
        </w:rPr>
        <w:tab/>
      </w:r>
      <w:r w:rsidRPr="004823A6">
        <w:rPr>
          <w:rFonts w:ascii="Century Gothic" w:hAnsi="Century Gothic" w:cs="Arial"/>
          <w:bCs/>
          <w:sz w:val="20"/>
          <w:szCs w:val="20"/>
        </w:rPr>
        <w:t xml:space="preserve">: </w:t>
      </w:r>
      <w:r w:rsidRPr="004823A6">
        <w:rPr>
          <w:rFonts w:ascii="Century Gothic" w:hAnsi="Century Gothic" w:cs="Arial"/>
          <w:bCs/>
          <w:sz w:val="20"/>
          <w:szCs w:val="20"/>
          <w:lang w:val="id-ID"/>
        </w:rPr>
        <w:t>ARYANTO, SE</w:t>
      </w:r>
    </w:p>
    <w:p w:rsidR="00886742" w:rsidRPr="004823A6" w:rsidRDefault="00886742" w:rsidP="00204A0C">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lang w:val="id-ID"/>
        </w:rPr>
        <w:t>Kasubbid Pengelolaan Data</w:t>
      </w:r>
      <w:r w:rsidRPr="004823A6">
        <w:rPr>
          <w:rFonts w:ascii="Century Gothic" w:hAnsi="Century Gothic" w:cs="Arial"/>
          <w:bCs/>
          <w:sz w:val="20"/>
          <w:szCs w:val="20"/>
          <w:lang w:val="id-ID"/>
        </w:rPr>
        <w:tab/>
        <w:t>: BUDIMAN, SH</w:t>
      </w:r>
    </w:p>
    <w:p w:rsidR="00886742" w:rsidRPr="004823A6" w:rsidRDefault="00886742" w:rsidP="00886742">
      <w:pPr>
        <w:numPr>
          <w:ilvl w:val="0"/>
          <w:numId w:val="37"/>
        </w:numPr>
        <w:tabs>
          <w:tab w:val="left" w:pos="709"/>
          <w:tab w:val="left" w:pos="5529"/>
        </w:tabs>
        <w:ind w:hanging="1014"/>
        <w:jc w:val="both"/>
        <w:rPr>
          <w:rFonts w:ascii="Century Gothic" w:hAnsi="Century Gothic" w:cs="Arial"/>
          <w:bCs/>
          <w:sz w:val="20"/>
          <w:szCs w:val="20"/>
          <w:lang w:val="sv-SE"/>
        </w:rPr>
      </w:pPr>
      <w:r w:rsidRPr="004823A6">
        <w:rPr>
          <w:rFonts w:ascii="Century Gothic" w:hAnsi="Century Gothic" w:cs="Arial"/>
          <w:bCs/>
          <w:sz w:val="20"/>
          <w:szCs w:val="20"/>
          <w:lang w:val="id-ID"/>
        </w:rPr>
        <w:t>Kasubbid Status Kepegawaian</w:t>
      </w:r>
      <w:r w:rsidRPr="004823A6">
        <w:rPr>
          <w:rFonts w:ascii="Century Gothic" w:hAnsi="Century Gothic" w:cs="Arial"/>
          <w:bCs/>
          <w:sz w:val="20"/>
          <w:szCs w:val="20"/>
          <w:lang w:val="id-ID"/>
        </w:rPr>
        <w:tab/>
        <w:t>: KRISTINA TRIYANA YENI, S.Sos</w:t>
      </w:r>
    </w:p>
    <w:p w:rsidR="00886742" w:rsidRPr="004823A6" w:rsidRDefault="00886742" w:rsidP="00886742">
      <w:pPr>
        <w:tabs>
          <w:tab w:val="left" w:pos="709"/>
          <w:tab w:val="left" w:pos="5529"/>
        </w:tabs>
        <w:ind w:left="1440"/>
        <w:jc w:val="both"/>
        <w:rPr>
          <w:rFonts w:ascii="Century Gothic" w:hAnsi="Century Gothic" w:cs="Arial"/>
          <w:bCs/>
          <w:sz w:val="20"/>
          <w:szCs w:val="20"/>
          <w:lang w:val="sv-SE"/>
        </w:rPr>
      </w:pPr>
    </w:p>
    <w:p w:rsidR="00D94FC2" w:rsidRPr="00F52D2B" w:rsidRDefault="00D94FC2" w:rsidP="00D94FC2">
      <w:pPr>
        <w:ind w:left="360"/>
        <w:rPr>
          <w:rFonts w:ascii="Century Gothic" w:hAnsi="Century Gothic"/>
          <w:b/>
          <w:color w:val="FF0000"/>
        </w:rPr>
      </w:pPr>
    </w:p>
    <w:p w:rsidR="00E130A5" w:rsidRPr="00E513A5" w:rsidRDefault="00E130A5" w:rsidP="00E130A5">
      <w:pPr>
        <w:numPr>
          <w:ilvl w:val="0"/>
          <w:numId w:val="20"/>
        </w:numPr>
        <w:tabs>
          <w:tab w:val="clear" w:pos="855"/>
        </w:tabs>
        <w:ind w:left="360" w:hanging="360"/>
        <w:rPr>
          <w:rFonts w:ascii="Century Gothic" w:hAnsi="Century Gothic"/>
          <w:b/>
        </w:rPr>
      </w:pPr>
      <w:r w:rsidRPr="00E513A5">
        <w:rPr>
          <w:rFonts w:ascii="Century Gothic" w:hAnsi="Century Gothic"/>
          <w:b/>
        </w:rPr>
        <w:t>SUMBER DAYA</w:t>
      </w:r>
      <w:r w:rsidR="00CD47BA" w:rsidRPr="00E513A5">
        <w:rPr>
          <w:rFonts w:ascii="Century Gothic" w:hAnsi="Century Gothic"/>
          <w:b/>
        </w:rPr>
        <w:t xml:space="preserve"> APARATUR</w:t>
      </w:r>
    </w:p>
    <w:p w:rsidR="0068238E" w:rsidRPr="00F33D0E" w:rsidRDefault="0068238E" w:rsidP="00967C9B">
      <w:pPr>
        <w:spacing w:line="360" w:lineRule="auto"/>
        <w:ind w:left="1440"/>
        <w:jc w:val="both"/>
        <w:rPr>
          <w:rFonts w:ascii="Century Gothic" w:hAnsi="Century Gothic" w:cs="Arial"/>
        </w:rPr>
      </w:pPr>
      <w:r w:rsidRPr="00F33D0E">
        <w:rPr>
          <w:rFonts w:ascii="Century Gothic" w:hAnsi="Century Gothic" w:cs="Arial"/>
        </w:rPr>
        <w:tab/>
        <w:t xml:space="preserve"> </w:t>
      </w:r>
    </w:p>
    <w:p w:rsidR="008726C2" w:rsidRPr="004823A6" w:rsidRDefault="00D4301F" w:rsidP="00D4301F">
      <w:pPr>
        <w:spacing w:line="360" w:lineRule="auto"/>
        <w:jc w:val="both"/>
        <w:rPr>
          <w:rFonts w:ascii="Century Gothic" w:hAnsi="Century Gothic" w:cs="Arial"/>
          <w:bCs/>
          <w:sz w:val="20"/>
          <w:szCs w:val="20"/>
        </w:rPr>
      </w:pPr>
      <w:r w:rsidRPr="00AE3633">
        <w:rPr>
          <w:rFonts w:ascii="Century Gothic" w:hAnsi="Century Gothic" w:cs="Arial"/>
          <w:bCs/>
          <w:color w:val="FF0000"/>
        </w:rPr>
        <w:t xml:space="preserve">            </w:t>
      </w:r>
      <w:r w:rsidR="00CD47BA" w:rsidRPr="004823A6">
        <w:rPr>
          <w:rFonts w:ascii="Century Gothic" w:hAnsi="Century Gothic" w:cs="Arial"/>
          <w:bCs/>
          <w:sz w:val="20"/>
          <w:szCs w:val="20"/>
        </w:rPr>
        <w:t>Jumlah s</w:t>
      </w:r>
      <w:r w:rsidR="008726C2" w:rsidRPr="004823A6">
        <w:rPr>
          <w:rFonts w:ascii="Century Gothic" w:hAnsi="Century Gothic" w:cs="Arial"/>
          <w:bCs/>
          <w:sz w:val="20"/>
          <w:szCs w:val="20"/>
        </w:rPr>
        <w:t xml:space="preserve">umber daya aparatur </w:t>
      </w:r>
      <w:r w:rsidR="005A3E76" w:rsidRPr="004823A6">
        <w:rPr>
          <w:rFonts w:ascii="Century Gothic" w:hAnsi="Century Gothic" w:cs="Arial"/>
          <w:bCs/>
          <w:sz w:val="20"/>
          <w:szCs w:val="20"/>
        </w:rPr>
        <w:t>Badan Kepegawaian Pendidikan dan Pelatihan</w:t>
      </w:r>
      <w:r w:rsidR="00CE1221" w:rsidRPr="004823A6">
        <w:rPr>
          <w:rFonts w:ascii="Century Gothic" w:hAnsi="Century Gothic" w:cs="Arial"/>
          <w:bCs/>
          <w:sz w:val="20"/>
          <w:szCs w:val="20"/>
        </w:rPr>
        <w:t>1 Januari</w:t>
      </w:r>
      <w:r w:rsidR="00A85BD1" w:rsidRPr="004823A6">
        <w:rPr>
          <w:rFonts w:ascii="Century Gothic" w:hAnsi="Century Gothic" w:cs="Arial"/>
          <w:bCs/>
          <w:sz w:val="20"/>
          <w:szCs w:val="20"/>
        </w:rPr>
        <w:t xml:space="preserve"> </w:t>
      </w:r>
      <w:r w:rsidR="00B774E9">
        <w:rPr>
          <w:rFonts w:ascii="Century Gothic" w:hAnsi="Century Gothic" w:cs="Arial"/>
          <w:bCs/>
          <w:sz w:val="20"/>
          <w:szCs w:val="20"/>
        </w:rPr>
        <w:t>2016</w:t>
      </w:r>
      <w:r w:rsidR="00A85BD1" w:rsidRPr="004823A6">
        <w:rPr>
          <w:rFonts w:ascii="Century Gothic" w:hAnsi="Century Gothic" w:cs="Arial"/>
          <w:bCs/>
          <w:sz w:val="20"/>
          <w:szCs w:val="20"/>
        </w:rPr>
        <w:t xml:space="preserve"> </w:t>
      </w:r>
      <w:r w:rsidR="00CD47BA" w:rsidRPr="004823A6">
        <w:rPr>
          <w:rFonts w:ascii="Century Gothic" w:hAnsi="Century Gothic" w:cs="Arial"/>
          <w:bCs/>
          <w:sz w:val="20"/>
          <w:szCs w:val="20"/>
        </w:rPr>
        <w:t xml:space="preserve"> adalah sebanyak </w:t>
      </w:r>
      <w:r w:rsidR="00AF3C4A">
        <w:rPr>
          <w:rFonts w:ascii="Century Gothic" w:hAnsi="Century Gothic" w:cs="Arial"/>
          <w:bCs/>
          <w:sz w:val="20"/>
          <w:szCs w:val="20"/>
          <w:lang w:val="id-ID"/>
        </w:rPr>
        <w:t>30</w:t>
      </w:r>
      <w:r w:rsidR="002369DD" w:rsidRPr="004823A6">
        <w:rPr>
          <w:rFonts w:ascii="Century Gothic" w:hAnsi="Century Gothic" w:cs="Arial"/>
          <w:bCs/>
          <w:sz w:val="20"/>
          <w:szCs w:val="20"/>
          <w:lang w:val="id-ID"/>
        </w:rPr>
        <w:t xml:space="preserve"> </w:t>
      </w:r>
      <w:r w:rsidR="00CD47BA" w:rsidRPr="004823A6">
        <w:rPr>
          <w:rFonts w:ascii="Century Gothic" w:hAnsi="Century Gothic" w:cs="Arial"/>
          <w:bCs/>
          <w:sz w:val="20"/>
          <w:szCs w:val="20"/>
        </w:rPr>
        <w:t xml:space="preserve">orang, dan pada tanggal 31 </w:t>
      </w:r>
      <w:r w:rsidR="00D7576F" w:rsidRPr="004823A6">
        <w:rPr>
          <w:rFonts w:ascii="Century Gothic" w:hAnsi="Century Gothic" w:cs="Arial"/>
          <w:bCs/>
          <w:sz w:val="20"/>
          <w:szCs w:val="20"/>
        </w:rPr>
        <w:t xml:space="preserve"> Desember</w:t>
      </w:r>
      <w:r w:rsidR="00A85BD1" w:rsidRPr="004823A6">
        <w:rPr>
          <w:rFonts w:ascii="Century Gothic" w:hAnsi="Century Gothic" w:cs="Arial"/>
          <w:bCs/>
          <w:sz w:val="20"/>
          <w:szCs w:val="20"/>
        </w:rPr>
        <w:t xml:space="preserve"> </w:t>
      </w:r>
      <w:r w:rsidR="00B774E9">
        <w:rPr>
          <w:rFonts w:ascii="Century Gothic" w:hAnsi="Century Gothic" w:cs="Arial"/>
          <w:bCs/>
          <w:sz w:val="20"/>
          <w:szCs w:val="20"/>
        </w:rPr>
        <w:t>2016</w:t>
      </w:r>
      <w:r w:rsidR="00A85BD1" w:rsidRPr="004823A6">
        <w:rPr>
          <w:rFonts w:ascii="Century Gothic" w:hAnsi="Century Gothic" w:cs="Arial"/>
          <w:bCs/>
          <w:sz w:val="20"/>
          <w:szCs w:val="20"/>
        </w:rPr>
        <w:t xml:space="preserve"> adalah sebanyak </w:t>
      </w:r>
      <w:r w:rsidR="00AF3C4A">
        <w:rPr>
          <w:rFonts w:ascii="Century Gothic" w:hAnsi="Century Gothic" w:cs="Arial"/>
          <w:bCs/>
          <w:sz w:val="20"/>
          <w:szCs w:val="20"/>
          <w:lang w:val="id-ID"/>
        </w:rPr>
        <w:t>44</w:t>
      </w:r>
      <w:r w:rsidR="00822221" w:rsidRPr="004823A6">
        <w:rPr>
          <w:rFonts w:ascii="Century Gothic" w:hAnsi="Century Gothic" w:cs="Arial"/>
          <w:bCs/>
          <w:sz w:val="20"/>
          <w:szCs w:val="20"/>
          <w:lang w:val="id-ID"/>
        </w:rPr>
        <w:t xml:space="preserve"> </w:t>
      </w:r>
      <w:r w:rsidR="008726C2" w:rsidRPr="004823A6">
        <w:rPr>
          <w:rFonts w:ascii="Century Gothic" w:hAnsi="Century Gothic" w:cs="Arial"/>
          <w:bCs/>
          <w:sz w:val="20"/>
          <w:szCs w:val="20"/>
        </w:rPr>
        <w:t xml:space="preserve">orang </w:t>
      </w:r>
      <w:r w:rsidR="00CD47BA" w:rsidRPr="004823A6">
        <w:rPr>
          <w:rFonts w:ascii="Century Gothic" w:hAnsi="Century Gothic" w:cs="Arial"/>
          <w:bCs/>
          <w:sz w:val="20"/>
          <w:szCs w:val="20"/>
        </w:rPr>
        <w:t xml:space="preserve"> dengan golongan sebagai berikut: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4"/>
        <w:gridCol w:w="2832"/>
        <w:gridCol w:w="2832"/>
      </w:tblGrid>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Golongan</w:t>
            </w:r>
          </w:p>
          <w:p w:rsidR="00CD47BA" w:rsidRPr="00AF3C4A" w:rsidRDefault="00FC2FA7"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w:t>
            </w:r>
            <w:r w:rsidR="00CD47BA" w:rsidRPr="00AF3C4A">
              <w:rPr>
                <w:rFonts w:ascii="Century Gothic" w:hAnsi="Century Gothic" w:cs="Arial"/>
                <w:bCs/>
                <w:color w:val="000000" w:themeColor="text1"/>
                <w:sz w:val="20"/>
                <w:szCs w:val="20"/>
                <w:lang w:val="sv-SE"/>
              </w:rPr>
              <w:t>Pegawai Negeri/Honor</w:t>
            </w:r>
            <w:r w:rsidRPr="00AF3C4A">
              <w:rPr>
                <w:rFonts w:ascii="Century Gothic" w:hAnsi="Century Gothic" w:cs="Arial"/>
                <w:bCs/>
                <w:color w:val="000000" w:themeColor="text1"/>
                <w:sz w:val="20"/>
                <w:szCs w:val="20"/>
                <w:lang w:val="sv-SE"/>
              </w:rPr>
              <w:t>)</w:t>
            </w:r>
          </w:p>
        </w:tc>
        <w:tc>
          <w:tcPr>
            <w:tcW w:w="2832" w:type="dxa"/>
          </w:tcPr>
          <w:p w:rsidR="00CD47BA" w:rsidRPr="00AF3C4A" w:rsidRDefault="00CD47BA"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sv-SE"/>
              </w:rPr>
              <w:t xml:space="preserve">Keadaan 1 Januari </w:t>
            </w:r>
            <w:r w:rsidR="00F52D2B" w:rsidRPr="00AF3C4A">
              <w:rPr>
                <w:rFonts w:ascii="Century Gothic" w:hAnsi="Century Gothic" w:cs="Arial"/>
                <w:bCs/>
                <w:color w:val="000000" w:themeColor="text1"/>
                <w:sz w:val="20"/>
                <w:szCs w:val="20"/>
                <w:lang w:val="sv-SE"/>
              </w:rPr>
              <w:t>201</w:t>
            </w:r>
            <w:r w:rsidR="005C3FB5" w:rsidRPr="00AF3C4A">
              <w:rPr>
                <w:rFonts w:ascii="Century Gothic" w:hAnsi="Century Gothic" w:cs="Arial"/>
                <w:bCs/>
                <w:color w:val="000000" w:themeColor="text1"/>
                <w:sz w:val="20"/>
                <w:szCs w:val="20"/>
                <w:lang w:val="id-ID"/>
              </w:rPr>
              <w:t>6</w:t>
            </w:r>
          </w:p>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(orang)</w:t>
            </w:r>
          </w:p>
        </w:tc>
        <w:tc>
          <w:tcPr>
            <w:tcW w:w="2832" w:type="dxa"/>
          </w:tcPr>
          <w:p w:rsidR="00CD47BA" w:rsidRPr="00AF3C4A" w:rsidRDefault="00CD47BA"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sv-SE"/>
              </w:rPr>
              <w:t xml:space="preserve">Keadaan 31 Desember </w:t>
            </w:r>
            <w:r w:rsidR="005C3FB5" w:rsidRPr="00AF3C4A">
              <w:rPr>
                <w:rFonts w:ascii="Century Gothic" w:hAnsi="Century Gothic" w:cs="Arial"/>
                <w:bCs/>
                <w:color w:val="000000" w:themeColor="text1"/>
                <w:sz w:val="20"/>
                <w:szCs w:val="20"/>
                <w:lang w:val="sv-SE"/>
              </w:rPr>
              <w:t>201</w:t>
            </w:r>
            <w:r w:rsidR="005C3FB5" w:rsidRPr="00AF3C4A">
              <w:rPr>
                <w:rFonts w:ascii="Century Gothic" w:hAnsi="Century Gothic" w:cs="Arial"/>
                <w:bCs/>
                <w:color w:val="000000" w:themeColor="text1"/>
                <w:sz w:val="20"/>
                <w:szCs w:val="20"/>
                <w:lang w:val="id-ID"/>
              </w:rPr>
              <w:t>6</w:t>
            </w:r>
          </w:p>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(orang)</w:t>
            </w:r>
          </w:p>
        </w:tc>
      </w:tr>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IV</w:t>
            </w:r>
          </w:p>
        </w:tc>
        <w:tc>
          <w:tcPr>
            <w:tcW w:w="2832" w:type="dxa"/>
          </w:tcPr>
          <w:p w:rsidR="00E70293" w:rsidRPr="00AF3C4A" w:rsidRDefault="00AF3C4A" w:rsidP="00E70293">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2</w:t>
            </w:r>
            <w:r w:rsidR="00851B2E" w:rsidRPr="00AF3C4A">
              <w:rPr>
                <w:rFonts w:ascii="Century Gothic" w:hAnsi="Century Gothic" w:cs="Arial"/>
                <w:bCs/>
                <w:color w:val="000000" w:themeColor="text1"/>
                <w:sz w:val="20"/>
                <w:szCs w:val="20"/>
                <w:lang w:val="id-ID"/>
              </w:rPr>
              <w:t xml:space="preserve">                                                                                                                                                                                                                                                                           </w:t>
            </w:r>
          </w:p>
        </w:tc>
        <w:tc>
          <w:tcPr>
            <w:tcW w:w="2832" w:type="dxa"/>
          </w:tcPr>
          <w:p w:rsidR="00CD47BA" w:rsidRPr="00AF3C4A" w:rsidRDefault="00AF3C4A"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5</w:t>
            </w:r>
          </w:p>
        </w:tc>
      </w:tr>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III</w:t>
            </w:r>
          </w:p>
        </w:tc>
        <w:tc>
          <w:tcPr>
            <w:tcW w:w="2832" w:type="dxa"/>
          </w:tcPr>
          <w:p w:rsidR="00CD47BA" w:rsidRPr="00AF3C4A" w:rsidRDefault="001341BC" w:rsidP="00851B2E">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2</w:t>
            </w:r>
            <w:r w:rsidR="00AF3C4A" w:rsidRPr="00AF3C4A">
              <w:rPr>
                <w:rFonts w:ascii="Century Gothic" w:hAnsi="Century Gothic" w:cs="Arial"/>
                <w:bCs/>
                <w:color w:val="000000" w:themeColor="text1"/>
                <w:sz w:val="20"/>
                <w:szCs w:val="20"/>
                <w:lang w:val="id-ID"/>
              </w:rPr>
              <w:t>5</w:t>
            </w:r>
          </w:p>
        </w:tc>
        <w:tc>
          <w:tcPr>
            <w:tcW w:w="2832" w:type="dxa"/>
          </w:tcPr>
          <w:p w:rsidR="00CD47BA" w:rsidRPr="00AF3C4A" w:rsidRDefault="00C3331F"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2</w:t>
            </w:r>
            <w:r w:rsidR="00AF3C4A" w:rsidRPr="00AF3C4A">
              <w:rPr>
                <w:rFonts w:ascii="Century Gothic" w:hAnsi="Century Gothic" w:cs="Arial"/>
                <w:bCs/>
                <w:color w:val="000000" w:themeColor="text1"/>
                <w:sz w:val="20"/>
                <w:szCs w:val="20"/>
                <w:lang w:val="id-ID"/>
              </w:rPr>
              <w:t>6</w:t>
            </w:r>
          </w:p>
        </w:tc>
      </w:tr>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II</w:t>
            </w:r>
          </w:p>
        </w:tc>
        <w:tc>
          <w:tcPr>
            <w:tcW w:w="2832" w:type="dxa"/>
          </w:tcPr>
          <w:p w:rsidR="00CD47BA" w:rsidRPr="00AF3C4A" w:rsidRDefault="00AF3C4A"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3</w:t>
            </w:r>
          </w:p>
        </w:tc>
        <w:tc>
          <w:tcPr>
            <w:tcW w:w="2832" w:type="dxa"/>
          </w:tcPr>
          <w:p w:rsidR="00CD47BA" w:rsidRPr="00AF3C4A" w:rsidRDefault="00AF3C4A"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2</w:t>
            </w:r>
          </w:p>
        </w:tc>
      </w:tr>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I</w:t>
            </w:r>
          </w:p>
        </w:tc>
        <w:tc>
          <w:tcPr>
            <w:tcW w:w="2832" w:type="dxa"/>
          </w:tcPr>
          <w:p w:rsidR="00CD47BA" w:rsidRPr="00AF3C4A" w:rsidRDefault="00E70293"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w:t>
            </w:r>
          </w:p>
        </w:tc>
        <w:tc>
          <w:tcPr>
            <w:tcW w:w="2832" w:type="dxa"/>
          </w:tcPr>
          <w:p w:rsidR="00CD47BA" w:rsidRPr="00AF3C4A" w:rsidRDefault="00E70293"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w:t>
            </w:r>
          </w:p>
        </w:tc>
      </w:tr>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Honor</w:t>
            </w:r>
          </w:p>
        </w:tc>
        <w:tc>
          <w:tcPr>
            <w:tcW w:w="2832" w:type="dxa"/>
          </w:tcPr>
          <w:p w:rsidR="00CD47BA" w:rsidRPr="00AF3C4A" w:rsidRDefault="005C3FB5"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10</w:t>
            </w:r>
          </w:p>
        </w:tc>
        <w:tc>
          <w:tcPr>
            <w:tcW w:w="2832" w:type="dxa"/>
          </w:tcPr>
          <w:p w:rsidR="00CD47BA" w:rsidRPr="00AF3C4A" w:rsidRDefault="005C3FB5"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11</w:t>
            </w:r>
          </w:p>
        </w:tc>
      </w:tr>
      <w:tr w:rsidR="00CD47BA" w:rsidRPr="00AF3C4A">
        <w:tc>
          <w:tcPr>
            <w:tcW w:w="2724" w:type="dxa"/>
          </w:tcPr>
          <w:p w:rsidR="00CD47BA" w:rsidRPr="00AF3C4A" w:rsidRDefault="00CD47BA" w:rsidP="00863244">
            <w:pPr>
              <w:jc w:val="center"/>
              <w:rPr>
                <w:rFonts w:ascii="Century Gothic" w:hAnsi="Century Gothic" w:cs="Arial"/>
                <w:bCs/>
                <w:color w:val="000000" w:themeColor="text1"/>
                <w:sz w:val="20"/>
                <w:szCs w:val="20"/>
                <w:lang w:val="sv-SE"/>
              </w:rPr>
            </w:pPr>
            <w:r w:rsidRPr="00AF3C4A">
              <w:rPr>
                <w:rFonts w:ascii="Century Gothic" w:hAnsi="Century Gothic" w:cs="Arial"/>
                <w:bCs/>
                <w:color w:val="000000" w:themeColor="text1"/>
                <w:sz w:val="20"/>
                <w:szCs w:val="20"/>
                <w:lang w:val="sv-SE"/>
              </w:rPr>
              <w:t>Jumlah</w:t>
            </w:r>
          </w:p>
        </w:tc>
        <w:tc>
          <w:tcPr>
            <w:tcW w:w="2832" w:type="dxa"/>
          </w:tcPr>
          <w:p w:rsidR="00CD47BA" w:rsidRPr="00AF3C4A" w:rsidRDefault="004823A6" w:rsidP="00863244">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4</w:t>
            </w:r>
            <w:r w:rsidR="00AF3C4A" w:rsidRPr="00AF3C4A">
              <w:rPr>
                <w:rFonts w:ascii="Century Gothic" w:hAnsi="Century Gothic" w:cs="Arial"/>
                <w:bCs/>
                <w:color w:val="000000" w:themeColor="text1"/>
                <w:sz w:val="20"/>
                <w:szCs w:val="20"/>
                <w:lang w:val="id-ID"/>
              </w:rPr>
              <w:t>0</w:t>
            </w:r>
          </w:p>
        </w:tc>
        <w:tc>
          <w:tcPr>
            <w:tcW w:w="2832" w:type="dxa"/>
          </w:tcPr>
          <w:p w:rsidR="00CD47BA" w:rsidRPr="00AF3C4A" w:rsidRDefault="004823A6" w:rsidP="00851B2E">
            <w:pPr>
              <w:jc w:val="center"/>
              <w:rPr>
                <w:rFonts w:ascii="Century Gothic" w:hAnsi="Century Gothic" w:cs="Arial"/>
                <w:bCs/>
                <w:color w:val="000000" w:themeColor="text1"/>
                <w:sz w:val="20"/>
                <w:szCs w:val="20"/>
                <w:lang w:val="id-ID"/>
              </w:rPr>
            </w:pPr>
            <w:r w:rsidRPr="00AF3C4A">
              <w:rPr>
                <w:rFonts w:ascii="Century Gothic" w:hAnsi="Century Gothic" w:cs="Arial"/>
                <w:bCs/>
                <w:color w:val="000000" w:themeColor="text1"/>
                <w:sz w:val="20"/>
                <w:szCs w:val="20"/>
                <w:lang w:val="id-ID"/>
              </w:rPr>
              <w:t>4</w:t>
            </w:r>
            <w:r w:rsidR="00AF3C4A" w:rsidRPr="00AF3C4A">
              <w:rPr>
                <w:rFonts w:ascii="Century Gothic" w:hAnsi="Century Gothic" w:cs="Arial"/>
                <w:bCs/>
                <w:color w:val="000000" w:themeColor="text1"/>
                <w:sz w:val="20"/>
                <w:szCs w:val="20"/>
                <w:lang w:val="id-ID"/>
              </w:rPr>
              <w:t>4</w:t>
            </w:r>
          </w:p>
        </w:tc>
      </w:tr>
    </w:tbl>
    <w:p w:rsidR="0068323F" w:rsidRDefault="0068323F" w:rsidP="00D4301F">
      <w:pPr>
        <w:spacing w:line="360" w:lineRule="auto"/>
        <w:jc w:val="both"/>
        <w:rPr>
          <w:rFonts w:ascii="Century Gothic" w:hAnsi="Century Gothic" w:cs="Arial"/>
          <w:bCs/>
          <w:sz w:val="20"/>
          <w:szCs w:val="20"/>
          <w:lang w:val="id-ID"/>
        </w:rPr>
      </w:pPr>
    </w:p>
    <w:p w:rsidR="004823A6" w:rsidRDefault="004823A6" w:rsidP="00D4301F">
      <w:pPr>
        <w:spacing w:line="360" w:lineRule="auto"/>
        <w:jc w:val="both"/>
        <w:rPr>
          <w:rFonts w:ascii="Century Gothic" w:hAnsi="Century Gothic" w:cs="Arial"/>
          <w:bCs/>
          <w:sz w:val="20"/>
          <w:szCs w:val="20"/>
          <w:lang w:val="id-ID"/>
        </w:rPr>
      </w:pPr>
    </w:p>
    <w:p w:rsidR="004823A6" w:rsidRPr="004823A6" w:rsidRDefault="004823A6" w:rsidP="00D4301F">
      <w:pPr>
        <w:spacing w:line="360" w:lineRule="auto"/>
        <w:jc w:val="both"/>
        <w:rPr>
          <w:rFonts w:ascii="Century Gothic" w:hAnsi="Century Gothic" w:cs="Arial"/>
          <w:bCs/>
          <w:sz w:val="20"/>
          <w:szCs w:val="20"/>
          <w:lang w:val="id-ID"/>
        </w:rPr>
      </w:pPr>
    </w:p>
    <w:p w:rsidR="008726C2" w:rsidRPr="004823A6" w:rsidRDefault="00FC2FA7" w:rsidP="00D4301F">
      <w:pPr>
        <w:spacing w:line="360" w:lineRule="auto"/>
        <w:jc w:val="both"/>
        <w:rPr>
          <w:rFonts w:ascii="Century Gothic" w:hAnsi="Century Gothic" w:cs="Arial"/>
          <w:bCs/>
          <w:sz w:val="20"/>
          <w:szCs w:val="20"/>
        </w:rPr>
      </w:pPr>
      <w:r w:rsidRPr="004823A6">
        <w:rPr>
          <w:rFonts w:ascii="Century Gothic" w:hAnsi="Century Gothic" w:cs="Arial"/>
          <w:bCs/>
          <w:sz w:val="20"/>
          <w:szCs w:val="20"/>
        </w:rPr>
        <w:lastRenderedPageBreak/>
        <w:t>L</w:t>
      </w:r>
      <w:r w:rsidR="008726C2" w:rsidRPr="004823A6">
        <w:rPr>
          <w:rFonts w:ascii="Century Gothic" w:hAnsi="Century Gothic" w:cs="Arial"/>
          <w:bCs/>
          <w:sz w:val="20"/>
          <w:szCs w:val="20"/>
        </w:rPr>
        <w:t>atar bel</w:t>
      </w:r>
      <w:r w:rsidRPr="004823A6">
        <w:rPr>
          <w:rFonts w:ascii="Century Gothic" w:hAnsi="Century Gothic" w:cs="Arial"/>
          <w:bCs/>
          <w:sz w:val="20"/>
          <w:szCs w:val="20"/>
        </w:rPr>
        <w:t>akang pendidikan aparatur yaitu</w:t>
      </w:r>
      <w:r w:rsidR="008726C2" w:rsidRPr="004823A6">
        <w:rPr>
          <w:rFonts w:ascii="Century Gothic" w:hAnsi="Century Gothic" w:cs="Arial"/>
          <w:bCs/>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4"/>
        <w:gridCol w:w="2832"/>
        <w:gridCol w:w="2832"/>
      </w:tblGrid>
      <w:tr w:rsidR="00CD47BA" w:rsidRPr="006B6134">
        <w:tc>
          <w:tcPr>
            <w:tcW w:w="2724" w:type="dxa"/>
          </w:tcPr>
          <w:p w:rsidR="00CD47BA" w:rsidRPr="006B6134" w:rsidRDefault="00CD47BA"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Pendidikan</w:t>
            </w:r>
          </w:p>
        </w:tc>
        <w:tc>
          <w:tcPr>
            <w:tcW w:w="2832" w:type="dxa"/>
          </w:tcPr>
          <w:p w:rsidR="00CD47BA" w:rsidRPr="006B6134" w:rsidRDefault="00CD47BA"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 xml:space="preserve">Keadaan 1 Januari </w:t>
            </w:r>
            <w:r w:rsidR="00B774E9" w:rsidRPr="006B6134">
              <w:rPr>
                <w:rFonts w:ascii="Century Gothic" w:hAnsi="Century Gothic" w:cs="Arial"/>
                <w:bCs/>
                <w:color w:val="000000" w:themeColor="text1"/>
                <w:sz w:val="20"/>
                <w:szCs w:val="20"/>
                <w:lang w:val="sv-SE"/>
              </w:rPr>
              <w:t>2016</w:t>
            </w:r>
          </w:p>
          <w:p w:rsidR="00CD47BA" w:rsidRPr="006B6134" w:rsidRDefault="00CD47BA"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(orang)</w:t>
            </w:r>
          </w:p>
        </w:tc>
        <w:tc>
          <w:tcPr>
            <w:tcW w:w="2832" w:type="dxa"/>
          </w:tcPr>
          <w:p w:rsidR="00CD47BA" w:rsidRPr="006B6134" w:rsidRDefault="00CD47BA"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 xml:space="preserve">Keadaan 31 Desember </w:t>
            </w:r>
            <w:r w:rsidR="00B774E9" w:rsidRPr="006B6134">
              <w:rPr>
                <w:rFonts w:ascii="Century Gothic" w:hAnsi="Century Gothic" w:cs="Arial"/>
                <w:bCs/>
                <w:color w:val="000000" w:themeColor="text1"/>
                <w:sz w:val="20"/>
                <w:szCs w:val="20"/>
                <w:lang w:val="sv-SE"/>
              </w:rPr>
              <w:t>2016</w:t>
            </w:r>
          </w:p>
          <w:p w:rsidR="00CD47BA" w:rsidRPr="006B6134" w:rsidRDefault="00CD47BA"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(orang)</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S3</w:t>
            </w:r>
          </w:p>
        </w:tc>
        <w:tc>
          <w:tcPr>
            <w:tcW w:w="2832" w:type="dxa"/>
          </w:tcPr>
          <w:p w:rsidR="0068323F" w:rsidRPr="006B6134" w:rsidRDefault="0068323F" w:rsidP="0068323F">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c>
          <w:tcPr>
            <w:tcW w:w="2832" w:type="dxa"/>
          </w:tcPr>
          <w:p w:rsidR="00CD47BA" w:rsidRPr="006B6134" w:rsidRDefault="00192F04"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S2</w:t>
            </w:r>
          </w:p>
        </w:tc>
        <w:tc>
          <w:tcPr>
            <w:tcW w:w="2832" w:type="dxa"/>
          </w:tcPr>
          <w:p w:rsidR="00CD47BA" w:rsidRPr="006B6134" w:rsidRDefault="001341BC" w:rsidP="001341BC">
            <w:pPr>
              <w:tabs>
                <w:tab w:val="center" w:pos="1308"/>
                <w:tab w:val="left" w:pos="1830"/>
              </w:tabs>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ab/>
            </w:r>
            <w:r w:rsidR="00AF3C4A" w:rsidRPr="006B6134">
              <w:rPr>
                <w:rFonts w:ascii="Century Gothic" w:hAnsi="Century Gothic" w:cs="Arial"/>
                <w:bCs/>
                <w:color w:val="000000" w:themeColor="text1"/>
                <w:sz w:val="20"/>
                <w:szCs w:val="20"/>
                <w:lang w:val="id-ID"/>
              </w:rPr>
              <w:t>6</w:t>
            </w:r>
          </w:p>
        </w:tc>
        <w:tc>
          <w:tcPr>
            <w:tcW w:w="2832" w:type="dxa"/>
          </w:tcPr>
          <w:p w:rsidR="002369DD" w:rsidRPr="006B6134" w:rsidRDefault="00F8408C" w:rsidP="002369DD">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7</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S1</w:t>
            </w:r>
          </w:p>
        </w:tc>
        <w:tc>
          <w:tcPr>
            <w:tcW w:w="2832" w:type="dxa"/>
          </w:tcPr>
          <w:p w:rsidR="00CD47BA" w:rsidRPr="006B6134" w:rsidRDefault="00AF3C4A"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10</w:t>
            </w:r>
          </w:p>
        </w:tc>
        <w:tc>
          <w:tcPr>
            <w:tcW w:w="2832" w:type="dxa"/>
          </w:tcPr>
          <w:p w:rsidR="00CD47BA" w:rsidRPr="006B6134" w:rsidRDefault="004823A6" w:rsidP="004B4D86">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23</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D III</w:t>
            </w:r>
          </w:p>
        </w:tc>
        <w:tc>
          <w:tcPr>
            <w:tcW w:w="2832" w:type="dxa"/>
          </w:tcPr>
          <w:p w:rsidR="00CD47BA" w:rsidRPr="006B6134" w:rsidRDefault="00AF3C4A"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3</w:t>
            </w:r>
          </w:p>
        </w:tc>
        <w:tc>
          <w:tcPr>
            <w:tcW w:w="2832" w:type="dxa"/>
          </w:tcPr>
          <w:p w:rsidR="00CD47BA" w:rsidRPr="006B6134" w:rsidRDefault="00F8408C"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1</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D II</w:t>
            </w:r>
          </w:p>
        </w:tc>
        <w:tc>
          <w:tcPr>
            <w:tcW w:w="2832" w:type="dxa"/>
          </w:tcPr>
          <w:p w:rsidR="00CD47BA" w:rsidRPr="006B6134" w:rsidRDefault="0068323F"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c>
          <w:tcPr>
            <w:tcW w:w="2832" w:type="dxa"/>
          </w:tcPr>
          <w:p w:rsidR="00CD47BA" w:rsidRPr="006B6134" w:rsidRDefault="00192F04"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D I</w:t>
            </w:r>
          </w:p>
        </w:tc>
        <w:tc>
          <w:tcPr>
            <w:tcW w:w="2832" w:type="dxa"/>
          </w:tcPr>
          <w:p w:rsidR="00CD47BA" w:rsidRPr="006B6134" w:rsidRDefault="0068323F"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c>
          <w:tcPr>
            <w:tcW w:w="2832" w:type="dxa"/>
          </w:tcPr>
          <w:p w:rsidR="00CD47BA" w:rsidRPr="006B6134" w:rsidRDefault="00192F04"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SLTA</w:t>
            </w:r>
          </w:p>
        </w:tc>
        <w:tc>
          <w:tcPr>
            <w:tcW w:w="2832" w:type="dxa"/>
          </w:tcPr>
          <w:p w:rsidR="00CD47BA" w:rsidRPr="006B6134" w:rsidRDefault="00AF3C4A"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10</w:t>
            </w:r>
          </w:p>
        </w:tc>
        <w:tc>
          <w:tcPr>
            <w:tcW w:w="2832" w:type="dxa"/>
          </w:tcPr>
          <w:p w:rsidR="00CD47BA" w:rsidRPr="006B6134" w:rsidRDefault="00F8408C"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12</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SLTP</w:t>
            </w:r>
          </w:p>
        </w:tc>
        <w:tc>
          <w:tcPr>
            <w:tcW w:w="2832" w:type="dxa"/>
          </w:tcPr>
          <w:p w:rsidR="00CD47BA" w:rsidRPr="006B6134" w:rsidRDefault="00566F7B"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1</w:t>
            </w:r>
          </w:p>
        </w:tc>
        <w:tc>
          <w:tcPr>
            <w:tcW w:w="2832" w:type="dxa"/>
          </w:tcPr>
          <w:p w:rsidR="00CD47BA" w:rsidRPr="006B6134" w:rsidRDefault="004B4D86"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1</w:t>
            </w:r>
          </w:p>
        </w:tc>
      </w:tr>
      <w:tr w:rsidR="00CD47BA" w:rsidRPr="006B6134">
        <w:tc>
          <w:tcPr>
            <w:tcW w:w="2724" w:type="dxa"/>
          </w:tcPr>
          <w:p w:rsidR="00CD47BA" w:rsidRPr="006B6134" w:rsidRDefault="00FC2FA7"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SD</w:t>
            </w:r>
          </w:p>
        </w:tc>
        <w:tc>
          <w:tcPr>
            <w:tcW w:w="2832" w:type="dxa"/>
          </w:tcPr>
          <w:p w:rsidR="00CD47BA" w:rsidRPr="006B6134" w:rsidRDefault="0068323F"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c>
          <w:tcPr>
            <w:tcW w:w="2832" w:type="dxa"/>
          </w:tcPr>
          <w:p w:rsidR="00CD47BA" w:rsidRPr="006B6134" w:rsidRDefault="00192F04"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w:t>
            </w:r>
          </w:p>
        </w:tc>
      </w:tr>
      <w:tr w:rsidR="00CD47BA" w:rsidRPr="006B6134">
        <w:tc>
          <w:tcPr>
            <w:tcW w:w="2724" w:type="dxa"/>
          </w:tcPr>
          <w:p w:rsidR="00CD47BA" w:rsidRPr="006B6134" w:rsidRDefault="0020288F" w:rsidP="00863244">
            <w:pPr>
              <w:jc w:val="center"/>
              <w:rPr>
                <w:rFonts w:ascii="Century Gothic" w:hAnsi="Century Gothic" w:cs="Arial"/>
                <w:bCs/>
                <w:color w:val="000000" w:themeColor="text1"/>
                <w:sz w:val="20"/>
                <w:szCs w:val="20"/>
                <w:lang w:val="sv-SE"/>
              </w:rPr>
            </w:pPr>
            <w:r w:rsidRPr="006B6134">
              <w:rPr>
                <w:rFonts w:ascii="Century Gothic" w:hAnsi="Century Gothic" w:cs="Arial"/>
                <w:bCs/>
                <w:color w:val="000000" w:themeColor="text1"/>
                <w:sz w:val="20"/>
                <w:szCs w:val="20"/>
                <w:lang w:val="sv-SE"/>
              </w:rPr>
              <w:t>Jumlah</w:t>
            </w:r>
          </w:p>
        </w:tc>
        <w:tc>
          <w:tcPr>
            <w:tcW w:w="2832" w:type="dxa"/>
          </w:tcPr>
          <w:p w:rsidR="00CD47BA" w:rsidRPr="006B6134" w:rsidRDefault="00F8408C"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30</w:t>
            </w:r>
          </w:p>
        </w:tc>
        <w:tc>
          <w:tcPr>
            <w:tcW w:w="2832" w:type="dxa"/>
          </w:tcPr>
          <w:p w:rsidR="00CD47BA" w:rsidRPr="006B6134" w:rsidRDefault="004B4D86" w:rsidP="00863244">
            <w:pPr>
              <w:jc w:val="center"/>
              <w:rPr>
                <w:rFonts w:ascii="Century Gothic" w:hAnsi="Century Gothic" w:cs="Arial"/>
                <w:bCs/>
                <w:color w:val="000000" w:themeColor="text1"/>
                <w:sz w:val="20"/>
                <w:szCs w:val="20"/>
                <w:lang w:val="id-ID"/>
              </w:rPr>
            </w:pPr>
            <w:r w:rsidRPr="006B6134">
              <w:rPr>
                <w:rFonts w:ascii="Century Gothic" w:hAnsi="Century Gothic" w:cs="Arial"/>
                <w:bCs/>
                <w:color w:val="000000" w:themeColor="text1"/>
                <w:sz w:val="20"/>
                <w:szCs w:val="20"/>
                <w:lang w:val="id-ID"/>
              </w:rPr>
              <w:t>4</w:t>
            </w:r>
            <w:r w:rsidR="006B6134" w:rsidRPr="006B6134">
              <w:rPr>
                <w:rFonts w:ascii="Century Gothic" w:hAnsi="Century Gothic" w:cs="Arial"/>
                <w:bCs/>
                <w:color w:val="000000" w:themeColor="text1"/>
                <w:sz w:val="20"/>
                <w:szCs w:val="20"/>
                <w:lang w:val="id-ID"/>
              </w:rPr>
              <w:t>4</w:t>
            </w:r>
          </w:p>
        </w:tc>
      </w:tr>
    </w:tbl>
    <w:p w:rsidR="0068238E" w:rsidRPr="00AE3633" w:rsidRDefault="0068238E" w:rsidP="0068238E">
      <w:pPr>
        <w:spacing w:line="360" w:lineRule="auto"/>
        <w:jc w:val="both"/>
        <w:rPr>
          <w:rFonts w:ascii="Century Gothic" w:hAnsi="Century Gothic" w:cs="Arial"/>
          <w:color w:val="FF0000"/>
          <w:sz w:val="20"/>
          <w:szCs w:val="20"/>
          <w:lang w:val="sv-SE"/>
        </w:rPr>
      </w:pPr>
      <w:r w:rsidRPr="00AE3633">
        <w:rPr>
          <w:rFonts w:ascii="Century Gothic" w:hAnsi="Century Gothic" w:cs="Arial"/>
          <w:color w:val="FF0000"/>
          <w:sz w:val="20"/>
          <w:szCs w:val="20"/>
          <w:lang w:val="sv-SE"/>
        </w:rPr>
        <w:t xml:space="preserve">           </w:t>
      </w:r>
    </w:p>
    <w:p w:rsidR="0068238E" w:rsidRPr="00E513A5" w:rsidRDefault="00D45A5B" w:rsidP="00D4301F">
      <w:pPr>
        <w:numPr>
          <w:ilvl w:val="0"/>
          <w:numId w:val="20"/>
        </w:numPr>
        <w:tabs>
          <w:tab w:val="clear" w:pos="855"/>
        </w:tabs>
        <w:spacing w:line="360" w:lineRule="auto"/>
        <w:ind w:left="360" w:hanging="360"/>
        <w:jc w:val="both"/>
        <w:rPr>
          <w:rFonts w:ascii="Century Gothic" w:hAnsi="Century Gothic"/>
          <w:b/>
          <w:lang w:val="fi-FI"/>
        </w:rPr>
      </w:pPr>
      <w:r w:rsidRPr="00E513A5">
        <w:rPr>
          <w:rFonts w:ascii="Century Gothic" w:hAnsi="Century Gothic"/>
          <w:b/>
          <w:lang w:val="fi-FI"/>
        </w:rPr>
        <w:t>MAKSUD</w:t>
      </w:r>
      <w:r w:rsidR="007C6315" w:rsidRPr="00E513A5">
        <w:rPr>
          <w:rFonts w:ascii="Century Gothic" w:hAnsi="Century Gothic"/>
          <w:b/>
          <w:lang w:val="fi-FI"/>
        </w:rPr>
        <w:t xml:space="preserve"> DAN</w:t>
      </w:r>
      <w:r w:rsidRPr="00E513A5">
        <w:rPr>
          <w:rFonts w:ascii="Century Gothic" w:hAnsi="Century Gothic"/>
          <w:b/>
          <w:lang w:val="fi-FI"/>
        </w:rPr>
        <w:t xml:space="preserve"> TUJUAN PENYUSUNAN </w:t>
      </w:r>
      <w:r w:rsidR="00AE3633">
        <w:rPr>
          <w:rFonts w:ascii="Century Gothic" w:hAnsi="Century Gothic"/>
          <w:b/>
          <w:lang w:val="fi-FI"/>
        </w:rPr>
        <w:t>LKJIP</w:t>
      </w:r>
    </w:p>
    <w:p w:rsidR="0081184C" w:rsidRPr="00E513A5" w:rsidRDefault="0081184C" w:rsidP="00D4301F">
      <w:pPr>
        <w:spacing w:after="120" w:line="360" w:lineRule="auto"/>
        <w:jc w:val="both"/>
        <w:rPr>
          <w:rFonts w:ascii="Century Gothic" w:hAnsi="Century Gothic" w:cs="Arial"/>
          <w:lang w:val="fi-FI"/>
        </w:rPr>
      </w:pPr>
    </w:p>
    <w:p w:rsidR="00F90CBB" w:rsidRPr="00B54037" w:rsidRDefault="00D4301F" w:rsidP="00D4301F">
      <w:pPr>
        <w:spacing w:after="120" w:line="360" w:lineRule="auto"/>
        <w:jc w:val="both"/>
        <w:rPr>
          <w:rFonts w:ascii="Century Gothic" w:hAnsi="Century Gothic" w:cs="Arial"/>
          <w:sz w:val="20"/>
          <w:szCs w:val="20"/>
          <w:lang w:val="fi-FI"/>
        </w:rPr>
      </w:pPr>
      <w:r w:rsidRPr="00E513A5">
        <w:rPr>
          <w:rFonts w:ascii="Century Gothic" w:hAnsi="Century Gothic" w:cs="Arial"/>
          <w:lang w:val="fi-FI"/>
        </w:rPr>
        <w:t xml:space="preserve">            </w:t>
      </w:r>
      <w:r w:rsidR="0068238E" w:rsidRPr="00B54037">
        <w:rPr>
          <w:rFonts w:ascii="Century Gothic" w:hAnsi="Century Gothic" w:cs="Arial"/>
          <w:sz w:val="20"/>
          <w:szCs w:val="20"/>
          <w:lang w:val="fi-FI"/>
        </w:rPr>
        <w:t xml:space="preserve">Penyusunan </w:t>
      </w:r>
      <w:r w:rsidR="00AE3633">
        <w:rPr>
          <w:rFonts w:ascii="Century Gothic" w:hAnsi="Century Gothic" w:cs="Arial"/>
          <w:sz w:val="20"/>
          <w:szCs w:val="20"/>
          <w:lang w:val="fi-FI"/>
        </w:rPr>
        <w:t>LKJIP</w:t>
      </w:r>
      <w:r w:rsidR="0068238E" w:rsidRPr="00B54037">
        <w:rPr>
          <w:rFonts w:ascii="Century Gothic" w:hAnsi="Century Gothic" w:cs="Arial"/>
          <w:sz w:val="20"/>
          <w:szCs w:val="20"/>
          <w:lang w:val="fi-FI"/>
        </w:rPr>
        <w:t xml:space="preserve"> </w:t>
      </w:r>
      <w:r w:rsidR="005A3E76">
        <w:rPr>
          <w:rFonts w:ascii="Century Gothic" w:hAnsi="Century Gothic" w:cs="Arial"/>
          <w:sz w:val="20"/>
          <w:szCs w:val="20"/>
          <w:lang w:val="fi-FI"/>
        </w:rPr>
        <w:t>Badan Kepegawaian Pendidikan dan Pelatihan</w:t>
      </w:r>
      <w:r w:rsidR="00631101" w:rsidRPr="00631101">
        <w:rPr>
          <w:rFonts w:ascii="Century Gothic" w:hAnsi="Century Gothic" w:cs="Arial"/>
          <w:sz w:val="20"/>
          <w:szCs w:val="20"/>
          <w:lang w:val="fi-FI"/>
        </w:rPr>
        <w:t>Kabupaten</w:t>
      </w:r>
      <w:r w:rsidR="006553B2">
        <w:rPr>
          <w:rFonts w:ascii="Century Gothic" w:hAnsi="Century Gothic" w:cs="Arial"/>
          <w:sz w:val="20"/>
          <w:szCs w:val="20"/>
          <w:lang w:val="fi-FI"/>
        </w:rPr>
        <w:t xml:space="preserve"> Tebo </w:t>
      </w:r>
      <w:r w:rsidR="0068238E" w:rsidRPr="00B54037">
        <w:rPr>
          <w:rFonts w:ascii="Century Gothic" w:hAnsi="Century Gothic" w:cs="Arial"/>
          <w:sz w:val="20"/>
          <w:szCs w:val="20"/>
          <w:lang w:val="fi-FI"/>
        </w:rPr>
        <w:t xml:space="preserve">tahun </w:t>
      </w:r>
      <w:r w:rsidR="00B774E9">
        <w:rPr>
          <w:rFonts w:ascii="Century Gothic" w:hAnsi="Century Gothic" w:cs="Arial"/>
          <w:sz w:val="20"/>
          <w:szCs w:val="20"/>
          <w:lang w:val="fi-FI"/>
        </w:rPr>
        <w:t>2016</w:t>
      </w:r>
      <w:r w:rsidR="006553B2">
        <w:rPr>
          <w:rFonts w:ascii="Century Gothic" w:hAnsi="Century Gothic" w:cs="Arial"/>
          <w:sz w:val="20"/>
          <w:szCs w:val="20"/>
          <w:lang w:val="fi-FI"/>
        </w:rPr>
        <w:t xml:space="preserve"> </w:t>
      </w:r>
      <w:r w:rsidR="0068238E" w:rsidRPr="00B54037">
        <w:rPr>
          <w:rFonts w:ascii="Century Gothic" w:hAnsi="Century Gothic" w:cs="Arial"/>
          <w:sz w:val="20"/>
          <w:szCs w:val="20"/>
          <w:lang w:val="fi-FI"/>
        </w:rPr>
        <w:t>dimaksudkan untuk mempertanggung</w:t>
      </w:r>
      <w:r w:rsidR="004B4D86">
        <w:rPr>
          <w:rFonts w:ascii="Century Gothic" w:hAnsi="Century Gothic" w:cs="Arial"/>
          <w:sz w:val="20"/>
          <w:szCs w:val="20"/>
          <w:lang w:val="id-ID"/>
        </w:rPr>
        <w:t xml:space="preserve"> </w:t>
      </w:r>
      <w:r w:rsidR="0068238E" w:rsidRPr="00B54037">
        <w:rPr>
          <w:rFonts w:ascii="Century Gothic" w:hAnsi="Century Gothic" w:cs="Arial"/>
          <w:sz w:val="20"/>
          <w:szCs w:val="20"/>
          <w:lang w:val="fi-FI"/>
        </w:rPr>
        <w:t>jawabkan keberhasilan/kegagalan pelaksanaan misi organisasi dalam mencapai tujuan-tujuan dan sasaran-sasaran dengan strategi berupa kebijakan</w:t>
      </w:r>
      <w:r w:rsidR="00CF7EFA" w:rsidRPr="00B54037">
        <w:rPr>
          <w:rFonts w:ascii="Century Gothic" w:hAnsi="Century Gothic" w:cs="Arial"/>
          <w:sz w:val="20"/>
          <w:szCs w:val="20"/>
          <w:lang w:val="fi-FI"/>
        </w:rPr>
        <w:t xml:space="preserve"> dan </w:t>
      </w:r>
      <w:r w:rsidR="0068238E" w:rsidRPr="00B54037">
        <w:rPr>
          <w:rFonts w:ascii="Century Gothic" w:hAnsi="Century Gothic" w:cs="Arial"/>
          <w:sz w:val="20"/>
          <w:szCs w:val="20"/>
          <w:lang w:val="fi-FI"/>
        </w:rPr>
        <w:t xml:space="preserve"> program </w:t>
      </w:r>
      <w:r w:rsidR="00CF7EFA" w:rsidRPr="00B54037">
        <w:rPr>
          <w:rFonts w:ascii="Century Gothic" w:hAnsi="Century Gothic" w:cs="Arial"/>
          <w:sz w:val="20"/>
          <w:szCs w:val="20"/>
          <w:lang w:val="fi-FI"/>
        </w:rPr>
        <w:t>yang terdiri atas kegiatan-kegiatan</w:t>
      </w:r>
      <w:r w:rsidR="0068238E" w:rsidRPr="00B54037">
        <w:rPr>
          <w:rFonts w:ascii="Century Gothic" w:hAnsi="Century Gothic" w:cs="Arial"/>
          <w:sz w:val="20"/>
          <w:szCs w:val="20"/>
          <w:lang w:val="fi-FI"/>
        </w:rPr>
        <w:t xml:space="preserve">  yang telah ditetapkan dalam</w:t>
      </w:r>
      <w:r w:rsidR="00F90CBB" w:rsidRPr="00B54037">
        <w:rPr>
          <w:rFonts w:ascii="Century Gothic" w:hAnsi="Century Gothic" w:cs="Arial"/>
          <w:sz w:val="20"/>
          <w:szCs w:val="20"/>
          <w:lang w:val="fi-FI"/>
        </w:rPr>
        <w:t xml:space="preserve"> APBD Kabupaten </w:t>
      </w:r>
      <w:r w:rsidR="006553B2">
        <w:rPr>
          <w:rFonts w:ascii="Century Gothic" w:hAnsi="Century Gothic" w:cs="Arial"/>
          <w:sz w:val="20"/>
          <w:szCs w:val="20"/>
          <w:lang w:val="fi-FI"/>
        </w:rPr>
        <w:t>Tebo</w:t>
      </w:r>
      <w:r w:rsidR="00F90CBB" w:rsidRPr="00B54037">
        <w:rPr>
          <w:rFonts w:ascii="Century Gothic" w:hAnsi="Century Gothic" w:cs="Arial"/>
          <w:sz w:val="20"/>
          <w:szCs w:val="20"/>
          <w:lang w:val="fi-FI"/>
        </w:rPr>
        <w:t xml:space="preserve"> dan sumber dana lainnya (APBD Provinsi </w:t>
      </w:r>
      <w:r w:rsidR="006553B2">
        <w:rPr>
          <w:rFonts w:ascii="Century Gothic" w:hAnsi="Century Gothic" w:cs="Arial"/>
          <w:sz w:val="20"/>
          <w:szCs w:val="20"/>
          <w:lang w:val="fi-FI"/>
        </w:rPr>
        <w:t>Jambi</w:t>
      </w:r>
      <w:r w:rsidR="00F90CBB" w:rsidRPr="00B54037">
        <w:rPr>
          <w:rFonts w:ascii="Century Gothic" w:hAnsi="Century Gothic" w:cs="Arial"/>
          <w:sz w:val="20"/>
          <w:szCs w:val="20"/>
          <w:lang w:val="fi-FI"/>
        </w:rPr>
        <w:t xml:space="preserve">, APBN, Bantuan Luar Negeri, dan sumber pendanaan lainnya yang sah) Tahun Anggaran </w:t>
      </w:r>
      <w:r w:rsidR="00B774E9">
        <w:rPr>
          <w:rFonts w:ascii="Century Gothic" w:hAnsi="Century Gothic" w:cs="Arial"/>
          <w:sz w:val="20"/>
          <w:szCs w:val="20"/>
          <w:lang w:val="fi-FI"/>
        </w:rPr>
        <w:t>2016</w:t>
      </w:r>
      <w:r w:rsidR="0068238E" w:rsidRPr="00B54037">
        <w:rPr>
          <w:rFonts w:ascii="Century Gothic" w:hAnsi="Century Gothic" w:cs="Arial"/>
          <w:sz w:val="20"/>
          <w:szCs w:val="20"/>
          <w:lang w:val="fi-FI"/>
        </w:rPr>
        <w:t xml:space="preserve"> yang ditujukan kepada </w:t>
      </w:r>
      <w:r w:rsidR="00F90CBB" w:rsidRPr="00B54037">
        <w:rPr>
          <w:rFonts w:ascii="Century Gothic" w:hAnsi="Century Gothic" w:cs="Arial"/>
          <w:sz w:val="20"/>
          <w:szCs w:val="20"/>
          <w:lang w:val="fi-FI"/>
        </w:rPr>
        <w:t>Bupati</w:t>
      </w:r>
      <w:r w:rsidR="006553B2">
        <w:rPr>
          <w:rFonts w:ascii="Century Gothic" w:hAnsi="Century Gothic" w:cs="Arial"/>
          <w:sz w:val="20"/>
          <w:szCs w:val="20"/>
          <w:lang w:val="fi-FI"/>
        </w:rPr>
        <w:t xml:space="preserve"> Tebo </w:t>
      </w:r>
      <w:r w:rsidR="00F90CBB" w:rsidRPr="00B54037">
        <w:rPr>
          <w:rFonts w:ascii="Century Gothic" w:hAnsi="Century Gothic" w:cs="Arial"/>
          <w:sz w:val="20"/>
          <w:szCs w:val="20"/>
          <w:lang w:val="fi-FI"/>
        </w:rPr>
        <w:t xml:space="preserve">dan sebagai bahan dukungan untuk penyusunan </w:t>
      </w:r>
      <w:r w:rsidR="00AE3633">
        <w:rPr>
          <w:rFonts w:ascii="Century Gothic" w:hAnsi="Century Gothic" w:cs="Arial"/>
          <w:sz w:val="20"/>
          <w:szCs w:val="20"/>
          <w:lang w:val="fi-FI"/>
        </w:rPr>
        <w:t>LKJIP</w:t>
      </w:r>
      <w:r w:rsidR="00F90CBB" w:rsidRPr="00B54037">
        <w:rPr>
          <w:rFonts w:ascii="Century Gothic" w:hAnsi="Century Gothic" w:cs="Arial"/>
          <w:sz w:val="20"/>
          <w:szCs w:val="20"/>
          <w:lang w:val="fi-FI"/>
        </w:rPr>
        <w:t xml:space="preserve"> Pemerintah </w:t>
      </w:r>
      <w:r w:rsidR="00631101" w:rsidRPr="00631101">
        <w:rPr>
          <w:rFonts w:ascii="Century Gothic" w:hAnsi="Century Gothic" w:cs="Arial"/>
          <w:sz w:val="20"/>
          <w:szCs w:val="20"/>
          <w:lang w:val="fi-FI"/>
        </w:rPr>
        <w:t>Kabupaten</w:t>
      </w:r>
      <w:r w:rsidR="006553B2">
        <w:rPr>
          <w:rFonts w:ascii="Century Gothic" w:hAnsi="Century Gothic" w:cs="Arial"/>
          <w:sz w:val="20"/>
          <w:szCs w:val="20"/>
          <w:lang w:val="fi-FI"/>
        </w:rPr>
        <w:t xml:space="preserve"> Tebo </w:t>
      </w:r>
      <w:r w:rsidR="00F90CBB" w:rsidRPr="00B54037">
        <w:rPr>
          <w:rFonts w:ascii="Century Gothic" w:hAnsi="Century Gothic" w:cs="Arial"/>
          <w:sz w:val="20"/>
          <w:szCs w:val="20"/>
          <w:lang w:val="fi-FI"/>
        </w:rPr>
        <w:t xml:space="preserve">Tahun Anggaran </w:t>
      </w:r>
      <w:r w:rsidR="00B774E9">
        <w:rPr>
          <w:rFonts w:ascii="Century Gothic" w:hAnsi="Century Gothic" w:cs="Arial"/>
          <w:sz w:val="20"/>
          <w:szCs w:val="20"/>
          <w:lang w:val="fi-FI"/>
        </w:rPr>
        <w:t>2016</w:t>
      </w:r>
      <w:r w:rsidR="006553B2">
        <w:rPr>
          <w:rFonts w:ascii="Century Gothic" w:hAnsi="Century Gothic" w:cs="Arial"/>
          <w:sz w:val="20"/>
          <w:szCs w:val="20"/>
          <w:lang w:val="fi-FI"/>
        </w:rPr>
        <w:t>.</w:t>
      </w:r>
    </w:p>
    <w:p w:rsidR="0068238E" w:rsidRDefault="00D4301F" w:rsidP="00D4301F">
      <w:pPr>
        <w:spacing w:after="120" w:line="360" w:lineRule="auto"/>
        <w:jc w:val="both"/>
        <w:rPr>
          <w:rFonts w:ascii="Century Gothic" w:hAnsi="Century Gothic" w:cs="Arial"/>
          <w:sz w:val="20"/>
          <w:szCs w:val="20"/>
          <w:lang w:val="fi-FI"/>
        </w:rPr>
      </w:pPr>
      <w:r w:rsidRPr="00B54037">
        <w:rPr>
          <w:rFonts w:ascii="Century Gothic" w:hAnsi="Century Gothic" w:cs="Arial"/>
          <w:sz w:val="20"/>
          <w:szCs w:val="20"/>
          <w:lang w:val="fi-FI"/>
        </w:rPr>
        <w:t xml:space="preserve">            </w:t>
      </w:r>
      <w:r w:rsidR="0068238E" w:rsidRPr="00B54037">
        <w:rPr>
          <w:rFonts w:ascii="Century Gothic" w:hAnsi="Century Gothic" w:cs="Arial"/>
          <w:sz w:val="20"/>
          <w:szCs w:val="20"/>
          <w:lang w:val="fi-FI"/>
        </w:rPr>
        <w:t xml:space="preserve">Tujuan penyusunan </w:t>
      </w:r>
      <w:r w:rsidR="00AE3633">
        <w:rPr>
          <w:rFonts w:ascii="Century Gothic" w:hAnsi="Century Gothic" w:cs="Arial"/>
          <w:sz w:val="20"/>
          <w:szCs w:val="20"/>
          <w:lang w:val="fi-FI"/>
        </w:rPr>
        <w:t>LKJIP</w:t>
      </w:r>
      <w:r w:rsidR="00C56B14">
        <w:rPr>
          <w:rFonts w:ascii="Century Gothic" w:hAnsi="Century Gothic" w:cs="Arial"/>
          <w:sz w:val="20"/>
          <w:szCs w:val="20"/>
          <w:lang w:val="fi-FI"/>
        </w:rPr>
        <w:t xml:space="preserve"> </w:t>
      </w:r>
      <w:r w:rsidR="005A3E76">
        <w:rPr>
          <w:rFonts w:ascii="Century Gothic" w:hAnsi="Century Gothic" w:cs="Arial"/>
          <w:sz w:val="20"/>
          <w:szCs w:val="20"/>
          <w:lang w:val="fi-FI"/>
        </w:rPr>
        <w:t>Badan Kepegawaian Pendidikan dan Pelatihan</w:t>
      </w:r>
      <w:r w:rsidR="00C56B14" w:rsidRPr="00631101">
        <w:rPr>
          <w:rFonts w:ascii="Century Gothic" w:hAnsi="Century Gothic" w:cs="Arial"/>
          <w:sz w:val="20"/>
          <w:szCs w:val="20"/>
          <w:lang w:val="fi-FI"/>
        </w:rPr>
        <w:t>Kabupaten</w:t>
      </w:r>
      <w:r w:rsidR="00C56B14">
        <w:rPr>
          <w:rFonts w:ascii="Century Gothic" w:hAnsi="Century Gothic" w:cs="Arial"/>
          <w:sz w:val="20"/>
          <w:szCs w:val="20"/>
          <w:lang w:val="fi-FI"/>
        </w:rPr>
        <w:t xml:space="preserve"> Tebo </w:t>
      </w:r>
      <w:r w:rsidR="00C56B14" w:rsidRPr="00B54037">
        <w:rPr>
          <w:rFonts w:ascii="Century Gothic" w:hAnsi="Century Gothic" w:cs="Arial"/>
          <w:sz w:val="20"/>
          <w:szCs w:val="20"/>
          <w:lang w:val="fi-FI"/>
        </w:rPr>
        <w:t xml:space="preserve">tahun </w:t>
      </w:r>
      <w:r w:rsidR="00B774E9">
        <w:rPr>
          <w:rFonts w:ascii="Century Gothic" w:hAnsi="Century Gothic" w:cs="Arial"/>
          <w:sz w:val="20"/>
          <w:szCs w:val="20"/>
          <w:lang w:val="fi-FI"/>
        </w:rPr>
        <w:t>2016</w:t>
      </w:r>
      <w:r w:rsidR="00C56B14">
        <w:rPr>
          <w:rFonts w:ascii="Century Gothic" w:hAnsi="Century Gothic" w:cs="Arial"/>
          <w:sz w:val="20"/>
          <w:szCs w:val="20"/>
          <w:lang w:val="fi-FI"/>
        </w:rPr>
        <w:t xml:space="preserve"> </w:t>
      </w:r>
      <w:r w:rsidR="0068238E" w:rsidRPr="00B54037">
        <w:rPr>
          <w:rFonts w:ascii="Century Gothic" w:hAnsi="Century Gothic" w:cs="Arial"/>
          <w:sz w:val="20"/>
          <w:szCs w:val="20"/>
          <w:lang w:val="fi-FI"/>
        </w:rPr>
        <w:t xml:space="preserve">secara umum adalah sebagai perwujudan akuntabilitas instansi kepada pihak pihak-pihak yang memberi mandat, dan terciptanya sistem pelaporan akuntabilitas yang dapat meningkatkan kepercayaan terhadap pemerintah, serta meningkatkan kinerja instansi pemerintah dalam menjalankan misi. </w:t>
      </w:r>
      <w:r w:rsidR="0068238E" w:rsidRPr="00210352">
        <w:rPr>
          <w:rFonts w:ascii="Century Gothic" w:hAnsi="Century Gothic" w:cs="Arial"/>
          <w:sz w:val="20"/>
          <w:szCs w:val="20"/>
          <w:lang w:val="fi-FI"/>
        </w:rPr>
        <w:t xml:space="preserve">Tujuan akhir dari penyusunan </w:t>
      </w:r>
      <w:r w:rsidR="00AE3633">
        <w:rPr>
          <w:rFonts w:ascii="Century Gothic" w:hAnsi="Century Gothic" w:cs="Arial"/>
          <w:sz w:val="20"/>
          <w:szCs w:val="20"/>
          <w:lang w:val="fi-FI"/>
        </w:rPr>
        <w:t>LKJIP</w:t>
      </w:r>
      <w:r w:rsidR="0068238E" w:rsidRPr="00210352">
        <w:rPr>
          <w:rFonts w:ascii="Century Gothic" w:hAnsi="Century Gothic" w:cs="Arial"/>
          <w:sz w:val="20"/>
          <w:szCs w:val="20"/>
          <w:lang w:val="fi-FI"/>
        </w:rPr>
        <w:t xml:space="preserve"> yaitu diharapkan dapat terciptanya kepemerintahan yang baik </w:t>
      </w:r>
      <w:r w:rsidR="0068238E" w:rsidRPr="00210352">
        <w:rPr>
          <w:rFonts w:ascii="Century Gothic" w:hAnsi="Century Gothic" w:cs="Arial"/>
          <w:i/>
          <w:sz w:val="20"/>
          <w:szCs w:val="20"/>
          <w:lang w:val="fi-FI"/>
        </w:rPr>
        <w:t>(good governace</w:t>
      </w:r>
      <w:r w:rsidR="0081184C" w:rsidRPr="00210352">
        <w:rPr>
          <w:rFonts w:ascii="Century Gothic" w:hAnsi="Century Gothic" w:cs="Arial"/>
          <w:sz w:val="20"/>
          <w:szCs w:val="20"/>
          <w:lang w:val="fi-FI"/>
        </w:rPr>
        <w:t>).</w:t>
      </w:r>
    </w:p>
    <w:p w:rsidR="0074345A" w:rsidRDefault="0074345A" w:rsidP="0075332C">
      <w:pPr>
        <w:rPr>
          <w:rFonts w:ascii="Century Gothic" w:hAnsi="Century Gothic"/>
          <w:b/>
          <w:lang w:val="id-ID"/>
        </w:rPr>
      </w:pPr>
    </w:p>
    <w:p w:rsidR="004823A6" w:rsidRDefault="004823A6" w:rsidP="0075332C">
      <w:pPr>
        <w:rPr>
          <w:rFonts w:ascii="Century Gothic" w:hAnsi="Century Gothic"/>
          <w:b/>
          <w:lang w:val="id-ID"/>
        </w:rPr>
      </w:pPr>
    </w:p>
    <w:p w:rsidR="004823A6" w:rsidRDefault="004823A6" w:rsidP="0075332C">
      <w:pPr>
        <w:rPr>
          <w:rFonts w:ascii="Century Gothic" w:hAnsi="Century Gothic"/>
          <w:b/>
          <w:lang w:val="id-ID"/>
        </w:rPr>
      </w:pPr>
    </w:p>
    <w:p w:rsidR="0075332C" w:rsidRPr="00E513A5" w:rsidRDefault="0081184C" w:rsidP="0075332C">
      <w:pPr>
        <w:rPr>
          <w:rFonts w:ascii="Century Gothic" w:hAnsi="Century Gothic"/>
          <w:b/>
        </w:rPr>
      </w:pPr>
      <w:r w:rsidRPr="00210352">
        <w:rPr>
          <w:rFonts w:ascii="Century Gothic" w:hAnsi="Century Gothic"/>
          <w:b/>
          <w:lang w:val="fi-FI"/>
        </w:rPr>
        <w:lastRenderedPageBreak/>
        <w:t>E</w:t>
      </w:r>
      <w:r w:rsidR="0075332C" w:rsidRPr="00E513A5">
        <w:rPr>
          <w:rFonts w:ascii="Century Gothic" w:hAnsi="Century Gothic"/>
          <w:b/>
        </w:rPr>
        <w:t>. SISTEMATIKA PENYAJIAN</w:t>
      </w:r>
    </w:p>
    <w:p w:rsidR="0068238E" w:rsidRPr="00E513A5" w:rsidRDefault="0086689B" w:rsidP="007052E8">
      <w:pPr>
        <w:spacing w:line="360" w:lineRule="auto"/>
        <w:ind w:left="180" w:right="-1260"/>
        <w:jc w:val="both"/>
        <w:rPr>
          <w:rFonts w:ascii="Century Gothic" w:hAnsi="Century Gothic" w:cs="Arial"/>
        </w:rPr>
      </w:pPr>
      <w:r w:rsidRPr="0086689B">
        <w:rPr>
          <w:rFonts w:ascii="Century Gothic" w:hAnsi="Century Gothic" w:cs="Arial"/>
          <w:noProof/>
        </w:rPr>
        <w:pict>
          <v:line id="_x0000_s1453" style="position:absolute;left:0;text-align:left;z-index:251655168" from="459pt,180.1pt" to="459pt,180.1pt"/>
        </w:pict>
      </w:r>
      <w:r w:rsidR="0068238E" w:rsidRPr="00E513A5">
        <w:rPr>
          <w:rFonts w:ascii="Century Gothic" w:hAnsi="Century Gothic" w:cs="Arial"/>
        </w:rPr>
        <w:t xml:space="preserve">          </w:t>
      </w:r>
    </w:p>
    <w:p w:rsidR="0068238E" w:rsidRPr="00210352" w:rsidRDefault="00824B44" w:rsidP="0068238E">
      <w:pPr>
        <w:spacing w:line="360" w:lineRule="auto"/>
        <w:jc w:val="both"/>
        <w:rPr>
          <w:rFonts w:ascii="Century Gothic" w:hAnsi="Century Gothic" w:cs="Arial"/>
          <w:sz w:val="20"/>
          <w:szCs w:val="20"/>
        </w:rPr>
      </w:pPr>
      <w:r w:rsidRPr="00B54037">
        <w:rPr>
          <w:rFonts w:ascii="Century Gothic" w:hAnsi="Century Gothic" w:cs="Arial"/>
          <w:sz w:val="20"/>
          <w:szCs w:val="20"/>
        </w:rPr>
        <w:t xml:space="preserve">             </w:t>
      </w:r>
      <w:r w:rsidR="00AE3633">
        <w:rPr>
          <w:rFonts w:ascii="Century Gothic" w:hAnsi="Century Gothic" w:cs="Arial"/>
          <w:sz w:val="20"/>
          <w:szCs w:val="20"/>
        </w:rPr>
        <w:t>LKjIP</w:t>
      </w:r>
      <w:r w:rsidR="007052E8" w:rsidRPr="00B54037">
        <w:rPr>
          <w:rFonts w:ascii="Century Gothic" w:hAnsi="Century Gothic" w:cs="Arial"/>
          <w:sz w:val="20"/>
          <w:szCs w:val="20"/>
        </w:rPr>
        <w:t xml:space="preserve"> </w:t>
      </w:r>
      <w:r w:rsidR="005A3E76">
        <w:rPr>
          <w:rFonts w:ascii="Century Gothic" w:hAnsi="Century Gothic" w:cs="Arial"/>
          <w:sz w:val="20"/>
          <w:szCs w:val="20"/>
          <w:lang w:val="fi-FI"/>
        </w:rPr>
        <w:t>Badan Kepegawaian Pendidikan dan Pelatihan</w:t>
      </w:r>
      <w:r w:rsidR="00AE3633">
        <w:rPr>
          <w:rFonts w:ascii="Century Gothic" w:hAnsi="Century Gothic" w:cs="Arial"/>
          <w:sz w:val="20"/>
          <w:szCs w:val="20"/>
          <w:lang w:val="id-ID"/>
        </w:rPr>
        <w:t xml:space="preserve"> </w:t>
      </w:r>
      <w:r w:rsidR="0068238E" w:rsidRPr="00B54037">
        <w:rPr>
          <w:rFonts w:ascii="Century Gothic" w:hAnsi="Century Gothic" w:cs="Arial"/>
          <w:sz w:val="20"/>
          <w:szCs w:val="20"/>
        </w:rPr>
        <w:t xml:space="preserve">ini pada dasarnya adalah pengkomunikasian  pencapaian kinerja Pemerintah </w:t>
      </w:r>
      <w:r w:rsidR="00C56B14" w:rsidRPr="00631101">
        <w:rPr>
          <w:rFonts w:ascii="Century Gothic" w:hAnsi="Century Gothic" w:cs="Arial"/>
          <w:sz w:val="20"/>
          <w:szCs w:val="20"/>
          <w:lang w:val="fi-FI"/>
        </w:rPr>
        <w:t>Kabupaten</w:t>
      </w:r>
      <w:r w:rsidR="00C56B14">
        <w:rPr>
          <w:rFonts w:ascii="Century Gothic" w:hAnsi="Century Gothic" w:cs="Arial"/>
          <w:sz w:val="20"/>
          <w:szCs w:val="20"/>
          <w:lang w:val="fi-FI"/>
        </w:rPr>
        <w:t xml:space="preserve"> Tebo </w:t>
      </w:r>
      <w:r w:rsidR="0068238E" w:rsidRPr="00B54037">
        <w:rPr>
          <w:rFonts w:ascii="Century Gothic" w:hAnsi="Century Gothic" w:cs="Arial"/>
          <w:sz w:val="20"/>
          <w:szCs w:val="20"/>
        </w:rPr>
        <w:t>selama tah</w:t>
      </w:r>
      <w:r w:rsidR="00C56B14">
        <w:rPr>
          <w:rFonts w:ascii="Century Gothic" w:hAnsi="Century Gothic" w:cs="Arial"/>
          <w:sz w:val="20"/>
          <w:szCs w:val="20"/>
        </w:rPr>
        <w:t xml:space="preserve">un </w:t>
      </w:r>
      <w:r w:rsidR="00B774E9">
        <w:rPr>
          <w:rFonts w:ascii="Century Gothic" w:hAnsi="Century Gothic" w:cs="Arial"/>
          <w:sz w:val="20"/>
          <w:szCs w:val="20"/>
        </w:rPr>
        <w:t>2016</w:t>
      </w:r>
      <w:r w:rsidR="00C56B14">
        <w:rPr>
          <w:rFonts w:ascii="Century Gothic" w:hAnsi="Century Gothic" w:cs="Arial"/>
          <w:sz w:val="20"/>
          <w:szCs w:val="20"/>
        </w:rPr>
        <w:t>.</w:t>
      </w:r>
      <w:r w:rsidRPr="00B54037">
        <w:rPr>
          <w:rFonts w:ascii="Century Gothic" w:hAnsi="Century Gothic" w:cs="Arial"/>
          <w:sz w:val="20"/>
          <w:szCs w:val="20"/>
        </w:rPr>
        <w:t xml:space="preserve"> Penyusu</w:t>
      </w:r>
      <w:r w:rsidR="007C6315" w:rsidRPr="00B54037">
        <w:rPr>
          <w:rFonts w:ascii="Century Gothic" w:hAnsi="Century Gothic" w:cs="Arial"/>
          <w:sz w:val="20"/>
          <w:szCs w:val="20"/>
        </w:rPr>
        <w:t>nan</w:t>
      </w:r>
      <w:r w:rsidRPr="00B54037">
        <w:rPr>
          <w:rFonts w:ascii="Century Gothic" w:hAnsi="Century Gothic" w:cs="Arial"/>
          <w:sz w:val="20"/>
          <w:szCs w:val="20"/>
        </w:rPr>
        <w:t xml:space="preserve"> </w:t>
      </w:r>
      <w:r w:rsidR="00AE3633">
        <w:rPr>
          <w:rFonts w:ascii="Century Gothic" w:hAnsi="Century Gothic" w:cs="Arial"/>
          <w:sz w:val="20"/>
          <w:szCs w:val="20"/>
        </w:rPr>
        <w:t xml:space="preserve">LKjIP  </w:t>
      </w:r>
      <w:r w:rsidRPr="00B54037">
        <w:rPr>
          <w:rFonts w:ascii="Century Gothic" w:hAnsi="Century Gothic" w:cs="Arial"/>
          <w:sz w:val="20"/>
          <w:szCs w:val="20"/>
        </w:rPr>
        <w:t xml:space="preserve">dimulai dengan menjelaskan Recana Strategis (Renstra) yang terdiri atas visi, misi dan tujuan/sasaran, yang dijabarkan dalam bentuk program/kegiatan. Dan selanjutya  dilakukan sistem pengukuran kinerja antara realisasi sasaran/program/kegiatan dengan rencananya. </w:t>
      </w:r>
      <w:r w:rsidR="00777886" w:rsidRPr="00210352">
        <w:rPr>
          <w:rFonts w:ascii="Century Gothic" w:hAnsi="Century Gothic" w:cs="Arial"/>
          <w:sz w:val="20"/>
          <w:szCs w:val="20"/>
        </w:rPr>
        <w:t xml:space="preserve">Yaitu capaian kinerja </w:t>
      </w:r>
      <w:r w:rsidR="00777886" w:rsidRPr="00210352">
        <w:rPr>
          <w:rFonts w:ascii="Century Gothic" w:hAnsi="Century Gothic" w:cs="Arial"/>
          <w:i/>
          <w:sz w:val="20"/>
          <w:szCs w:val="20"/>
        </w:rPr>
        <w:t>(performance result)</w:t>
      </w:r>
      <w:r w:rsidR="00C56B14">
        <w:rPr>
          <w:rFonts w:ascii="Century Gothic" w:hAnsi="Century Gothic" w:cs="Arial"/>
          <w:sz w:val="20"/>
          <w:szCs w:val="20"/>
        </w:rPr>
        <w:t xml:space="preserve"> tahun </w:t>
      </w:r>
      <w:r w:rsidR="00B774E9">
        <w:rPr>
          <w:rFonts w:ascii="Century Gothic" w:hAnsi="Century Gothic" w:cs="Arial"/>
          <w:sz w:val="20"/>
          <w:szCs w:val="20"/>
        </w:rPr>
        <w:t>2016</w:t>
      </w:r>
      <w:r w:rsidR="00C56B14">
        <w:rPr>
          <w:rFonts w:ascii="Century Gothic" w:hAnsi="Century Gothic" w:cs="Arial"/>
          <w:sz w:val="20"/>
          <w:szCs w:val="20"/>
        </w:rPr>
        <w:t xml:space="preserve"> </w:t>
      </w:r>
      <w:r w:rsidR="00777886" w:rsidRPr="00210352">
        <w:rPr>
          <w:rFonts w:ascii="Century Gothic" w:hAnsi="Century Gothic" w:cs="Arial"/>
          <w:sz w:val="20"/>
          <w:szCs w:val="20"/>
        </w:rPr>
        <w:t xml:space="preserve">diperbandingkan dengan rencana kinerja </w:t>
      </w:r>
      <w:r w:rsidR="00777886" w:rsidRPr="00210352">
        <w:rPr>
          <w:rFonts w:ascii="Century Gothic" w:hAnsi="Century Gothic" w:cs="Arial"/>
          <w:i/>
          <w:sz w:val="20"/>
          <w:szCs w:val="20"/>
        </w:rPr>
        <w:t>(performance plan)</w:t>
      </w:r>
      <w:r w:rsidR="00C56B14">
        <w:rPr>
          <w:rFonts w:ascii="Century Gothic" w:hAnsi="Century Gothic" w:cs="Arial"/>
          <w:sz w:val="20"/>
          <w:szCs w:val="20"/>
        </w:rPr>
        <w:t xml:space="preserve"> tahun </w:t>
      </w:r>
      <w:r w:rsidR="00B774E9">
        <w:rPr>
          <w:rFonts w:ascii="Century Gothic" w:hAnsi="Century Gothic" w:cs="Arial"/>
          <w:sz w:val="20"/>
          <w:szCs w:val="20"/>
        </w:rPr>
        <w:t>2016</w:t>
      </w:r>
      <w:r w:rsidR="00C56B14">
        <w:rPr>
          <w:rFonts w:ascii="Century Gothic" w:hAnsi="Century Gothic" w:cs="Arial"/>
          <w:sz w:val="20"/>
          <w:szCs w:val="20"/>
        </w:rPr>
        <w:t xml:space="preserve"> </w:t>
      </w:r>
      <w:r w:rsidR="00777886" w:rsidRPr="00210352">
        <w:rPr>
          <w:rFonts w:ascii="Century Gothic" w:hAnsi="Century Gothic" w:cs="Arial"/>
          <w:sz w:val="20"/>
          <w:szCs w:val="20"/>
        </w:rPr>
        <w:t xml:space="preserve">sebagai tolok ukur keberhasilan organisasi. </w:t>
      </w:r>
    </w:p>
    <w:p w:rsidR="00B951B3" w:rsidRPr="00210352" w:rsidRDefault="00B951B3" w:rsidP="00777886">
      <w:pPr>
        <w:spacing w:line="360" w:lineRule="auto"/>
        <w:jc w:val="both"/>
        <w:rPr>
          <w:rFonts w:ascii="Century Gothic" w:hAnsi="Century Gothic" w:cs="Arial"/>
          <w:sz w:val="20"/>
          <w:szCs w:val="20"/>
        </w:rPr>
      </w:pPr>
    </w:p>
    <w:p w:rsidR="00777886" w:rsidRPr="00B54037" w:rsidRDefault="0068238E" w:rsidP="00777886">
      <w:pPr>
        <w:spacing w:line="360" w:lineRule="auto"/>
        <w:jc w:val="both"/>
        <w:rPr>
          <w:rFonts w:ascii="Century Gothic" w:hAnsi="Century Gothic" w:cs="Arial"/>
          <w:sz w:val="20"/>
          <w:szCs w:val="20"/>
          <w:lang w:val="sv-SE"/>
        </w:rPr>
      </w:pPr>
      <w:r w:rsidRPr="00210352">
        <w:rPr>
          <w:rFonts w:ascii="Century Gothic" w:hAnsi="Century Gothic" w:cs="Arial"/>
          <w:sz w:val="20"/>
          <w:szCs w:val="20"/>
        </w:rPr>
        <w:t xml:space="preserve">            </w:t>
      </w:r>
      <w:r w:rsidRPr="00B54037">
        <w:rPr>
          <w:rFonts w:ascii="Century Gothic" w:hAnsi="Century Gothic" w:cs="Arial"/>
          <w:sz w:val="20"/>
          <w:szCs w:val="20"/>
          <w:lang w:val="sv-SE"/>
        </w:rPr>
        <w:t xml:space="preserve">Analisis atas capaian kinerja terhadap rencana kinerja tersebut akan menghasilkan keberhasilan berupa kesesuaian antara capaian kinerja dengan rencana kinerja. Ataupun menghasilkan ketidaksesuaian/kegagalan berupa sejumlah celah kinerja </w:t>
      </w:r>
      <w:r w:rsidRPr="00B54037">
        <w:rPr>
          <w:rFonts w:ascii="Century Gothic" w:hAnsi="Century Gothic" w:cs="Arial"/>
          <w:i/>
          <w:sz w:val="20"/>
          <w:szCs w:val="20"/>
          <w:lang w:val="sv-SE"/>
        </w:rPr>
        <w:t>(performance gap)</w:t>
      </w:r>
      <w:r w:rsidRPr="00B54037">
        <w:rPr>
          <w:rFonts w:ascii="Century Gothic" w:hAnsi="Century Gothic" w:cs="Arial"/>
          <w:sz w:val="20"/>
          <w:szCs w:val="20"/>
          <w:lang w:val="sv-SE"/>
        </w:rPr>
        <w:t xml:space="preserve"> </w:t>
      </w:r>
      <w:r w:rsidR="00777886" w:rsidRPr="00B54037">
        <w:rPr>
          <w:rFonts w:ascii="Century Gothic" w:hAnsi="Century Gothic" w:cs="Arial"/>
          <w:sz w:val="20"/>
          <w:szCs w:val="20"/>
          <w:lang w:val="sv-SE"/>
        </w:rPr>
        <w:t>kinerja yang merupakan umpan balik untuk perbaikan atas kekurangan/kelemahan pada masa yang akan datang.</w:t>
      </w:r>
    </w:p>
    <w:p w:rsidR="00B951B3" w:rsidRDefault="0068238E" w:rsidP="0068238E">
      <w:pPr>
        <w:spacing w:line="360" w:lineRule="auto"/>
        <w:jc w:val="both"/>
        <w:rPr>
          <w:rFonts w:ascii="Century Gothic" w:hAnsi="Century Gothic" w:cs="Arial"/>
          <w:sz w:val="20"/>
          <w:szCs w:val="20"/>
          <w:lang w:val="sv-SE"/>
        </w:rPr>
      </w:pPr>
      <w:r w:rsidRPr="00B54037">
        <w:rPr>
          <w:rFonts w:ascii="Century Gothic" w:hAnsi="Century Gothic" w:cs="Arial"/>
          <w:sz w:val="20"/>
          <w:szCs w:val="20"/>
          <w:lang w:val="sv-SE"/>
        </w:rPr>
        <w:t xml:space="preserve">      </w:t>
      </w:r>
      <w:r w:rsidR="00AE3633">
        <w:rPr>
          <w:rFonts w:ascii="Century Gothic" w:hAnsi="Century Gothic" w:cs="Arial"/>
          <w:sz w:val="20"/>
          <w:szCs w:val="20"/>
          <w:lang w:val="sv-SE"/>
        </w:rPr>
        <w:t xml:space="preserve">      Dengan demikian penyajian</w:t>
      </w:r>
      <w:r w:rsidR="00AE3633">
        <w:rPr>
          <w:rFonts w:ascii="Century Gothic" w:hAnsi="Century Gothic" w:cs="Arial"/>
          <w:sz w:val="20"/>
          <w:szCs w:val="20"/>
          <w:lang w:val="id-ID"/>
        </w:rPr>
        <w:t xml:space="preserve"> </w:t>
      </w:r>
      <w:r w:rsidR="00AE3633">
        <w:rPr>
          <w:rFonts w:ascii="Century Gothic" w:hAnsi="Century Gothic" w:cs="Arial"/>
          <w:sz w:val="20"/>
          <w:szCs w:val="20"/>
          <w:lang w:val="sv-SE"/>
        </w:rPr>
        <w:t>LK</w:t>
      </w:r>
      <w:r w:rsidR="00AE3633">
        <w:rPr>
          <w:rFonts w:ascii="Century Gothic" w:hAnsi="Century Gothic" w:cs="Arial"/>
          <w:sz w:val="20"/>
          <w:szCs w:val="20"/>
          <w:lang w:val="id-ID"/>
        </w:rPr>
        <w:t>j</w:t>
      </w:r>
      <w:r w:rsidR="00AE3633">
        <w:rPr>
          <w:rFonts w:ascii="Century Gothic" w:hAnsi="Century Gothic" w:cs="Arial"/>
          <w:sz w:val="20"/>
          <w:szCs w:val="20"/>
          <w:lang w:val="sv-SE"/>
        </w:rPr>
        <w:t>IP</w:t>
      </w:r>
      <w:r w:rsidR="00AE3633">
        <w:rPr>
          <w:rFonts w:ascii="Century Gothic" w:hAnsi="Century Gothic" w:cs="Arial"/>
          <w:sz w:val="20"/>
          <w:szCs w:val="20"/>
          <w:lang w:val="id-ID"/>
        </w:rPr>
        <w:t xml:space="preserve"> </w:t>
      </w:r>
      <w:r w:rsidR="005A3E76">
        <w:rPr>
          <w:rFonts w:ascii="Century Gothic" w:hAnsi="Century Gothic" w:cs="Arial"/>
          <w:sz w:val="20"/>
          <w:szCs w:val="20"/>
          <w:lang w:val="fi-FI"/>
        </w:rPr>
        <w:t>Badan Kepegawaian Pendidikan dan Pelatihan</w:t>
      </w:r>
      <w:r w:rsidR="00AE3633">
        <w:rPr>
          <w:rFonts w:ascii="Century Gothic" w:hAnsi="Century Gothic" w:cs="Arial"/>
          <w:sz w:val="20"/>
          <w:szCs w:val="20"/>
          <w:lang w:val="id-ID"/>
        </w:rPr>
        <w:t xml:space="preserve"> </w:t>
      </w:r>
      <w:r w:rsidR="00C56B14" w:rsidRPr="00631101">
        <w:rPr>
          <w:rFonts w:ascii="Century Gothic" w:hAnsi="Century Gothic" w:cs="Arial"/>
          <w:sz w:val="20"/>
          <w:szCs w:val="20"/>
          <w:lang w:val="fi-FI"/>
        </w:rPr>
        <w:t>Kabupaten</w:t>
      </w:r>
      <w:r w:rsidR="00C56B14">
        <w:rPr>
          <w:rFonts w:ascii="Century Gothic" w:hAnsi="Century Gothic" w:cs="Arial"/>
          <w:sz w:val="20"/>
          <w:szCs w:val="20"/>
          <w:lang w:val="fi-FI"/>
        </w:rPr>
        <w:t xml:space="preserve"> Tebo </w:t>
      </w:r>
      <w:r w:rsidR="00C56B14" w:rsidRPr="00B54037">
        <w:rPr>
          <w:rFonts w:ascii="Century Gothic" w:hAnsi="Century Gothic" w:cs="Arial"/>
          <w:sz w:val="20"/>
          <w:szCs w:val="20"/>
          <w:lang w:val="fi-FI"/>
        </w:rPr>
        <w:t xml:space="preserve">tahun </w:t>
      </w:r>
      <w:r w:rsidR="00B774E9">
        <w:rPr>
          <w:rFonts w:ascii="Century Gothic" w:hAnsi="Century Gothic" w:cs="Arial"/>
          <w:sz w:val="20"/>
          <w:szCs w:val="20"/>
          <w:lang w:val="fi-FI"/>
        </w:rPr>
        <w:t>2016</w:t>
      </w:r>
      <w:r w:rsidR="00C56B14">
        <w:rPr>
          <w:rFonts w:ascii="Century Gothic" w:hAnsi="Century Gothic" w:cs="Arial"/>
          <w:sz w:val="20"/>
          <w:szCs w:val="20"/>
          <w:lang w:val="fi-FI"/>
        </w:rPr>
        <w:t xml:space="preserve"> </w:t>
      </w:r>
      <w:r w:rsidRPr="00B54037">
        <w:rPr>
          <w:rFonts w:ascii="Century Gothic" w:hAnsi="Century Gothic" w:cs="Arial"/>
          <w:sz w:val="20"/>
          <w:szCs w:val="20"/>
          <w:lang w:val="sv-SE"/>
        </w:rPr>
        <w:t>disusun dengan sistimatika sebagai berikut :</w:t>
      </w:r>
    </w:p>
    <w:p w:rsidR="008F7F89" w:rsidRPr="008F7F89" w:rsidRDefault="008F7F89" w:rsidP="0068238E">
      <w:pPr>
        <w:spacing w:line="360" w:lineRule="auto"/>
        <w:jc w:val="both"/>
        <w:rPr>
          <w:rFonts w:ascii="Century Gothic" w:hAnsi="Century Gothic" w:cs="Arial"/>
          <w:sz w:val="20"/>
          <w:szCs w:val="20"/>
          <w:lang w:val="sv-SE"/>
        </w:rPr>
      </w:pPr>
    </w:p>
    <w:tbl>
      <w:tblPr>
        <w:tblW w:w="8748" w:type="dxa"/>
        <w:tblInd w:w="108" w:type="dxa"/>
        <w:tblLook w:val="01E0"/>
      </w:tblPr>
      <w:tblGrid>
        <w:gridCol w:w="1260"/>
        <w:gridCol w:w="7488"/>
      </w:tblGrid>
      <w:tr w:rsidR="0068238E" w:rsidRPr="00863244">
        <w:tc>
          <w:tcPr>
            <w:tcW w:w="8748" w:type="dxa"/>
            <w:gridSpan w:val="2"/>
          </w:tcPr>
          <w:p w:rsidR="0068238E" w:rsidRPr="00863244" w:rsidRDefault="0068238E" w:rsidP="00863244">
            <w:pPr>
              <w:jc w:val="both"/>
              <w:rPr>
                <w:rFonts w:ascii="Century Gothic" w:hAnsi="Century Gothic" w:cs="Arial"/>
                <w:bCs/>
                <w:sz w:val="20"/>
                <w:szCs w:val="20"/>
              </w:rPr>
            </w:pPr>
            <w:r w:rsidRPr="00863244">
              <w:rPr>
                <w:rFonts w:ascii="Century Gothic" w:hAnsi="Century Gothic" w:cs="Arial"/>
                <w:bCs/>
                <w:sz w:val="20"/>
                <w:szCs w:val="20"/>
              </w:rPr>
              <w:t>RINGKASAN EKSEKUTIF</w:t>
            </w:r>
          </w:p>
        </w:tc>
      </w:tr>
      <w:tr w:rsidR="0068238E" w:rsidRPr="00863244">
        <w:tc>
          <w:tcPr>
            <w:tcW w:w="8748" w:type="dxa"/>
            <w:gridSpan w:val="2"/>
          </w:tcPr>
          <w:p w:rsidR="0068238E" w:rsidRPr="00863244" w:rsidRDefault="0068238E" w:rsidP="00863244">
            <w:pPr>
              <w:jc w:val="both"/>
              <w:rPr>
                <w:rFonts w:ascii="Century Gothic" w:hAnsi="Century Gothic" w:cs="Arial"/>
                <w:bCs/>
                <w:sz w:val="20"/>
                <w:szCs w:val="20"/>
              </w:rPr>
            </w:pPr>
            <w:r w:rsidRPr="00863244">
              <w:rPr>
                <w:rFonts w:ascii="Century Gothic" w:hAnsi="Century Gothic" w:cs="Arial"/>
                <w:bCs/>
                <w:sz w:val="20"/>
                <w:szCs w:val="20"/>
              </w:rPr>
              <w:t>DAFTAR ISI</w:t>
            </w:r>
          </w:p>
        </w:tc>
      </w:tr>
      <w:tr w:rsidR="0068238E" w:rsidRPr="00863244">
        <w:tc>
          <w:tcPr>
            <w:tcW w:w="1260" w:type="dxa"/>
          </w:tcPr>
          <w:p w:rsidR="0068238E" w:rsidRPr="00863244" w:rsidRDefault="0068238E" w:rsidP="00B951B3">
            <w:pPr>
              <w:rPr>
                <w:rFonts w:ascii="Century Gothic" w:hAnsi="Century Gothic" w:cs="Arial"/>
                <w:sz w:val="20"/>
                <w:szCs w:val="20"/>
              </w:rPr>
            </w:pPr>
            <w:r w:rsidRPr="00863244">
              <w:rPr>
                <w:rFonts w:ascii="Century Gothic" w:hAnsi="Century Gothic" w:cs="Arial"/>
                <w:sz w:val="20"/>
                <w:szCs w:val="20"/>
              </w:rPr>
              <w:t>BAB   I</w:t>
            </w:r>
          </w:p>
        </w:tc>
        <w:tc>
          <w:tcPr>
            <w:tcW w:w="7488" w:type="dxa"/>
          </w:tcPr>
          <w:p w:rsidR="0068238E" w:rsidRPr="00863244" w:rsidRDefault="0068238E" w:rsidP="00863244">
            <w:pPr>
              <w:jc w:val="both"/>
              <w:rPr>
                <w:rFonts w:ascii="Century Gothic" w:hAnsi="Century Gothic" w:cs="Arial"/>
                <w:sz w:val="20"/>
                <w:szCs w:val="20"/>
              </w:rPr>
            </w:pPr>
            <w:r w:rsidRPr="00863244">
              <w:rPr>
                <w:rFonts w:ascii="Century Gothic" w:hAnsi="Century Gothic" w:cs="Arial"/>
                <w:sz w:val="20"/>
                <w:szCs w:val="20"/>
              </w:rPr>
              <w:t>PENDAHULUAN :</w:t>
            </w:r>
          </w:p>
          <w:p w:rsidR="0068238E" w:rsidRPr="00863244" w:rsidRDefault="00C50B61" w:rsidP="00863244">
            <w:pPr>
              <w:jc w:val="both"/>
              <w:rPr>
                <w:rFonts w:ascii="Century Gothic" w:hAnsi="Century Gothic" w:cs="Arial"/>
                <w:sz w:val="20"/>
                <w:szCs w:val="20"/>
              </w:rPr>
            </w:pPr>
            <w:r w:rsidRPr="00863244">
              <w:rPr>
                <w:rFonts w:ascii="Century Gothic" w:hAnsi="Century Gothic" w:cs="Arial"/>
                <w:sz w:val="20"/>
                <w:szCs w:val="20"/>
              </w:rPr>
              <w:t>Tugas pokok dan fungsi</w:t>
            </w:r>
            <w:r w:rsidR="0068238E" w:rsidRPr="00863244">
              <w:rPr>
                <w:rFonts w:ascii="Century Gothic" w:hAnsi="Century Gothic" w:cs="Arial"/>
                <w:sz w:val="20"/>
                <w:szCs w:val="20"/>
              </w:rPr>
              <w:t xml:space="preserve">, struktur organisasi, </w:t>
            </w:r>
            <w:r w:rsidR="00777886" w:rsidRPr="00863244">
              <w:rPr>
                <w:rFonts w:ascii="Century Gothic" w:hAnsi="Century Gothic" w:cs="Arial"/>
                <w:sz w:val="20"/>
                <w:szCs w:val="20"/>
              </w:rPr>
              <w:t xml:space="preserve">dan </w:t>
            </w:r>
            <w:r w:rsidR="0068238E" w:rsidRPr="00863244">
              <w:rPr>
                <w:rFonts w:ascii="Century Gothic" w:hAnsi="Century Gothic" w:cs="Arial"/>
                <w:sz w:val="20"/>
                <w:szCs w:val="20"/>
              </w:rPr>
              <w:t xml:space="preserve">maksud dan tujuan penyusunan </w:t>
            </w:r>
            <w:r w:rsidR="00AE3633">
              <w:rPr>
                <w:rFonts w:ascii="Century Gothic" w:hAnsi="Century Gothic" w:cs="Arial"/>
                <w:sz w:val="20"/>
                <w:szCs w:val="20"/>
              </w:rPr>
              <w:t>LK</w:t>
            </w:r>
            <w:r w:rsidR="00AE3633">
              <w:rPr>
                <w:rFonts w:ascii="Century Gothic" w:hAnsi="Century Gothic" w:cs="Arial"/>
                <w:sz w:val="20"/>
                <w:szCs w:val="20"/>
                <w:lang w:val="id-ID"/>
              </w:rPr>
              <w:t>j</w:t>
            </w:r>
            <w:r w:rsidR="00AE3633">
              <w:rPr>
                <w:rFonts w:ascii="Century Gothic" w:hAnsi="Century Gothic" w:cs="Arial"/>
                <w:sz w:val="20"/>
                <w:szCs w:val="20"/>
              </w:rPr>
              <w:t>IP</w:t>
            </w:r>
            <w:r w:rsidR="00777886" w:rsidRPr="00863244">
              <w:rPr>
                <w:rFonts w:ascii="Century Gothic" w:hAnsi="Century Gothic" w:cs="Arial"/>
                <w:sz w:val="20"/>
                <w:szCs w:val="20"/>
              </w:rPr>
              <w:t>.</w:t>
            </w:r>
          </w:p>
        </w:tc>
      </w:tr>
      <w:tr w:rsidR="0068238E" w:rsidRPr="00863244">
        <w:tc>
          <w:tcPr>
            <w:tcW w:w="1260" w:type="dxa"/>
          </w:tcPr>
          <w:p w:rsidR="0068238E" w:rsidRPr="00863244" w:rsidRDefault="0068238E" w:rsidP="00B951B3">
            <w:pPr>
              <w:rPr>
                <w:rFonts w:ascii="Century Gothic" w:hAnsi="Century Gothic" w:cs="Arial"/>
                <w:sz w:val="20"/>
                <w:szCs w:val="20"/>
              </w:rPr>
            </w:pPr>
            <w:r w:rsidRPr="00863244">
              <w:rPr>
                <w:rFonts w:ascii="Century Gothic" w:hAnsi="Century Gothic" w:cs="Arial"/>
                <w:sz w:val="20"/>
                <w:szCs w:val="20"/>
              </w:rPr>
              <w:t>BAB   II</w:t>
            </w:r>
          </w:p>
        </w:tc>
        <w:tc>
          <w:tcPr>
            <w:tcW w:w="7488" w:type="dxa"/>
          </w:tcPr>
          <w:p w:rsidR="0068238E" w:rsidRPr="00863244" w:rsidRDefault="0068238E" w:rsidP="00863244">
            <w:pPr>
              <w:jc w:val="both"/>
              <w:rPr>
                <w:rFonts w:ascii="Century Gothic" w:hAnsi="Century Gothic" w:cs="Arial"/>
                <w:sz w:val="20"/>
                <w:szCs w:val="20"/>
                <w:lang w:val="sv-SE"/>
              </w:rPr>
            </w:pPr>
            <w:r w:rsidRPr="00863244">
              <w:rPr>
                <w:rFonts w:ascii="Century Gothic" w:hAnsi="Century Gothic" w:cs="Arial"/>
                <w:sz w:val="20"/>
                <w:szCs w:val="20"/>
                <w:lang w:val="sv-SE"/>
              </w:rPr>
              <w:t>RENCANA STRATEGIS :</w:t>
            </w:r>
          </w:p>
          <w:p w:rsidR="0068238E" w:rsidRPr="00863244" w:rsidRDefault="0068238E" w:rsidP="00863244">
            <w:pPr>
              <w:jc w:val="both"/>
              <w:rPr>
                <w:rFonts w:ascii="Century Gothic" w:hAnsi="Century Gothic" w:cs="Arial"/>
                <w:sz w:val="20"/>
                <w:szCs w:val="20"/>
                <w:lang w:val="sv-SE"/>
              </w:rPr>
            </w:pPr>
            <w:r w:rsidRPr="00863244">
              <w:rPr>
                <w:rFonts w:ascii="Century Gothic" w:hAnsi="Century Gothic" w:cs="Arial"/>
                <w:sz w:val="20"/>
                <w:szCs w:val="20"/>
                <w:lang w:val="sv-SE"/>
              </w:rPr>
              <w:t>Menjelaskan visi, misi, tujuan dan sasaran, dan rencana k</w:t>
            </w:r>
            <w:r w:rsidR="00777886" w:rsidRPr="00863244">
              <w:rPr>
                <w:rFonts w:ascii="Century Gothic" w:hAnsi="Century Gothic" w:cs="Arial"/>
                <w:sz w:val="20"/>
                <w:szCs w:val="20"/>
                <w:lang w:val="sv-SE"/>
              </w:rPr>
              <w:t>inerja</w:t>
            </w:r>
          </w:p>
        </w:tc>
      </w:tr>
      <w:tr w:rsidR="0068238E" w:rsidRPr="00863244">
        <w:tc>
          <w:tcPr>
            <w:tcW w:w="1260" w:type="dxa"/>
          </w:tcPr>
          <w:p w:rsidR="0068238E" w:rsidRPr="00863244" w:rsidRDefault="0068238E" w:rsidP="00B951B3">
            <w:pPr>
              <w:rPr>
                <w:rFonts w:ascii="Century Gothic" w:hAnsi="Century Gothic" w:cs="Arial"/>
                <w:sz w:val="20"/>
                <w:szCs w:val="20"/>
              </w:rPr>
            </w:pPr>
            <w:r w:rsidRPr="00863244">
              <w:rPr>
                <w:rFonts w:ascii="Century Gothic" w:hAnsi="Century Gothic" w:cs="Arial"/>
                <w:sz w:val="20"/>
                <w:szCs w:val="20"/>
              </w:rPr>
              <w:t>BAB   III</w:t>
            </w:r>
          </w:p>
        </w:tc>
        <w:tc>
          <w:tcPr>
            <w:tcW w:w="7488" w:type="dxa"/>
          </w:tcPr>
          <w:p w:rsidR="0068238E" w:rsidRPr="00863244" w:rsidRDefault="0068238E" w:rsidP="00863244">
            <w:pPr>
              <w:jc w:val="both"/>
              <w:rPr>
                <w:rFonts w:ascii="Century Gothic" w:hAnsi="Century Gothic" w:cs="Arial"/>
                <w:sz w:val="20"/>
                <w:szCs w:val="20"/>
              </w:rPr>
            </w:pPr>
            <w:r w:rsidRPr="00863244">
              <w:rPr>
                <w:rFonts w:ascii="Century Gothic" w:hAnsi="Century Gothic" w:cs="Arial"/>
                <w:sz w:val="20"/>
                <w:szCs w:val="20"/>
              </w:rPr>
              <w:t>AKUNTABILITAS KINERJA :</w:t>
            </w:r>
          </w:p>
          <w:p w:rsidR="0068238E" w:rsidRPr="00863244" w:rsidRDefault="0068238E" w:rsidP="00863244">
            <w:pPr>
              <w:jc w:val="both"/>
              <w:rPr>
                <w:rFonts w:ascii="Century Gothic" w:hAnsi="Century Gothic" w:cs="Arial"/>
                <w:sz w:val="20"/>
                <w:szCs w:val="20"/>
              </w:rPr>
            </w:pPr>
            <w:r w:rsidRPr="00863244">
              <w:rPr>
                <w:rFonts w:ascii="Century Gothic" w:hAnsi="Century Gothic" w:cs="Arial"/>
                <w:sz w:val="20"/>
                <w:szCs w:val="20"/>
              </w:rPr>
              <w:t>Menyajikan indikator kinerja, metodologi yang digunakan dalam pengukuran kinerja, analisis pecapaian sasaran strategis, dan akuntabilitas keuangan.</w:t>
            </w:r>
          </w:p>
        </w:tc>
      </w:tr>
      <w:tr w:rsidR="0068238E" w:rsidRPr="00863244">
        <w:tc>
          <w:tcPr>
            <w:tcW w:w="1260" w:type="dxa"/>
          </w:tcPr>
          <w:p w:rsidR="0068238E" w:rsidRPr="00863244" w:rsidRDefault="0068238E" w:rsidP="00B951B3">
            <w:pPr>
              <w:rPr>
                <w:rFonts w:ascii="Century Gothic" w:hAnsi="Century Gothic" w:cs="Arial"/>
                <w:sz w:val="20"/>
                <w:szCs w:val="20"/>
              </w:rPr>
            </w:pPr>
            <w:r w:rsidRPr="00863244">
              <w:rPr>
                <w:rFonts w:ascii="Century Gothic" w:hAnsi="Century Gothic" w:cs="Arial"/>
                <w:sz w:val="20"/>
                <w:szCs w:val="20"/>
              </w:rPr>
              <w:t>BAB   IV</w:t>
            </w:r>
          </w:p>
        </w:tc>
        <w:tc>
          <w:tcPr>
            <w:tcW w:w="7488" w:type="dxa"/>
          </w:tcPr>
          <w:p w:rsidR="0068238E" w:rsidRPr="00863244" w:rsidRDefault="0068238E" w:rsidP="00863244">
            <w:pPr>
              <w:jc w:val="both"/>
              <w:rPr>
                <w:rFonts w:ascii="Century Gothic" w:hAnsi="Century Gothic" w:cs="Arial"/>
                <w:sz w:val="20"/>
                <w:szCs w:val="20"/>
              </w:rPr>
            </w:pPr>
            <w:r w:rsidRPr="00863244">
              <w:rPr>
                <w:rFonts w:ascii="Century Gothic" w:hAnsi="Century Gothic" w:cs="Arial"/>
                <w:sz w:val="20"/>
                <w:szCs w:val="20"/>
              </w:rPr>
              <w:t>PENUTUP :</w:t>
            </w:r>
          </w:p>
          <w:p w:rsidR="0068238E" w:rsidRPr="00863244" w:rsidRDefault="0068238E" w:rsidP="00863244">
            <w:pPr>
              <w:jc w:val="both"/>
              <w:rPr>
                <w:rFonts w:ascii="Century Gothic" w:hAnsi="Century Gothic" w:cs="Arial"/>
                <w:sz w:val="20"/>
                <w:szCs w:val="20"/>
              </w:rPr>
            </w:pPr>
            <w:r w:rsidRPr="00863244">
              <w:rPr>
                <w:rFonts w:ascii="Century Gothic" w:hAnsi="Century Gothic" w:cs="Arial"/>
                <w:sz w:val="20"/>
                <w:szCs w:val="20"/>
              </w:rPr>
              <w:t>Menyajikan kesimpulan keberhasilan atau kegagalan serta  strategi pemecahan masalah untuk perbaikan pada masa yang akan datang.</w:t>
            </w:r>
          </w:p>
        </w:tc>
      </w:tr>
      <w:tr w:rsidR="0068238E" w:rsidRPr="00863244">
        <w:trPr>
          <w:trHeight w:val="432"/>
        </w:trPr>
        <w:tc>
          <w:tcPr>
            <w:tcW w:w="8748" w:type="dxa"/>
            <w:gridSpan w:val="2"/>
          </w:tcPr>
          <w:p w:rsidR="0068238E" w:rsidRPr="00863244" w:rsidRDefault="0068238E" w:rsidP="00863244">
            <w:pPr>
              <w:spacing w:after="60"/>
              <w:rPr>
                <w:rFonts w:ascii="Century Gothic" w:hAnsi="Century Gothic" w:cs="Arial"/>
                <w:bCs/>
                <w:sz w:val="20"/>
                <w:szCs w:val="20"/>
              </w:rPr>
            </w:pPr>
            <w:r w:rsidRPr="00863244">
              <w:rPr>
                <w:rFonts w:ascii="Century Gothic" w:hAnsi="Century Gothic" w:cs="Arial"/>
                <w:bCs/>
                <w:sz w:val="20"/>
                <w:szCs w:val="20"/>
              </w:rPr>
              <w:t>LAMPIRAN-LAMPIRAN</w:t>
            </w:r>
          </w:p>
        </w:tc>
      </w:tr>
    </w:tbl>
    <w:p w:rsidR="008F7F89" w:rsidRDefault="008F7F89" w:rsidP="0068238E">
      <w:pPr>
        <w:rPr>
          <w:rFonts w:ascii="Century Gothic" w:hAnsi="Century Gothic"/>
          <w:lang w:val="sv-SE"/>
        </w:rPr>
      </w:pPr>
    </w:p>
    <w:p w:rsidR="008F7F89" w:rsidRDefault="008F7F89" w:rsidP="0068238E">
      <w:pPr>
        <w:rPr>
          <w:rFonts w:ascii="Century Gothic" w:hAnsi="Century Gothic"/>
          <w:lang w:val="sv-SE"/>
        </w:rPr>
      </w:pPr>
    </w:p>
    <w:p w:rsidR="008F7F89" w:rsidRDefault="008F7F89" w:rsidP="0068238E">
      <w:pPr>
        <w:rPr>
          <w:rFonts w:ascii="Century Gothic" w:hAnsi="Century Gothic"/>
          <w:lang w:val="id-ID"/>
        </w:rPr>
      </w:pPr>
    </w:p>
    <w:p w:rsidR="0074345A" w:rsidRDefault="0074345A" w:rsidP="0068238E">
      <w:pPr>
        <w:rPr>
          <w:rFonts w:ascii="Century Gothic" w:hAnsi="Century Gothic"/>
          <w:lang w:val="id-ID"/>
        </w:rPr>
      </w:pPr>
    </w:p>
    <w:p w:rsidR="00E513A5" w:rsidRPr="00F33D0E" w:rsidRDefault="008F4936" w:rsidP="00E513A5">
      <w:pPr>
        <w:jc w:val="center"/>
        <w:rPr>
          <w:rFonts w:ascii="Century Gothic" w:hAnsi="Century Gothic"/>
          <w:b/>
          <w:sz w:val="32"/>
          <w:szCs w:val="32"/>
        </w:rPr>
      </w:pPr>
      <w:r>
        <w:rPr>
          <w:rFonts w:ascii="Century Gothic" w:hAnsi="Century Gothic"/>
          <w:b/>
          <w:sz w:val="32"/>
          <w:szCs w:val="32"/>
          <w:lang w:val="id-ID"/>
        </w:rPr>
        <w:lastRenderedPageBreak/>
        <w:t>B</w:t>
      </w:r>
      <w:r w:rsidR="00E513A5" w:rsidRPr="00F33D0E">
        <w:rPr>
          <w:rFonts w:ascii="Century Gothic" w:hAnsi="Century Gothic"/>
          <w:b/>
          <w:sz w:val="32"/>
          <w:szCs w:val="32"/>
        </w:rPr>
        <w:t>AB II</w:t>
      </w:r>
    </w:p>
    <w:p w:rsidR="00E513A5" w:rsidRPr="00A31B6B" w:rsidRDefault="00E513A5" w:rsidP="00E513A5">
      <w:pPr>
        <w:jc w:val="center"/>
        <w:rPr>
          <w:rFonts w:ascii="Arial Black" w:hAnsi="Arial Black"/>
          <w:sz w:val="36"/>
          <w:szCs w:val="36"/>
        </w:rPr>
      </w:pPr>
      <w:r w:rsidRPr="00F33D0E">
        <w:rPr>
          <w:rFonts w:ascii="Century Gothic" w:hAnsi="Century Gothic"/>
          <w:b/>
          <w:sz w:val="32"/>
          <w:szCs w:val="32"/>
        </w:rPr>
        <w:t xml:space="preserve">  RENCANA STRATEGIS</w:t>
      </w:r>
    </w:p>
    <w:p w:rsidR="00E513A5" w:rsidRDefault="00E513A5" w:rsidP="0068238E">
      <w:pPr>
        <w:spacing w:line="360" w:lineRule="auto"/>
        <w:ind w:left="720"/>
        <w:jc w:val="both"/>
        <w:rPr>
          <w:rFonts w:ascii="Century Gothic" w:hAnsi="Century Gothic" w:cs="Arial"/>
          <w:sz w:val="28"/>
          <w:szCs w:val="28"/>
          <w:lang w:val="sv-SE"/>
        </w:rPr>
      </w:pPr>
    </w:p>
    <w:p w:rsidR="00E9112E" w:rsidRPr="00F33D0E" w:rsidRDefault="00E9112E" w:rsidP="00E9112E">
      <w:pPr>
        <w:spacing w:line="360" w:lineRule="auto"/>
        <w:rPr>
          <w:rFonts w:ascii="Century Gothic" w:hAnsi="Century Gothic" w:cs="Arial"/>
          <w:b/>
        </w:rPr>
      </w:pPr>
      <w:r w:rsidRPr="00F33D0E">
        <w:rPr>
          <w:rFonts w:ascii="Century Gothic" w:hAnsi="Century Gothic" w:cs="Arial"/>
          <w:b/>
        </w:rPr>
        <w:t>A. RENSTRA</w:t>
      </w:r>
    </w:p>
    <w:p w:rsidR="00A42312" w:rsidRPr="001D5E79" w:rsidRDefault="00A42312" w:rsidP="00A42312">
      <w:pPr>
        <w:spacing w:line="360" w:lineRule="auto"/>
        <w:jc w:val="both"/>
        <w:rPr>
          <w:rFonts w:ascii="Century Gothic" w:hAnsi="Century Gothic" w:cs="Arial"/>
          <w:b/>
          <w:lang w:val="id-ID"/>
        </w:rPr>
      </w:pPr>
      <w:r>
        <w:rPr>
          <w:rFonts w:ascii="Century Gothic" w:hAnsi="Century Gothic" w:cs="Arial"/>
          <w:b/>
          <w:lang w:val="id-ID"/>
        </w:rPr>
        <w:t>2.1</w:t>
      </w:r>
      <w:r>
        <w:rPr>
          <w:rFonts w:ascii="Century Gothic" w:hAnsi="Century Gothic" w:cs="Arial"/>
          <w:b/>
        </w:rPr>
        <w:t xml:space="preserve"> </w:t>
      </w:r>
      <w:r>
        <w:rPr>
          <w:rFonts w:ascii="Century Gothic" w:hAnsi="Century Gothic" w:cs="Arial"/>
          <w:b/>
          <w:lang w:val="id-ID"/>
        </w:rPr>
        <w:t>VISI DAN MISI</w:t>
      </w:r>
    </w:p>
    <w:p w:rsidR="00A42312" w:rsidRPr="001F5825" w:rsidRDefault="00A42312" w:rsidP="00A42312">
      <w:pPr>
        <w:spacing w:before="100" w:beforeAutospacing="1" w:after="100" w:afterAutospacing="1" w:line="360" w:lineRule="auto"/>
        <w:ind w:firstLine="720"/>
        <w:jc w:val="both"/>
        <w:rPr>
          <w:rFonts w:ascii="Century Gothic" w:hAnsi="Century Gothic"/>
          <w:sz w:val="20"/>
          <w:szCs w:val="20"/>
          <w:lang w:eastAsia="id-ID"/>
        </w:rPr>
      </w:pPr>
      <w:r w:rsidRPr="001F5825">
        <w:rPr>
          <w:rFonts w:ascii="Century Gothic" w:hAnsi="Century Gothic"/>
          <w:sz w:val="20"/>
          <w:szCs w:val="20"/>
          <w:lang w:eastAsia="id-ID"/>
        </w:rPr>
        <w:t xml:space="preserve">Dengan pengertian bahwa visi sebagai suatu pernyataan yang merupakan ungkapan atau artikulasi dan citra, nilai, arah dan tujuan organisasi yang realistis, dapat memberikan kekuatan, semangat dan komitmen serta memiliki daya tarik dan dapat dipercaya sebagai pemandu dalam melaksanakan aktivitas dan perencanaan tujuan organisasi yang telah ditetapkan sebelumnya. </w:t>
      </w:r>
    </w:p>
    <w:p w:rsidR="00A42312" w:rsidRPr="001F5825" w:rsidRDefault="00A42312" w:rsidP="00A42312">
      <w:pPr>
        <w:spacing w:before="100" w:beforeAutospacing="1" w:after="100" w:afterAutospacing="1" w:line="360" w:lineRule="auto"/>
        <w:ind w:firstLine="720"/>
        <w:jc w:val="both"/>
        <w:rPr>
          <w:rFonts w:ascii="Century Gothic" w:hAnsi="Century Gothic"/>
          <w:b/>
          <w:sz w:val="20"/>
          <w:szCs w:val="20"/>
          <w:lang w:val="id-ID" w:eastAsia="id-ID"/>
        </w:rPr>
      </w:pPr>
      <w:r w:rsidRPr="001F5825">
        <w:rPr>
          <w:rFonts w:ascii="Century Gothic" w:hAnsi="Century Gothic"/>
          <w:sz w:val="20"/>
          <w:szCs w:val="20"/>
          <w:lang w:eastAsia="id-ID"/>
        </w:rPr>
        <w:t xml:space="preserve">Dalam pelaksanaan tugas dan fungsi </w:t>
      </w:r>
      <w:r w:rsidR="005A3E76">
        <w:rPr>
          <w:rFonts w:ascii="Century Gothic" w:hAnsi="Century Gothic"/>
          <w:sz w:val="20"/>
          <w:szCs w:val="20"/>
          <w:lang w:eastAsia="id-ID"/>
        </w:rPr>
        <w:t>Badan Kepegawaian Pendidikan dan Pelatihan</w:t>
      </w:r>
      <w:r>
        <w:rPr>
          <w:rFonts w:ascii="Century Gothic" w:hAnsi="Century Gothic"/>
          <w:sz w:val="20"/>
          <w:szCs w:val="20"/>
          <w:lang w:val="id-ID" w:eastAsia="id-ID"/>
        </w:rPr>
        <w:t>Kabupaten Tebo</w:t>
      </w:r>
      <w:r w:rsidRPr="001F5825">
        <w:rPr>
          <w:rFonts w:ascii="Century Gothic" w:hAnsi="Century Gothic"/>
          <w:sz w:val="20"/>
          <w:szCs w:val="20"/>
          <w:lang w:eastAsia="id-ID"/>
        </w:rPr>
        <w:t xml:space="preserve"> dijiwai oleh semangat dan komitmen untuk melakukan reformasi pada sektor kepegawaian dalam mewujudkan pembaharuan dan perbaikan fungsi di bidang kepegawaian. Reformasi di bidang kepegawaian pada hakekatnya merupakan tindakan atas kegiatan pembaharuan secara konsepsional, sistematis dan berkelanjutan yang mengacu pada Visi </w:t>
      </w:r>
      <w:r>
        <w:rPr>
          <w:rFonts w:ascii="Century Gothic" w:hAnsi="Century Gothic"/>
          <w:sz w:val="20"/>
          <w:szCs w:val="20"/>
          <w:lang w:val="id-ID" w:eastAsia="id-ID"/>
        </w:rPr>
        <w:t>Kabupaten Tebo</w:t>
      </w:r>
      <w:r w:rsidRPr="001F5825">
        <w:rPr>
          <w:rFonts w:ascii="Century Gothic" w:hAnsi="Century Gothic"/>
          <w:sz w:val="20"/>
          <w:szCs w:val="20"/>
          <w:lang w:eastAsia="id-ID"/>
        </w:rPr>
        <w:t xml:space="preserve"> yaitu </w:t>
      </w:r>
      <w:r w:rsidRPr="000706FC">
        <w:rPr>
          <w:rFonts w:ascii="Century Gothic" w:hAnsi="Century Gothic"/>
          <w:b/>
          <w:sz w:val="20"/>
          <w:szCs w:val="20"/>
          <w:lang w:val="id-ID" w:eastAsia="id-ID"/>
        </w:rPr>
        <w:t>Menuju Tebo Sejahtera (MTS): Aman, Harmonis dan Merata.</w:t>
      </w:r>
    </w:p>
    <w:p w:rsidR="00A42312" w:rsidRDefault="00A42312" w:rsidP="00A42312">
      <w:pPr>
        <w:spacing w:line="360" w:lineRule="auto"/>
        <w:ind w:firstLine="720"/>
        <w:jc w:val="both"/>
        <w:rPr>
          <w:rFonts w:ascii="Century Gothic" w:hAnsi="Century Gothic" w:cs="Arial"/>
          <w:sz w:val="20"/>
          <w:szCs w:val="20"/>
          <w:lang w:val="id-ID"/>
        </w:rPr>
      </w:pPr>
      <w:r w:rsidRPr="00F33D0E">
        <w:rPr>
          <w:rFonts w:ascii="Century Gothic" w:hAnsi="Century Gothic" w:cs="Tahoma"/>
          <w:color w:val="000000"/>
          <w:sz w:val="20"/>
          <w:szCs w:val="20"/>
        </w:rPr>
        <w:t xml:space="preserve">Sesuai dengan tugas pokok dan fungsinya, </w:t>
      </w:r>
      <w:r w:rsidR="005A3E76">
        <w:rPr>
          <w:rFonts w:ascii="Century Gothic" w:hAnsi="Century Gothic" w:cs="Tahoma"/>
          <w:color w:val="000000"/>
          <w:sz w:val="20"/>
          <w:szCs w:val="20"/>
        </w:rPr>
        <w:t>Badan Kepegawaian Pendidikan dan Pelatihan</w:t>
      </w:r>
      <w:r>
        <w:rPr>
          <w:rFonts w:ascii="Century Gothic" w:hAnsi="Century Gothic" w:cs="Tahoma"/>
          <w:color w:val="000000"/>
          <w:sz w:val="20"/>
          <w:szCs w:val="20"/>
        </w:rPr>
        <w:t xml:space="preserve">Kabupaten Tebo </w:t>
      </w:r>
      <w:r w:rsidRPr="00F33D0E">
        <w:rPr>
          <w:rFonts w:ascii="Century Gothic" w:hAnsi="Century Gothic" w:cs="Arial"/>
          <w:sz w:val="20"/>
          <w:szCs w:val="20"/>
        </w:rPr>
        <w:t xml:space="preserve">mempunyai rencana strategis (Renstra) yang berorientasi pada </w:t>
      </w:r>
      <w:r w:rsidRPr="00F33D0E">
        <w:rPr>
          <w:rFonts w:ascii="Century Gothic" w:hAnsi="Century Gothic" w:cs="Tahoma"/>
          <w:color w:val="000000"/>
          <w:sz w:val="20"/>
          <w:szCs w:val="20"/>
        </w:rPr>
        <w:t xml:space="preserve">keluaran </w:t>
      </w:r>
      <w:r w:rsidRPr="00F33D0E">
        <w:rPr>
          <w:rFonts w:ascii="Century Gothic" w:hAnsi="Century Gothic" w:cs="Tahoma"/>
          <w:i/>
          <w:color w:val="000000"/>
          <w:sz w:val="20"/>
          <w:szCs w:val="20"/>
        </w:rPr>
        <w:t>(out put)</w:t>
      </w:r>
      <w:r w:rsidRPr="00F33D0E">
        <w:rPr>
          <w:rFonts w:ascii="Century Gothic" w:hAnsi="Century Gothic" w:cs="Tahoma"/>
          <w:color w:val="000000"/>
          <w:sz w:val="20"/>
          <w:szCs w:val="20"/>
        </w:rPr>
        <w:t xml:space="preserve"> dan hasil (</w:t>
      </w:r>
      <w:r w:rsidRPr="00F33D0E">
        <w:rPr>
          <w:rFonts w:ascii="Century Gothic" w:hAnsi="Century Gothic" w:cs="Tahoma"/>
          <w:i/>
          <w:color w:val="000000"/>
          <w:sz w:val="20"/>
          <w:szCs w:val="20"/>
        </w:rPr>
        <w:t>out comes</w:t>
      </w:r>
      <w:r w:rsidRPr="00F33D0E">
        <w:rPr>
          <w:rFonts w:ascii="Century Gothic" w:hAnsi="Century Gothic" w:cs="Tahoma"/>
          <w:color w:val="000000"/>
          <w:sz w:val="20"/>
          <w:szCs w:val="20"/>
        </w:rPr>
        <w:t xml:space="preserve">) </w:t>
      </w:r>
      <w:r w:rsidRPr="00F33D0E">
        <w:rPr>
          <w:rFonts w:ascii="Century Gothic" w:hAnsi="Century Gothic" w:cs="Arial"/>
          <w:sz w:val="20"/>
          <w:szCs w:val="20"/>
        </w:rPr>
        <w:t>yang ingin dicapai selama kurun waktu 5 (lima</w:t>
      </w:r>
      <w:r>
        <w:rPr>
          <w:rFonts w:ascii="Century Gothic" w:hAnsi="Century Gothic" w:cs="Arial"/>
          <w:sz w:val="20"/>
          <w:szCs w:val="20"/>
        </w:rPr>
        <w:t>) tahun yaitu untuk tahun 20</w:t>
      </w:r>
      <w:r>
        <w:rPr>
          <w:rFonts w:ascii="Century Gothic" w:hAnsi="Century Gothic" w:cs="Arial"/>
          <w:sz w:val="20"/>
          <w:szCs w:val="20"/>
          <w:lang w:val="id-ID"/>
        </w:rPr>
        <w:t>11</w:t>
      </w:r>
      <w:r w:rsidRPr="00F33D0E">
        <w:rPr>
          <w:rFonts w:ascii="Century Gothic" w:hAnsi="Century Gothic" w:cs="Arial"/>
          <w:sz w:val="20"/>
          <w:szCs w:val="20"/>
        </w:rPr>
        <w:t xml:space="preserve"> – 201</w:t>
      </w:r>
      <w:r>
        <w:rPr>
          <w:rFonts w:ascii="Century Gothic" w:hAnsi="Century Gothic" w:cs="Arial"/>
          <w:sz w:val="20"/>
          <w:szCs w:val="20"/>
          <w:lang w:val="id-ID"/>
        </w:rPr>
        <w:t>6</w:t>
      </w:r>
      <w:r w:rsidRPr="00F33D0E">
        <w:rPr>
          <w:rFonts w:ascii="Century Gothic" w:hAnsi="Century Gothic" w:cs="Arial"/>
          <w:sz w:val="20"/>
          <w:szCs w:val="20"/>
        </w:rPr>
        <w:t xml:space="preserve"> dengan memperhitungkan potensi, peluang, dan kendala yang ada atau mungkin timbul. Renstra </w:t>
      </w:r>
      <w:r w:rsidR="005A3E76">
        <w:rPr>
          <w:rFonts w:ascii="Century Gothic" w:hAnsi="Century Gothic" w:cs="Tahoma"/>
          <w:color w:val="000000"/>
          <w:sz w:val="20"/>
          <w:szCs w:val="20"/>
        </w:rPr>
        <w:t>Badan Kepegawaian Pendidikan dan Pelatihan</w:t>
      </w:r>
      <w:r>
        <w:rPr>
          <w:rFonts w:ascii="Century Gothic" w:hAnsi="Century Gothic" w:cs="Tahoma"/>
          <w:color w:val="000000"/>
          <w:sz w:val="20"/>
          <w:szCs w:val="20"/>
        </w:rPr>
        <w:t>Kabupaten Tebo</w:t>
      </w:r>
      <w:r w:rsidRPr="00210352">
        <w:rPr>
          <w:rFonts w:ascii="Century Gothic" w:hAnsi="Century Gothic" w:cs="Arial"/>
          <w:sz w:val="20"/>
          <w:szCs w:val="20"/>
        </w:rPr>
        <w:t xml:space="preserve"> mencakup visi, misi, tujuan, sasaran, serta strategi atau cara mencapai tujuan dan sasaran.</w:t>
      </w:r>
    </w:p>
    <w:p w:rsidR="00A42312" w:rsidRPr="00904A69" w:rsidRDefault="00A42312" w:rsidP="00A42312">
      <w:pPr>
        <w:spacing w:line="360" w:lineRule="auto"/>
        <w:jc w:val="both"/>
        <w:rPr>
          <w:rFonts w:ascii="Century Gothic" w:hAnsi="Century Gothic" w:cs="Arial"/>
          <w:sz w:val="20"/>
          <w:szCs w:val="20"/>
          <w:lang w:val="id-ID"/>
        </w:rPr>
      </w:pPr>
    </w:p>
    <w:p w:rsidR="00A42312" w:rsidRPr="002622B8" w:rsidRDefault="00A42312" w:rsidP="00A42312">
      <w:pPr>
        <w:pBdr>
          <w:bottom w:val="single" w:sz="4" w:space="1" w:color="auto"/>
        </w:pBdr>
        <w:spacing w:line="360" w:lineRule="auto"/>
        <w:jc w:val="both"/>
        <w:rPr>
          <w:rFonts w:ascii="Century Gothic" w:hAnsi="Century Gothic" w:cs="Arial"/>
          <w:b/>
          <w:i/>
        </w:rPr>
      </w:pPr>
      <w:r>
        <w:rPr>
          <w:rFonts w:ascii="Century Gothic" w:hAnsi="Century Gothic" w:cs="Arial"/>
          <w:b/>
          <w:i/>
          <w:lang w:val="id-ID"/>
        </w:rPr>
        <w:t xml:space="preserve">2.1.1 </w:t>
      </w:r>
      <w:r w:rsidRPr="002622B8">
        <w:rPr>
          <w:rFonts w:ascii="Century Gothic" w:hAnsi="Century Gothic" w:cs="Arial"/>
          <w:b/>
          <w:i/>
        </w:rPr>
        <w:t>Visi</w:t>
      </w:r>
    </w:p>
    <w:p w:rsidR="00A42312" w:rsidRPr="00F33D0E" w:rsidRDefault="00A42312" w:rsidP="00A42312">
      <w:pPr>
        <w:spacing w:line="360" w:lineRule="auto"/>
        <w:ind w:firstLine="720"/>
        <w:jc w:val="both"/>
        <w:rPr>
          <w:rFonts w:ascii="Century Gothic" w:hAnsi="Century Gothic" w:cs="Arial"/>
          <w:sz w:val="20"/>
          <w:szCs w:val="20"/>
        </w:rPr>
      </w:pPr>
      <w:r w:rsidRPr="00F33D0E">
        <w:rPr>
          <w:rFonts w:ascii="Century Gothic" w:hAnsi="Century Gothic" w:cs="Arial"/>
          <w:sz w:val="20"/>
          <w:szCs w:val="20"/>
        </w:rPr>
        <w:t xml:space="preserve">Visi berkaitan dengan pandangan ke depan menyangkut ke mana instansi pemerintah harus dibawa dan diarahkan agar dapat berkarya secara konsisten dan tetap eksis, antisipatif, inovativ, serta produktif. Visi merupakan suatu gambaran yang </w:t>
      </w:r>
      <w:r w:rsidRPr="00F33D0E">
        <w:rPr>
          <w:rFonts w:ascii="Century Gothic" w:hAnsi="Century Gothic" w:cs="Arial"/>
          <w:sz w:val="20"/>
          <w:szCs w:val="20"/>
        </w:rPr>
        <w:lastRenderedPageBreak/>
        <w:t xml:space="preserve">menantang tentang keadaan masa depan yang berisikan cita dan citra yang ingin diwujudkan instansi pemerintah. </w:t>
      </w:r>
    </w:p>
    <w:p w:rsidR="00A42312" w:rsidRDefault="00A42312" w:rsidP="00A42312">
      <w:pPr>
        <w:spacing w:line="360" w:lineRule="auto"/>
        <w:ind w:firstLine="720"/>
        <w:jc w:val="both"/>
        <w:rPr>
          <w:rFonts w:ascii="Century Gothic" w:hAnsi="Century Gothic"/>
          <w:b/>
          <w:i/>
          <w:sz w:val="20"/>
          <w:szCs w:val="20"/>
          <w:lang w:val="id-ID"/>
        </w:rPr>
      </w:pPr>
      <w:r w:rsidRPr="00F33D0E">
        <w:rPr>
          <w:rFonts w:ascii="Century Gothic" w:hAnsi="Century Gothic" w:cs="Arial"/>
          <w:sz w:val="20"/>
          <w:szCs w:val="20"/>
          <w:lang w:val="sv-SE"/>
        </w:rPr>
        <w:t xml:space="preserve">Visi </w:t>
      </w:r>
      <w:r w:rsidR="005A3E76">
        <w:rPr>
          <w:rFonts w:ascii="Century Gothic" w:hAnsi="Century Gothic" w:cs="Tahoma"/>
          <w:color w:val="000000"/>
          <w:sz w:val="20"/>
          <w:szCs w:val="20"/>
        </w:rPr>
        <w:t>Badan Kepegawaian Pendidikan dan Pelatihan</w:t>
      </w:r>
      <w:r>
        <w:rPr>
          <w:rFonts w:ascii="Century Gothic" w:hAnsi="Century Gothic" w:cs="Tahoma"/>
          <w:color w:val="000000"/>
          <w:sz w:val="20"/>
          <w:szCs w:val="20"/>
        </w:rPr>
        <w:t>Kabupaten Tebo</w:t>
      </w:r>
      <w:r w:rsidRPr="00631101">
        <w:rPr>
          <w:rFonts w:ascii="Century Gothic" w:hAnsi="Century Gothic" w:cs="Arial"/>
          <w:sz w:val="20"/>
          <w:szCs w:val="20"/>
          <w:lang w:val="sv-SE"/>
        </w:rPr>
        <w:t xml:space="preserve"> mengacu pada batasan tersebut  dan mengacu pada visi Pemerintah Kabupaten </w:t>
      </w:r>
      <w:r>
        <w:rPr>
          <w:rFonts w:ascii="Century Gothic" w:hAnsi="Century Gothic" w:cs="Arial"/>
          <w:sz w:val="20"/>
          <w:szCs w:val="20"/>
          <w:lang w:val="sv-SE"/>
        </w:rPr>
        <w:t xml:space="preserve">Tebo </w:t>
      </w:r>
      <w:r w:rsidRPr="00F33D0E">
        <w:rPr>
          <w:rFonts w:ascii="Century Gothic" w:hAnsi="Century Gothic" w:cs="Arial"/>
          <w:sz w:val="20"/>
          <w:szCs w:val="20"/>
          <w:lang w:val="es-ES"/>
        </w:rPr>
        <w:t xml:space="preserve">yaitu: </w:t>
      </w:r>
      <w:r w:rsidRPr="009B33CB">
        <w:rPr>
          <w:rFonts w:ascii="Century Gothic" w:hAnsi="Century Gothic"/>
          <w:b/>
          <w:i/>
          <w:color w:val="000000"/>
          <w:sz w:val="20"/>
          <w:szCs w:val="20"/>
        </w:rPr>
        <w:t>“</w:t>
      </w:r>
      <w:r>
        <w:rPr>
          <w:rFonts w:ascii="Century Gothic" w:hAnsi="Century Gothic" w:cs="Lucida Sans Unicode"/>
          <w:b/>
          <w:shadow/>
          <w:sz w:val="20"/>
          <w:szCs w:val="20"/>
          <w:lang w:val="id-ID"/>
        </w:rPr>
        <w:t xml:space="preserve">Pegawai Negeri Sipil </w:t>
      </w:r>
      <w:r w:rsidRPr="009B33CB">
        <w:rPr>
          <w:rFonts w:ascii="Century Gothic" w:hAnsi="Century Gothic" w:cs="Lucida Sans Unicode"/>
          <w:b/>
          <w:shadow/>
          <w:sz w:val="20"/>
          <w:szCs w:val="20"/>
          <w:lang w:val="pt-BR"/>
        </w:rPr>
        <w:t xml:space="preserve">yang </w:t>
      </w:r>
      <w:r>
        <w:rPr>
          <w:rFonts w:ascii="Century Gothic" w:hAnsi="Century Gothic" w:cs="Lucida Sans Unicode"/>
          <w:b/>
          <w:shadow/>
          <w:sz w:val="20"/>
          <w:szCs w:val="20"/>
          <w:lang w:val="id-ID"/>
        </w:rPr>
        <w:t>Profesional</w:t>
      </w:r>
      <w:r w:rsidRPr="009B33CB">
        <w:rPr>
          <w:rFonts w:ascii="Century Gothic" w:hAnsi="Century Gothic" w:cs="Lucida Sans Unicode"/>
          <w:b/>
          <w:shadow/>
          <w:sz w:val="20"/>
          <w:szCs w:val="20"/>
          <w:lang w:val="pt-BR"/>
        </w:rPr>
        <w:t>,</w:t>
      </w:r>
      <w:r>
        <w:rPr>
          <w:rFonts w:ascii="Century Gothic" w:hAnsi="Century Gothic" w:cs="Lucida Sans Unicode"/>
          <w:b/>
          <w:shadow/>
          <w:sz w:val="20"/>
          <w:szCs w:val="20"/>
          <w:lang w:val="id-ID"/>
        </w:rPr>
        <w:t xml:space="preserve"> Netral, Sejahtera</w:t>
      </w:r>
      <w:r>
        <w:rPr>
          <w:rFonts w:ascii="Century Gothic" w:hAnsi="Century Gothic" w:cs="Lucida Sans Unicode"/>
          <w:b/>
          <w:shadow/>
          <w:sz w:val="20"/>
          <w:szCs w:val="20"/>
          <w:lang w:val="pt-BR"/>
        </w:rPr>
        <w:t xml:space="preserve"> </w:t>
      </w:r>
      <w:r>
        <w:rPr>
          <w:rFonts w:ascii="Century Gothic" w:hAnsi="Century Gothic" w:cs="Lucida Sans Unicode"/>
          <w:b/>
          <w:shadow/>
          <w:sz w:val="20"/>
          <w:szCs w:val="20"/>
          <w:lang w:val="id-ID"/>
        </w:rPr>
        <w:t>B</w:t>
      </w:r>
      <w:r>
        <w:rPr>
          <w:rFonts w:ascii="Century Gothic" w:hAnsi="Century Gothic" w:cs="Lucida Sans Unicode"/>
          <w:b/>
          <w:shadow/>
          <w:sz w:val="20"/>
          <w:szCs w:val="20"/>
          <w:lang w:val="pt-BR"/>
        </w:rPr>
        <w:t xml:space="preserve">eriman dan </w:t>
      </w:r>
      <w:r>
        <w:rPr>
          <w:rFonts w:ascii="Century Gothic" w:hAnsi="Century Gothic" w:cs="Lucida Sans Unicode"/>
          <w:b/>
          <w:shadow/>
          <w:sz w:val="20"/>
          <w:szCs w:val="20"/>
          <w:lang w:val="id-ID"/>
        </w:rPr>
        <w:t>B</w:t>
      </w:r>
      <w:r>
        <w:rPr>
          <w:rFonts w:ascii="Century Gothic" w:hAnsi="Century Gothic" w:cs="Lucida Sans Unicode"/>
          <w:b/>
          <w:shadow/>
          <w:sz w:val="20"/>
          <w:szCs w:val="20"/>
          <w:lang w:val="pt-BR"/>
        </w:rPr>
        <w:t xml:space="preserve">ertaqwa serta </w:t>
      </w:r>
      <w:r>
        <w:rPr>
          <w:rFonts w:ascii="Century Gothic" w:hAnsi="Century Gothic" w:cs="Lucida Sans Unicode"/>
          <w:b/>
          <w:shadow/>
          <w:sz w:val="20"/>
          <w:szCs w:val="20"/>
          <w:lang w:val="id-ID"/>
        </w:rPr>
        <w:t>M</w:t>
      </w:r>
      <w:r>
        <w:rPr>
          <w:rFonts w:ascii="Century Gothic" w:hAnsi="Century Gothic" w:cs="Lucida Sans Unicode"/>
          <w:b/>
          <w:shadow/>
          <w:sz w:val="20"/>
          <w:szCs w:val="20"/>
          <w:lang w:val="pt-BR"/>
        </w:rPr>
        <w:t xml:space="preserve">enjunjung </w:t>
      </w:r>
      <w:r>
        <w:rPr>
          <w:rFonts w:ascii="Century Gothic" w:hAnsi="Century Gothic" w:cs="Lucida Sans Unicode"/>
          <w:b/>
          <w:shadow/>
          <w:sz w:val="20"/>
          <w:szCs w:val="20"/>
          <w:lang w:val="id-ID"/>
        </w:rPr>
        <w:t>T</w:t>
      </w:r>
      <w:r>
        <w:rPr>
          <w:rFonts w:ascii="Century Gothic" w:hAnsi="Century Gothic" w:cs="Lucida Sans Unicode"/>
          <w:b/>
          <w:shadow/>
          <w:sz w:val="20"/>
          <w:szCs w:val="20"/>
          <w:lang w:val="pt-BR"/>
        </w:rPr>
        <w:t xml:space="preserve">inggi </w:t>
      </w:r>
      <w:r>
        <w:rPr>
          <w:rFonts w:ascii="Century Gothic" w:hAnsi="Century Gothic" w:cs="Lucida Sans Unicode"/>
          <w:b/>
          <w:shadow/>
          <w:sz w:val="20"/>
          <w:szCs w:val="20"/>
          <w:lang w:val="id-ID"/>
        </w:rPr>
        <w:t>S</w:t>
      </w:r>
      <w:r>
        <w:rPr>
          <w:rFonts w:ascii="Century Gothic" w:hAnsi="Century Gothic" w:cs="Lucida Sans Unicode"/>
          <w:b/>
          <w:shadow/>
          <w:sz w:val="20"/>
          <w:szCs w:val="20"/>
          <w:lang w:val="pt-BR"/>
        </w:rPr>
        <w:t xml:space="preserve">upremasi </w:t>
      </w:r>
      <w:r>
        <w:rPr>
          <w:rFonts w:ascii="Century Gothic" w:hAnsi="Century Gothic" w:cs="Lucida Sans Unicode"/>
          <w:b/>
          <w:shadow/>
          <w:sz w:val="20"/>
          <w:szCs w:val="20"/>
          <w:lang w:val="id-ID"/>
        </w:rPr>
        <w:t>H</w:t>
      </w:r>
      <w:r w:rsidRPr="009B33CB">
        <w:rPr>
          <w:rFonts w:ascii="Century Gothic" w:hAnsi="Century Gothic" w:cs="Lucida Sans Unicode"/>
          <w:b/>
          <w:shadow/>
          <w:sz w:val="20"/>
          <w:szCs w:val="20"/>
          <w:lang w:val="pt-BR"/>
        </w:rPr>
        <w:t>ukum</w:t>
      </w:r>
      <w:r w:rsidRPr="009B33CB">
        <w:rPr>
          <w:rFonts w:ascii="Century Gothic" w:hAnsi="Century Gothic"/>
          <w:b/>
          <w:i/>
          <w:sz w:val="20"/>
          <w:szCs w:val="20"/>
        </w:rPr>
        <w:t>”</w:t>
      </w:r>
    </w:p>
    <w:p w:rsidR="00A42312" w:rsidRPr="00904A69" w:rsidRDefault="00A42312" w:rsidP="00A42312">
      <w:pPr>
        <w:spacing w:line="360" w:lineRule="auto"/>
        <w:ind w:firstLine="720"/>
        <w:jc w:val="both"/>
        <w:rPr>
          <w:rFonts w:ascii="Century Gothic" w:hAnsi="Century Gothic" w:cs="Arial"/>
          <w:b/>
          <w:sz w:val="20"/>
          <w:szCs w:val="20"/>
          <w:lang w:val="id-ID"/>
        </w:rPr>
      </w:pPr>
    </w:p>
    <w:p w:rsidR="00A42312" w:rsidRPr="002622B8" w:rsidRDefault="00A42312" w:rsidP="00A42312">
      <w:pPr>
        <w:pBdr>
          <w:bottom w:val="single" w:sz="4" w:space="1" w:color="auto"/>
        </w:pBdr>
        <w:spacing w:line="360" w:lineRule="auto"/>
        <w:jc w:val="both"/>
        <w:rPr>
          <w:rFonts w:ascii="Century Gothic" w:hAnsi="Century Gothic" w:cs="Arial"/>
          <w:b/>
          <w:i/>
          <w:lang w:val="es-ES"/>
        </w:rPr>
      </w:pPr>
      <w:r w:rsidRPr="002622B8">
        <w:rPr>
          <w:rFonts w:ascii="Century Gothic" w:hAnsi="Century Gothic" w:cs="Arial"/>
          <w:b/>
          <w:i/>
          <w:lang w:val="es-ES"/>
        </w:rPr>
        <w:t>Pernyataan Misi</w:t>
      </w:r>
    </w:p>
    <w:p w:rsidR="00A42312" w:rsidRDefault="00A42312" w:rsidP="00A42312">
      <w:pPr>
        <w:spacing w:line="360" w:lineRule="auto"/>
        <w:jc w:val="both"/>
        <w:rPr>
          <w:rFonts w:ascii="Century Gothic" w:hAnsi="Century Gothic"/>
          <w:sz w:val="20"/>
          <w:szCs w:val="20"/>
          <w:lang w:val="id-ID" w:eastAsia="id-ID"/>
        </w:rPr>
      </w:pPr>
      <w:r w:rsidRPr="00F33D0E">
        <w:rPr>
          <w:rFonts w:ascii="Century Gothic" w:hAnsi="Century Gothic" w:cs="Arial"/>
          <w:lang w:val="es-ES"/>
        </w:rPr>
        <w:t xml:space="preserve">          </w:t>
      </w:r>
      <w:r w:rsidRPr="00F33D0E">
        <w:rPr>
          <w:rFonts w:ascii="Century Gothic" w:hAnsi="Century Gothic" w:cs="Arial"/>
          <w:sz w:val="20"/>
          <w:szCs w:val="20"/>
          <w:lang w:val="sv-SE"/>
        </w:rPr>
        <w:t xml:space="preserve">Untuk mewujudkan visi yang telah ditetapkan perlu dijabarkan dalam bentuk misi. </w:t>
      </w:r>
      <w:r w:rsidRPr="001F5825">
        <w:rPr>
          <w:rFonts w:ascii="Century Gothic" w:hAnsi="Century Gothic"/>
          <w:sz w:val="20"/>
          <w:szCs w:val="20"/>
          <w:lang w:eastAsia="id-ID"/>
        </w:rPr>
        <w:t>Misi merupakan pernyataan yang menetapkan tujuan instansi pemerintahan dan sasaran yang ingin dicapai, misi adalah sesuatu yang harus dilaksanakan oleh organisasi agar tujuan organisasi dapat terlaksana dan berhasil dengan baik, dengan pernyataan misi tersebut diharapkan seluruh pegawai dan pihak yang berkepentingan dapat mengenal organisasi dan mengetahui proses dan program-programnya serta hasil yang akan diperoleh di masa mendatang</w:t>
      </w:r>
      <w:r>
        <w:rPr>
          <w:rFonts w:ascii="Century Gothic" w:hAnsi="Century Gothic"/>
          <w:sz w:val="20"/>
          <w:szCs w:val="20"/>
          <w:lang w:val="id-ID" w:eastAsia="id-ID"/>
        </w:rPr>
        <w:t xml:space="preserve">. </w:t>
      </w:r>
    </w:p>
    <w:p w:rsidR="00A42312" w:rsidRDefault="00A42312" w:rsidP="00A42312">
      <w:pPr>
        <w:spacing w:line="360" w:lineRule="auto"/>
        <w:ind w:firstLine="720"/>
        <w:jc w:val="both"/>
        <w:rPr>
          <w:rFonts w:ascii="Century Gothic" w:hAnsi="Century Gothic" w:cs="Arial"/>
          <w:sz w:val="20"/>
          <w:szCs w:val="20"/>
          <w:lang w:val="id-ID"/>
        </w:rPr>
      </w:pPr>
      <w:r w:rsidRPr="00F33D0E">
        <w:rPr>
          <w:rFonts w:ascii="Century Gothic" w:hAnsi="Century Gothic" w:cs="Arial"/>
          <w:sz w:val="20"/>
          <w:szCs w:val="20"/>
          <w:lang w:val="sv-SE"/>
        </w:rPr>
        <w:t xml:space="preserve">Misi </w:t>
      </w:r>
      <w:r w:rsidR="005A3E76">
        <w:rPr>
          <w:rFonts w:ascii="Century Gothic" w:hAnsi="Century Gothic" w:cs="Tahoma"/>
          <w:color w:val="000000"/>
          <w:sz w:val="20"/>
          <w:szCs w:val="20"/>
        </w:rPr>
        <w:t>Badan Kepegawaian Pendidikan dan Pelatihan</w:t>
      </w:r>
      <w:r>
        <w:rPr>
          <w:rFonts w:ascii="Century Gothic" w:hAnsi="Century Gothic" w:cs="Tahoma"/>
          <w:color w:val="000000"/>
          <w:sz w:val="20"/>
          <w:szCs w:val="20"/>
        </w:rPr>
        <w:t>Kabupaten Tebo</w:t>
      </w:r>
      <w:r w:rsidRPr="00F33D0E">
        <w:rPr>
          <w:rFonts w:ascii="Century Gothic" w:hAnsi="Century Gothic" w:cs="Arial"/>
          <w:sz w:val="20"/>
          <w:szCs w:val="20"/>
          <w:lang w:val="sv-SE"/>
        </w:rPr>
        <w:t xml:space="preserve"> ditetapkan sebanyak </w:t>
      </w:r>
      <w:r>
        <w:rPr>
          <w:rFonts w:ascii="Century Gothic" w:hAnsi="Century Gothic" w:cs="Arial"/>
          <w:sz w:val="20"/>
          <w:szCs w:val="20"/>
          <w:lang w:val="sv-SE"/>
        </w:rPr>
        <w:t>4</w:t>
      </w:r>
      <w:r w:rsidRPr="00F33D0E">
        <w:rPr>
          <w:rFonts w:ascii="Century Gothic" w:hAnsi="Century Gothic" w:cs="Arial"/>
          <w:sz w:val="20"/>
          <w:szCs w:val="20"/>
          <w:lang w:val="sv-SE"/>
        </w:rPr>
        <w:t xml:space="preserve"> (</w:t>
      </w:r>
      <w:r>
        <w:rPr>
          <w:rFonts w:ascii="Century Gothic" w:hAnsi="Century Gothic" w:cs="Arial"/>
          <w:sz w:val="20"/>
          <w:szCs w:val="20"/>
          <w:lang w:val="sv-SE"/>
        </w:rPr>
        <w:t>empat</w:t>
      </w:r>
      <w:r w:rsidRPr="00F33D0E">
        <w:rPr>
          <w:rFonts w:ascii="Century Gothic" w:hAnsi="Century Gothic" w:cs="Arial"/>
          <w:sz w:val="20"/>
          <w:szCs w:val="20"/>
          <w:lang w:val="sv-SE"/>
        </w:rPr>
        <w:t>) misi  sebagai berikut:</w:t>
      </w:r>
    </w:p>
    <w:p w:rsidR="00A42312" w:rsidRPr="00904A69" w:rsidRDefault="00A42312" w:rsidP="00A42312">
      <w:pPr>
        <w:spacing w:line="360" w:lineRule="auto"/>
        <w:jc w:val="both"/>
        <w:rPr>
          <w:rFonts w:ascii="Century Gothic" w:hAnsi="Century Gothic" w:cs="Arial"/>
          <w:sz w:val="20"/>
          <w:szCs w:val="20"/>
          <w:lang w:val="id-ID"/>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512"/>
        <w:gridCol w:w="7948"/>
      </w:tblGrid>
      <w:tr w:rsidR="00A42312" w:rsidRPr="00863244" w:rsidTr="00822221">
        <w:tc>
          <w:tcPr>
            <w:tcW w:w="512" w:type="dxa"/>
            <w:shd w:val="clear" w:color="auto" w:fill="FFFFFF"/>
          </w:tcPr>
          <w:p w:rsidR="00A42312" w:rsidRPr="00863244" w:rsidRDefault="00A42312" w:rsidP="00822221">
            <w:pPr>
              <w:jc w:val="both"/>
              <w:rPr>
                <w:rFonts w:ascii="Century Gothic" w:hAnsi="Century Gothic" w:cs="Arial"/>
                <w:b/>
                <w:color w:val="000000"/>
                <w:sz w:val="20"/>
                <w:szCs w:val="20"/>
                <w:lang w:val="sv-SE"/>
              </w:rPr>
            </w:pPr>
            <w:r w:rsidRPr="00863244">
              <w:rPr>
                <w:rFonts w:ascii="Century Gothic" w:hAnsi="Century Gothic" w:cs="Arial"/>
                <w:b/>
                <w:color w:val="000000"/>
                <w:sz w:val="20"/>
                <w:szCs w:val="20"/>
                <w:lang w:val="sv-SE"/>
              </w:rPr>
              <w:t>1</w:t>
            </w:r>
          </w:p>
        </w:tc>
        <w:tc>
          <w:tcPr>
            <w:tcW w:w="7948" w:type="dxa"/>
            <w:shd w:val="clear" w:color="auto" w:fill="FFFFFF"/>
          </w:tcPr>
          <w:p w:rsidR="00A42312" w:rsidRPr="0096252D" w:rsidRDefault="00A42312" w:rsidP="00822221">
            <w:pPr>
              <w:jc w:val="both"/>
              <w:rPr>
                <w:rFonts w:ascii="Century Gothic" w:hAnsi="Century Gothic" w:cs="Arial"/>
                <w:color w:val="000000"/>
                <w:lang w:val="id-ID"/>
              </w:rPr>
            </w:pPr>
            <w:r>
              <w:rPr>
                <w:rFonts w:ascii="Century Gothic" w:hAnsi="Century Gothic" w:cs="Arial"/>
                <w:sz w:val="20"/>
                <w:szCs w:val="20"/>
                <w:lang w:val="id-ID"/>
              </w:rPr>
              <w:t>Menyelenggarakan pelayanan prima bidang kepegawaian</w:t>
            </w:r>
          </w:p>
        </w:tc>
      </w:tr>
      <w:tr w:rsidR="00A42312" w:rsidRPr="00863244" w:rsidTr="00822221">
        <w:tc>
          <w:tcPr>
            <w:tcW w:w="512" w:type="dxa"/>
            <w:shd w:val="clear" w:color="auto" w:fill="FFFFFF"/>
          </w:tcPr>
          <w:p w:rsidR="00A42312" w:rsidRPr="00863244" w:rsidRDefault="00A42312" w:rsidP="00822221">
            <w:pPr>
              <w:jc w:val="both"/>
              <w:rPr>
                <w:rFonts w:ascii="Century Gothic" w:hAnsi="Century Gothic" w:cs="Arial"/>
                <w:b/>
                <w:color w:val="000000"/>
                <w:sz w:val="20"/>
                <w:szCs w:val="20"/>
                <w:lang w:val="sv-SE"/>
              </w:rPr>
            </w:pPr>
            <w:r w:rsidRPr="00863244">
              <w:rPr>
                <w:rFonts w:ascii="Century Gothic" w:hAnsi="Century Gothic" w:cs="Arial"/>
                <w:b/>
                <w:color w:val="000000"/>
                <w:sz w:val="20"/>
                <w:szCs w:val="20"/>
                <w:lang w:val="sv-SE"/>
              </w:rPr>
              <w:t>2</w:t>
            </w:r>
          </w:p>
        </w:tc>
        <w:tc>
          <w:tcPr>
            <w:tcW w:w="7948" w:type="dxa"/>
            <w:shd w:val="clear" w:color="auto" w:fill="FFFFFF"/>
          </w:tcPr>
          <w:p w:rsidR="00A42312" w:rsidRPr="00492827" w:rsidRDefault="00A42312" w:rsidP="00822221">
            <w:pPr>
              <w:jc w:val="both"/>
              <w:rPr>
                <w:rFonts w:ascii="Century Gothic" w:hAnsi="Century Gothic" w:cs="Arial"/>
                <w:color w:val="000000"/>
                <w:lang w:val="id-ID"/>
              </w:rPr>
            </w:pPr>
            <w:r>
              <w:rPr>
                <w:rFonts w:ascii="Century Gothic" w:hAnsi="Century Gothic" w:cs="Arial"/>
                <w:sz w:val="20"/>
                <w:szCs w:val="20"/>
                <w:lang w:val="id-ID"/>
              </w:rPr>
              <w:t>Mengembangkan sistem informasi kepegawaian berbasis teknologi informasi dan dokumenasi data kepegawaian.</w:t>
            </w:r>
          </w:p>
        </w:tc>
      </w:tr>
      <w:tr w:rsidR="00A42312" w:rsidRPr="00863244" w:rsidTr="00822221">
        <w:tc>
          <w:tcPr>
            <w:tcW w:w="512" w:type="dxa"/>
            <w:shd w:val="clear" w:color="auto" w:fill="FFFFFF"/>
          </w:tcPr>
          <w:p w:rsidR="00A42312" w:rsidRPr="00863244" w:rsidRDefault="00A42312" w:rsidP="00822221">
            <w:pPr>
              <w:jc w:val="both"/>
              <w:rPr>
                <w:rFonts w:ascii="Century Gothic" w:hAnsi="Century Gothic" w:cs="Arial"/>
                <w:b/>
                <w:color w:val="000000"/>
                <w:sz w:val="20"/>
                <w:szCs w:val="20"/>
                <w:lang w:val="sv-SE"/>
              </w:rPr>
            </w:pPr>
            <w:r>
              <w:rPr>
                <w:rFonts w:ascii="Century Gothic" w:hAnsi="Century Gothic" w:cs="Arial"/>
                <w:b/>
                <w:color w:val="000000"/>
                <w:sz w:val="20"/>
                <w:szCs w:val="20"/>
                <w:lang w:val="sv-SE"/>
              </w:rPr>
              <w:t>3</w:t>
            </w:r>
          </w:p>
        </w:tc>
        <w:tc>
          <w:tcPr>
            <w:tcW w:w="7948" w:type="dxa"/>
            <w:shd w:val="clear" w:color="auto" w:fill="FFFFFF"/>
          </w:tcPr>
          <w:p w:rsidR="00A42312" w:rsidRPr="002170A7" w:rsidRDefault="00A42312" w:rsidP="00822221">
            <w:pPr>
              <w:jc w:val="both"/>
              <w:rPr>
                <w:rFonts w:ascii="Century Gothic" w:hAnsi="Century Gothic" w:cs="Arial"/>
                <w:color w:val="000000"/>
                <w:lang w:val="id-ID"/>
              </w:rPr>
            </w:pPr>
            <w:r>
              <w:rPr>
                <w:rFonts w:ascii="Century Gothic" w:hAnsi="Century Gothic" w:cs="Arial"/>
                <w:sz w:val="20"/>
                <w:szCs w:val="20"/>
                <w:lang w:val="id-ID"/>
              </w:rPr>
              <w:t>Menyelenggarakan pengawasan dan pengendalian kepegawaian.</w:t>
            </w:r>
          </w:p>
        </w:tc>
      </w:tr>
      <w:tr w:rsidR="00A42312" w:rsidRPr="00863244" w:rsidTr="00822221">
        <w:tc>
          <w:tcPr>
            <w:tcW w:w="512" w:type="dxa"/>
            <w:shd w:val="clear" w:color="auto" w:fill="FFFFFF"/>
          </w:tcPr>
          <w:p w:rsidR="00A42312" w:rsidRPr="00863244" w:rsidRDefault="00A42312" w:rsidP="00822221">
            <w:pPr>
              <w:jc w:val="both"/>
              <w:rPr>
                <w:rFonts w:ascii="Century Gothic" w:hAnsi="Century Gothic" w:cs="Arial"/>
                <w:b/>
                <w:color w:val="000000"/>
                <w:sz w:val="20"/>
                <w:szCs w:val="20"/>
                <w:lang w:val="sv-SE"/>
              </w:rPr>
            </w:pPr>
            <w:r>
              <w:rPr>
                <w:rFonts w:ascii="Century Gothic" w:hAnsi="Century Gothic" w:cs="Arial"/>
                <w:b/>
                <w:color w:val="000000"/>
                <w:sz w:val="20"/>
                <w:szCs w:val="20"/>
                <w:lang w:val="sv-SE"/>
              </w:rPr>
              <w:t>4</w:t>
            </w:r>
          </w:p>
        </w:tc>
        <w:tc>
          <w:tcPr>
            <w:tcW w:w="7948" w:type="dxa"/>
            <w:shd w:val="clear" w:color="auto" w:fill="FFFFFF"/>
          </w:tcPr>
          <w:p w:rsidR="00A42312" w:rsidRPr="002170A7" w:rsidRDefault="00A42312" w:rsidP="00822221">
            <w:pPr>
              <w:jc w:val="both"/>
              <w:rPr>
                <w:rFonts w:ascii="Century Gothic" w:hAnsi="Century Gothic" w:cs="Arial"/>
                <w:color w:val="000000"/>
                <w:lang w:val="id-ID"/>
              </w:rPr>
            </w:pPr>
            <w:r w:rsidRPr="001D51E1">
              <w:rPr>
                <w:rFonts w:ascii="Century Gothic" w:hAnsi="Century Gothic" w:cs="Arial"/>
                <w:sz w:val="20"/>
                <w:szCs w:val="20"/>
              </w:rPr>
              <w:t>Meningkatkatkan</w:t>
            </w:r>
            <w:r w:rsidRPr="001D51E1">
              <w:rPr>
                <w:rFonts w:ascii="Century Gothic" w:hAnsi="Century Gothic" w:cs="Arial"/>
                <w:sz w:val="20"/>
                <w:szCs w:val="20"/>
                <w:lang w:val="fi-FI"/>
              </w:rPr>
              <w:t xml:space="preserve"> </w:t>
            </w:r>
            <w:r>
              <w:rPr>
                <w:rFonts w:ascii="Century Gothic" w:hAnsi="Century Gothic" w:cs="Arial"/>
                <w:sz w:val="20"/>
                <w:szCs w:val="20"/>
                <w:lang w:val="id-ID"/>
              </w:rPr>
              <w:t>kualitas sumberdaya aparatur melalui penddikan formal dan informal.</w:t>
            </w:r>
          </w:p>
        </w:tc>
      </w:tr>
    </w:tbl>
    <w:p w:rsidR="00A42312" w:rsidRDefault="00A42312" w:rsidP="00A42312">
      <w:pPr>
        <w:spacing w:line="360" w:lineRule="auto"/>
        <w:rPr>
          <w:rFonts w:ascii="Century Gothic" w:hAnsi="Century Gothic" w:cs="Arial"/>
          <w:b/>
          <w:lang w:val="id-ID"/>
        </w:rPr>
      </w:pPr>
    </w:p>
    <w:p w:rsidR="00A42312" w:rsidRPr="00A42312" w:rsidRDefault="00A42312" w:rsidP="00A42312">
      <w:pPr>
        <w:spacing w:line="360" w:lineRule="auto"/>
        <w:ind w:left="490" w:hanging="490"/>
        <w:jc w:val="both"/>
        <w:rPr>
          <w:rFonts w:ascii="Century Gothic" w:hAnsi="Century Gothic" w:cs="Arial"/>
          <w:sz w:val="20"/>
          <w:szCs w:val="20"/>
          <w:lang w:val="es-ES"/>
        </w:rPr>
      </w:pPr>
      <w:r>
        <w:rPr>
          <w:rFonts w:ascii="Century Gothic" w:hAnsi="Century Gothic" w:cs="Arial"/>
          <w:b/>
          <w:lang w:val="id-ID"/>
        </w:rPr>
        <w:t xml:space="preserve">2.2 </w:t>
      </w:r>
      <w:r w:rsidRPr="00026F4E">
        <w:rPr>
          <w:rFonts w:ascii="Century Gothic" w:hAnsi="Century Gothic" w:cs="Arial"/>
          <w:b/>
          <w:lang w:val="id-ID"/>
        </w:rPr>
        <w:t>T</w:t>
      </w:r>
      <w:r>
        <w:rPr>
          <w:rFonts w:ascii="Century Gothic" w:hAnsi="Century Gothic" w:cs="Arial"/>
          <w:b/>
          <w:lang w:val="id-ID"/>
        </w:rPr>
        <w:t xml:space="preserve">ujuan dan Sasaran Jangka Menengah </w:t>
      </w:r>
      <w:r w:rsidR="005A3E76">
        <w:rPr>
          <w:rFonts w:ascii="Century Gothic" w:hAnsi="Century Gothic" w:cs="Arial"/>
          <w:b/>
          <w:lang w:val="id-ID"/>
        </w:rPr>
        <w:t>Badan Kepegawaian Pendidikan dan Pelatihan</w:t>
      </w:r>
      <w:r>
        <w:rPr>
          <w:rFonts w:ascii="Century Gothic" w:hAnsi="Century Gothic" w:cs="Arial"/>
          <w:b/>
          <w:lang w:val="id-ID"/>
        </w:rPr>
        <w:t>Kabupaten Tebo</w:t>
      </w:r>
    </w:p>
    <w:p w:rsidR="00A42312" w:rsidRPr="00147B50" w:rsidRDefault="00A42312" w:rsidP="00A42312">
      <w:pPr>
        <w:spacing w:line="360" w:lineRule="auto"/>
        <w:ind w:firstLine="567"/>
        <w:jc w:val="both"/>
        <w:rPr>
          <w:rFonts w:ascii="Century Gothic" w:hAnsi="Century Gothic" w:cs="Arial"/>
          <w:sz w:val="20"/>
          <w:szCs w:val="20"/>
          <w:lang w:val="es-ES"/>
        </w:rPr>
      </w:pPr>
      <w:r w:rsidRPr="00147B50">
        <w:rPr>
          <w:rFonts w:ascii="Century Gothic" w:hAnsi="Century Gothic" w:cs="Arial"/>
          <w:sz w:val="20"/>
          <w:szCs w:val="20"/>
          <w:lang w:val="sv-SE"/>
        </w:rPr>
        <w:t xml:space="preserve">Tujuan adalah sesuatu (apa) yang akan dicapai atau dihasilkan dalam jangka waktu 1 (satu) sampai dengan 5 (lima) tahunan. </w:t>
      </w:r>
      <w:r w:rsidRPr="00147B50">
        <w:rPr>
          <w:rFonts w:ascii="Century Gothic" w:hAnsi="Century Gothic" w:cs="Arial"/>
          <w:sz w:val="20"/>
          <w:szCs w:val="20"/>
          <w:lang w:val="es-ES"/>
        </w:rPr>
        <w:t>Tujuan ditetapkan dengan mengacu pada pernyataan visi dan misi serta didasarkan pada isu dan analisis strategis.</w:t>
      </w:r>
    </w:p>
    <w:p w:rsidR="00A42312" w:rsidRPr="00F33D0E" w:rsidRDefault="00A42312" w:rsidP="00A42312">
      <w:pPr>
        <w:spacing w:line="360" w:lineRule="auto"/>
        <w:jc w:val="both"/>
        <w:rPr>
          <w:rFonts w:ascii="Century Gothic" w:hAnsi="Century Gothic" w:cs="Arial"/>
          <w:sz w:val="20"/>
          <w:szCs w:val="20"/>
          <w:lang w:val="es-ES"/>
        </w:rPr>
      </w:pPr>
      <w:r w:rsidRPr="00F33D0E">
        <w:rPr>
          <w:rFonts w:ascii="Century Gothic" w:hAnsi="Century Gothic" w:cs="Arial"/>
          <w:sz w:val="20"/>
          <w:szCs w:val="20"/>
          <w:lang w:val="es-ES"/>
        </w:rPr>
        <w:t xml:space="preserve">            Sasaran adalah hasil yang akan dicapai secara nyata dalam rumusan yang lebih spesifik, terukur, dalam kurun waktu yang lebih pendek dari tujuan. Sasaran diupayakan untuk dapat dicapai dalam kurun waktu tertentu/tahunan secara berkesinambungan sejalan dengan tujuan yang ditetapkan dalam rencana strategis.</w:t>
      </w:r>
    </w:p>
    <w:p w:rsidR="00A42312" w:rsidRDefault="00A42312" w:rsidP="00A42312">
      <w:pPr>
        <w:spacing w:line="360" w:lineRule="auto"/>
        <w:jc w:val="both"/>
        <w:rPr>
          <w:rFonts w:ascii="Century Gothic" w:hAnsi="Century Gothic" w:cs="Arial"/>
          <w:sz w:val="20"/>
          <w:szCs w:val="20"/>
          <w:lang w:val="id-ID"/>
        </w:rPr>
      </w:pPr>
      <w:r w:rsidRPr="00F33D0E">
        <w:rPr>
          <w:rFonts w:ascii="Century Gothic" w:hAnsi="Century Gothic" w:cs="Arial"/>
          <w:sz w:val="20"/>
          <w:szCs w:val="20"/>
          <w:lang w:val="es-ES"/>
        </w:rPr>
        <w:lastRenderedPageBreak/>
        <w:t xml:space="preserve">            Berdasarkan visi dan misi di atas, telah ditetapkan </w:t>
      </w:r>
      <w:r>
        <w:rPr>
          <w:rFonts w:ascii="Century Gothic" w:hAnsi="Century Gothic" w:cs="Arial"/>
          <w:sz w:val="20"/>
          <w:szCs w:val="20"/>
          <w:lang w:val="id-ID"/>
        </w:rPr>
        <w:t>4</w:t>
      </w:r>
      <w:r>
        <w:rPr>
          <w:rFonts w:ascii="Century Gothic" w:hAnsi="Century Gothic" w:cs="Arial"/>
          <w:sz w:val="20"/>
          <w:szCs w:val="20"/>
          <w:lang w:val="es-ES"/>
        </w:rPr>
        <w:t xml:space="preserve"> </w:t>
      </w:r>
      <w:r w:rsidRPr="00F33D0E">
        <w:rPr>
          <w:rFonts w:ascii="Century Gothic" w:hAnsi="Century Gothic" w:cs="Arial"/>
          <w:sz w:val="20"/>
          <w:szCs w:val="20"/>
          <w:lang w:val="es-ES"/>
        </w:rPr>
        <w:t>(</w:t>
      </w:r>
      <w:r>
        <w:rPr>
          <w:rFonts w:ascii="Century Gothic" w:hAnsi="Century Gothic" w:cs="Arial"/>
          <w:sz w:val="20"/>
          <w:szCs w:val="20"/>
          <w:lang w:val="id-ID"/>
        </w:rPr>
        <w:t>empat</w:t>
      </w:r>
      <w:r w:rsidRPr="00F33D0E">
        <w:rPr>
          <w:rFonts w:ascii="Century Gothic" w:hAnsi="Century Gothic" w:cs="Arial"/>
          <w:sz w:val="20"/>
          <w:szCs w:val="20"/>
          <w:lang w:val="es-ES"/>
        </w:rPr>
        <w:t xml:space="preserve">) tujuan dan </w:t>
      </w:r>
      <w:r>
        <w:rPr>
          <w:rFonts w:ascii="Century Gothic" w:hAnsi="Century Gothic" w:cs="Arial"/>
          <w:sz w:val="20"/>
          <w:szCs w:val="20"/>
          <w:lang w:val="es-ES"/>
        </w:rPr>
        <w:t xml:space="preserve">4 (empat) </w:t>
      </w:r>
      <w:r w:rsidRPr="00F33D0E">
        <w:rPr>
          <w:rFonts w:ascii="Century Gothic" w:hAnsi="Century Gothic" w:cs="Arial"/>
          <w:sz w:val="20"/>
          <w:szCs w:val="20"/>
          <w:lang w:val="es-ES"/>
        </w:rPr>
        <w:t xml:space="preserve">sasaran strategis pembangunan </w:t>
      </w:r>
      <w:r w:rsidR="005A3E76">
        <w:rPr>
          <w:rFonts w:ascii="Century Gothic" w:hAnsi="Century Gothic" w:cs="Arial"/>
          <w:bCs/>
          <w:sz w:val="20"/>
          <w:szCs w:val="20"/>
          <w:lang w:val="fi-FI"/>
        </w:rPr>
        <w:t>Badan Kepegawaian Pendidikan dan Pelatihan</w:t>
      </w:r>
      <w:r>
        <w:rPr>
          <w:rFonts w:ascii="Century Gothic" w:hAnsi="Century Gothic" w:cs="Arial"/>
          <w:bCs/>
          <w:sz w:val="20"/>
          <w:szCs w:val="20"/>
          <w:lang w:val="fi-FI"/>
        </w:rPr>
        <w:t>Kabupaten Tebo Tahun 201</w:t>
      </w:r>
      <w:r>
        <w:rPr>
          <w:rFonts w:ascii="Century Gothic" w:hAnsi="Century Gothic" w:cs="Arial"/>
          <w:bCs/>
          <w:sz w:val="20"/>
          <w:szCs w:val="20"/>
          <w:lang w:val="id-ID"/>
        </w:rPr>
        <w:t>1 - 2016</w:t>
      </w:r>
      <w:r>
        <w:rPr>
          <w:rFonts w:ascii="Century Gothic" w:hAnsi="Century Gothic" w:cs="Arial"/>
          <w:bCs/>
          <w:sz w:val="20"/>
          <w:szCs w:val="20"/>
          <w:lang w:val="fi-FI"/>
        </w:rPr>
        <w:t xml:space="preserve"> </w:t>
      </w:r>
      <w:r w:rsidRPr="00F33D0E">
        <w:rPr>
          <w:rFonts w:ascii="Century Gothic" w:hAnsi="Century Gothic" w:cs="Arial"/>
          <w:sz w:val="20"/>
          <w:szCs w:val="20"/>
          <w:lang w:val="es-ES"/>
        </w:rPr>
        <w:t>seperti pada tabel berikut:</w:t>
      </w:r>
    </w:p>
    <w:p w:rsidR="00A42312" w:rsidRPr="00FA43DB" w:rsidRDefault="00A42312" w:rsidP="00A42312">
      <w:pPr>
        <w:spacing w:line="360" w:lineRule="auto"/>
        <w:jc w:val="both"/>
        <w:rPr>
          <w:rFonts w:ascii="Century Gothic" w:hAnsi="Century Gothic" w:cs="Arial"/>
          <w:sz w:val="20"/>
          <w:szCs w:val="20"/>
          <w:lang w:val="id-ID"/>
        </w:rPr>
      </w:pPr>
    </w:p>
    <w:tbl>
      <w:tblPr>
        <w:tblW w:w="8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6"/>
        <w:gridCol w:w="6709"/>
      </w:tblGrid>
      <w:tr w:rsidR="00A42312" w:rsidRPr="007E3774" w:rsidTr="00822221">
        <w:trPr>
          <w:trHeight w:val="270"/>
        </w:trPr>
        <w:tc>
          <w:tcPr>
            <w:tcW w:w="1766" w:type="dxa"/>
            <w:shd w:val="clear" w:color="auto" w:fill="E6E6E6"/>
            <w:vAlign w:val="center"/>
          </w:tcPr>
          <w:p w:rsidR="00A42312" w:rsidRPr="007E3774" w:rsidRDefault="00A42312" w:rsidP="00822221">
            <w:pPr>
              <w:rPr>
                <w:rFonts w:ascii="Century Gothic" w:hAnsi="Century Gothic" w:cs="Arial"/>
                <w:sz w:val="20"/>
                <w:szCs w:val="20"/>
                <w:lang w:val="es-ES"/>
              </w:rPr>
            </w:pPr>
            <w:r w:rsidRPr="007E3774">
              <w:rPr>
                <w:rFonts w:ascii="Century Gothic" w:hAnsi="Century Gothic" w:cs="Arial"/>
                <w:sz w:val="20"/>
                <w:szCs w:val="20"/>
                <w:lang w:val="es-ES"/>
              </w:rPr>
              <w:t>Tujuan  1</w:t>
            </w:r>
          </w:p>
        </w:tc>
        <w:tc>
          <w:tcPr>
            <w:tcW w:w="6709" w:type="dxa"/>
          </w:tcPr>
          <w:p w:rsidR="00A42312" w:rsidRPr="0052050F" w:rsidRDefault="00A42312" w:rsidP="00822221">
            <w:pPr>
              <w:jc w:val="both"/>
              <w:rPr>
                <w:rFonts w:ascii="Century Gothic" w:hAnsi="Century Gothic" w:cs="Arial"/>
                <w:sz w:val="20"/>
                <w:szCs w:val="20"/>
                <w:lang w:val="id-ID"/>
              </w:rPr>
            </w:pPr>
            <w:r>
              <w:rPr>
                <w:rFonts w:ascii="Century Gothic" w:hAnsi="Century Gothic" w:cs="Arial"/>
                <w:bCs/>
                <w:i/>
                <w:sz w:val="20"/>
                <w:szCs w:val="20"/>
                <w:lang w:val="id-ID"/>
              </w:rPr>
              <w:t>Terwujudnya penyelengaraan pengadaan, kepangkatan/mutasi, pensiun, status dan kedudukan pegawai yang mampu memacu peningkatan kinerja dan kesejahteraan PNS</w:t>
            </w:r>
          </w:p>
        </w:tc>
      </w:tr>
      <w:tr w:rsidR="00A42312" w:rsidRPr="007E3774" w:rsidTr="00822221">
        <w:trPr>
          <w:trHeight w:val="556"/>
        </w:trPr>
        <w:tc>
          <w:tcPr>
            <w:tcW w:w="1766" w:type="dxa"/>
          </w:tcPr>
          <w:p w:rsidR="00A42312" w:rsidRPr="007E3774" w:rsidRDefault="00A42312" w:rsidP="00822221">
            <w:pPr>
              <w:jc w:val="both"/>
              <w:rPr>
                <w:rFonts w:ascii="Century Gothic" w:hAnsi="Century Gothic" w:cs="Arial"/>
                <w:sz w:val="20"/>
                <w:szCs w:val="20"/>
                <w:lang w:val="es-ES"/>
              </w:rPr>
            </w:pPr>
            <w:r w:rsidRPr="007E3774">
              <w:rPr>
                <w:rFonts w:ascii="Century Gothic" w:hAnsi="Century Gothic" w:cs="Arial"/>
                <w:sz w:val="20"/>
                <w:szCs w:val="20"/>
                <w:lang w:val="es-ES"/>
              </w:rPr>
              <w:t>Sasaran 1</w:t>
            </w:r>
          </w:p>
        </w:tc>
        <w:tc>
          <w:tcPr>
            <w:tcW w:w="6709" w:type="dxa"/>
          </w:tcPr>
          <w:p w:rsidR="00A42312" w:rsidRPr="004E77A1" w:rsidRDefault="00A42312" w:rsidP="00822221">
            <w:pPr>
              <w:jc w:val="both"/>
              <w:rPr>
                <w:rFonts w:ascii="Century Gothic" w:hAnsi="Century Gothic" w:cs="Arial"/>
                <w:sz w:val="20"/>
                <w:szCs w:val="20"/>
                <w:lang w:val="id-ID"/>
              </w:rPr>
            </w:pPr>
            <w:r>
              <w:rPr>
                <w:rFonts w:ascii="Century Gothic" w:hAnsi="Century Gothic" w:cs="Arial"/>
                <w:sz w:val="20"/>
                <w:szCs w:val="20"/>
                <w:lang w:val="id-ID"/>
              </w:rPr>
              <w:t xml:space="preserve">Terwujudnya peningkatan kualitas pelayanan dibidang pengadaan kepangkatan dan mutasi lainnya, pelayanan pensiunan PNS dan Pejabat Negara </w:t>
            </w:r>
          </w:p>
        </w:tc>
      </w:tr>
    </w:tbl>
    <w:p w:rsidR="00A42312" w:rsidRDefault="00A42312" w:rsidP="00A42312">
      <w:pPr>
        <w:ind w:left="720" w:firstLine="720"/>
        <w:jc w:val="both"/>
        <w:rPr>
          <w:rFonts w:ascii="Century Gothic" w:hAnsi="Century Gothic" w:cs="Arial"/>
          <w:sz w:val="20"/>
          <w:szCs w:val="20"/>
          <w:lang w:val="id-ID"/>
        </w:rPr>
      </w:pPr>
    </w:p>
    <w:tbl>
      <w:tblPr>
        <w:tblW w:w="8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6"/>
        <w:gridCol w:w="6709"/>
      </w:tblGrid>
      <w:tr w:rsidR="00A42312" w:rsidRPr="007E3774" w:rsidTr="00822221">
        <w:trPr>
          <w:trHeight w:val="270"/>
        </w:trPr>
        <w:tc>
          <w:tcPr>
            <w:tcW w:w="1766" w:type="dxa"/>
            <w:shd w:val="clear" w:color="auto" w:fill="E6E6E6"/>
            <w:vAlign w:val="center"/>
          </w:tcPr>
          <w:p w:rsidR="00A42312" w:rsidRPr="0052050F" w:rsidRDefault="00A42312" w:rsidP="00822221">
            <w:pPr>
              <w:rPr>
                <w:rFonts w:ascii="Century Gothic" w:hAnsi="Century Gothic" w:cs="Arial"/>
                <w:sz w:val="20"/>
                <w:szCs w:val="20"/>
                <w:lang w:val="id-ID"/>
              </w:rPr>
            </w:pPr>
            <w:r>
              <w:rPr>
                <w:rFonts w:ascii="Century Gothic" w:hAnsi="Century Gothic" w:cs="Arial"/>
                <w:sz w:val="20"/>
                <w:szCs w:val="20"/>
                <w:lang w:val="es-ES"/>
              </w:rPr>
              <w:t xml:space="preserve">Tujuan  </w:t>
            </w:r>
            <w:r>
              <w:rPr>
                <w:rFonts w:ascii="Century Gothic" w:hAnsi="Century Gothic" w:cs="Arial"/>
                <w:sz w:val="20"/>
                <w:szCs w:val="20"/>
                <w:lang w:val="id-ID"/>
              </w:rPr>
              <w:t>2</w:t>
            </w:r>
          </w:p>
        </w:tc>
        <w:tc>
          <w:tcPr>
            <w:tcW w:w="6709" w:type="dxa"/>
          </w:tcPr>
          <w:p w:rsidR="00A42312" w:rsidRPr="0052050F" w:rsidRDefault="00A42312" w:rsidP="00822221">
            <w:pPr>
              <w:jc w:val="both"/>
              <w:rPr>
                <w:rFonts w:ascii="Century Gothic" w:hAnsi="Century Gothic" w:cs="Arial"/>
                <w:sz w:val="20"/>
                <w:szCs w:val="20"/>
                <w:lang w:val="id-ID"/>
              </w:rPr>
            </w:pPr>
            <w:r>
              <w:rPr>
                <w:rFonts w:ascii="Century Gothic" w:hAnsi="Century Gothic" w:cs="Arial"/>
                <w:bCs/>
                <w:i/>
                <w:sz w:val="20"/>
                <w:szCs w:val="20"/>
                <w:lang w:val="id-ID"/>
              </w:rPr>
              <w:t>Terwujudnya Sistem Informasi kepegawaian yang mampu menyajikan, data informasi kepegawain yang lengkap akurat dan terkini</w:t>
            </w:r>
          </w:p>
        </w:tc>
      </w:tr>
      <w:tr w:rsidR="00A42312" w:rsidRPr="007E3774" w:rsidTr="00822221">
        <w:trPr>
          <w:trHeight w:val="556"/>
        </w:trPr>
        <w:tc>
          <w:tcPr>
            <w:tcW w:w="1766" w:type="dxa"/>
          </w:tcPr>
          <w:p w:rsidR="00A42312" w:rsidRPr="00BD5F10" w:rsidRDefault="00A42312" w:rsidP="00822221">
            <w:pPr>
              <w:jc w:val="both"/>
              <w:rPr>
                <w:rFonts w:ascii="Century Gothic" w:hAnsi="Century Gothic" w:cs="Arial"/>
                <w:sz w:val="20"/>
                <w:szCs w:val="20"/>
                <w:lang w:val="id-ID"/>
              </w:rPr>
            </w:pPr>
            <w:r>
              <w:rPr>
                <w:rFonts w:ascii="Century Gothic" w:hAnsi="Century Gothic" w:cs="Arial"/>
                <w:sz w:val="20"/>
                <w:szCs w:val="20"/>
                <w:lang w:val="es-ES"/>
              </w:rPr>
              <w:t xml:space="preserve">Sasaran </w:t>
            </w:r>
            <w:r>
              <w:rPr>
                <w:rFonts w:ascii="Century Gothic" w:hAnsi="Century Gothic" w:cs="Arial"/>
                <w:sz w:val="20"/>
                <w:szCs w:val="20"/>
                <w:lang w:val="id-ID"/>
              </w:rPr>
              <w:t>2</w:t>
            </w:r>
          </w:p>
        </w:tc>
        <w:tc>
          <w:tcPr>
            <w:tcW w:w="6709" w:type="dxa"/>
          </w:tcPr>
          <w:p w:rsidR="00A42312" w:rsidRPr="00BD5F10" w:rsidRDefault="00A42312" w:rsidP="00822221">
            <w:pPr>
              <w:jc w:val="both"/>
              <w:rPr>
                <w:rFonts w:ascii="Century Gothic" w:hAnsi="Century Gothic" w:cs="Arial"/>
                <w:sz w:val="20"/>
                <w:szCs w:val="20"/>
                <w:lang w:val="id-ID"/>
              </w:rPr>
            </w:pPr>
            <w:r>
              <w:rPr>
                <w:rFonts w:ascii="Century Gothic" w:hAnsi="Century Gothic" w:cs="Arial"/>
                <w:sz w:val="20"/>
                <w:szCs w:val="20"/>
                <w:lang w:val="id-ID"/>
              </w:rPr>
              <w:t>Terwujudnya sistem informasi kepegawaian yang terpadu dan terbangunya database kepeawaian yang lengkap akurat dan terkini.</w:t>
            </w:r>
          </w:p>
        </w:tc>
      </w:tr>
    </w:tbl>
    <w:p w:rsidR="00A42312" w:rsidRPr="0052050F" w:rsidRDefault="00A42312" w:rsidP="00A42312">
      <w:pPr>
        <w:ind w:left="720" w:firstLine="720"/>
        <w:jc w:val="both"/>
        <w:rPr>
          <w:rFonts w:ascii="Century Gothic" w:hAnsi="Century Gothic" w:cs="Arial"/>
          <w:sz w:val="20"/>
          <w:szCs w:val="20"/>
          <w:lang w:val="id-ID"/>
        </w:rPr>
      </w:pPr>
    </w:p>
    <w:tbl>
      <w:tblPr>
        <w:tblW w:w="8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1743"/>
        <w:gridCol w:w="6732"/>
      </w:tblGrid>
      <w:tr w:rsidR="00A42312" w:rsidRPr="006F21C3" w:rsidTr="00822221">
        <w:trPr>
          <w:trHeight w:val="533"/>
        </w:trPr>
        <w:tc>
          <w:tcPr>
            <w:tcW w:w="1743" w:type="dxa"/>
            <w:shd w:val="clear" w:color="auto" w:fill="E0E0E0"/>
            <w:vAlign w:val="center"/>
          </w:tcPr>
          <w:p w:rsidR="00A42312" w:rsidRPr="006F21C3" w:rsidRDefault="00A42312" w:rsidP="00822221">
            <w:pPr>
              <w:rPr>
                <w:rFonts w:ascii="Century Gothic" w:hAnsi="Century Gothic" w:cs="Arial"/>
                <w:sz w:val="20"/>
                <w:szCs w:val="20"/>
                <w:lang w:val="id-ID"/>
              </w:rPr>
            </w:pPr>
            <w:r w:rsidRPr="006F21C3">
              <w:rPr>
                <w:rFonts w:ascii="Century Gothic" w:hAnsi="Century Gothic" w:cs="Arial"/>
                <w:sz w:val="20"/>
                <w:szCs w:val="20"/>
                <w:lang w:val="es-ES"/>
              </w:rPr>
              <w:t xml:space="preserve">Tujuan  </w:t>
            </w:r>
            <w:r w:rsidRPr="006F21C3">
              <w:rPr>
                <w:rFonts w:ascii="Century Gothic" w:hAnsi="Century Gothic" w:cs="Arial"/>
                <w:sz w:val="20"/>
                <w:szCs w:val="20"/>
                <w:lang w:val="id-ID"/>
              </w:rPr>
              <w:t>3</w:t>
            </w:r>
          </w:p>
        </w:tc>
        <w:tc>
          <w:tcPr>
            <w:tcW w:w="6732" w:type="dxa"/>
            <w:shd w:val="clear" w:color="auto" w:fill="FFFFFF"/>
          </w:tcPr>
          <w:p w:rsidR="00A42312" w:rsidRPr="006F21C3" w:rsidRDefault="00A42312" w:rsidP="00822221">
            <w:pPr>
              <w:tabs>
                <w:tab w:val="left" w:pos="1200"/>
              </w:tabs>
              <w:jc w:val="both"/>
              <w:rPr>
                <w:rFonts w:ascii="Century Gothic" w:hAnsi="Century Gothic" w:cs="Arial"/>
                <w:bCs/>
                <w:i/>
                <w:sz w:val="20"/>
                <w:szCs w:val="20"/>
                <w:lang w:val="fi-FI"/>
              </w:rPr>
            </w:pPr>
            <w:r w:rsidRPr="006F21C3">
              <w:rPr>
                <w:rFonts w:ascii="Century Gothic" w:hAnsi="Century Gothic" w:cs="Arial"/>
                <w:bCs/>
                <w:i/>
                <w:sz w:val="20"/>
                <w:szCs w:val="20"/>
                <w:lang w:val="id-ID"/>
              </w:rPr>
              <w:t xml:space="preserve">Terwujudnya </w:t>
            </w:r>
            <w:r w:rsidRPr="006F21C3">
              <w:rPr>
                <w:rFonts w:ascii="Century Gothic" w:hAnsi="Century Gothic" w:cs="Arial"/>
                <w:bCs/>
                <w:i/>
                <w:sz w:val="20"/>
                <w:szCs w:val="20"/>
                <w:lang w:val="fi-FI"/>
              </w:rPr>
              <w:t>Pembinaan dan pengawasan aparatur serta mewujudkan budaya disiplin kerja</w:t>
            </w:r>
          </w:p>
        </w:tc>
      </w:tr>
      <w:tr w:rsidR="00A42312" w:rsidRPr="006F21C3" w:rsidTr="00822221">
        <w:trPr>
          <w:trHeight w:val="258"/>
        </w:trPr>
        <w:tc>
          <w:tcPr>
            <w:tcW w:w="1743" w:type="dxa"/>
            <w:shd w:val="clear" w:color="auto" w:fill="FFFFFF"/>
          </w:tcPr>
          <w:p w:rsidR="00A42312" w:rsidRPr="006F21C3" w:rsidRDefault="00A42312" w:rsidP="00822221">
            <w:pPr>
              <w:jc w:val="both"/>
              <w:rPr>
                <w:rFonts w:ascii="Century Gothic" w:hAnsi="Century Gothic" w:cs="Arial"/>
                <w:sz w:val="20"/>
                <w:szCs w:val="20"/>
                <w:lang w:val="id-ID"/>
              </w:rPr>
            </w:pPr>
            <w:r w:rsidRPr="006F21C3">
              <w:rPr>
                <w:rFonts w:ascii="Century Gothic" w:hAnsi="Century Gothic" w:cs="Arial"/>
                <w:sz w:val="20"/>
                <w:szCs w:val="20"/>
                <w:lang w:val="es-ES"/>
              </w:rPr>
              <w:t xml:space="preserve">Sasaran </w:t>
            </w:r>
            <w:r w:rsidRPr="006F21C3">
              <w:rPr>
                <w:rFonts w:ascii="Century Gothic" w:hAnsi="Century Gothic" w:cs="Arial"/>
                <w:sz w:val="20"/>
                <w:szCs w:val="20"/>
                <w:lang w:val="id-ID"/>
              </w:rPr>
              <w:t>3</w:t>
            </w:r>
          </w:p>
        </w:tc>
        <w:tc>
          <w:tcPr>
            <w:tcW w:w="6732" w:type="dxa"/>
            <w:shd w:val="clear" w:color="auto" w:fill="FFFFFF"/>
          </w:tcPr>
          <w:p w:rsidR="00A42312" w:rsidRPr="006F21C3" w:rsidRDefault="00A42312" w:rsidP="00822221">
            <w:pPr>
              <w:jc w:val="both"/>
              <w:rPr>
                <w:rFonts w:ascii="Century Gothic" w:hAnsi="Century Gothic" w:cs="Arial"/>
                <w:sz w:val="20"/>
                <w:szCs w:val="20"/>
                <w:lang w:val="id-ID"/>
              </w:rPr>
            </w:pPr>
            <w:r w:rsidRPr="006F21C3">
              <w:rPr>
                <w:rFonts w:ascii="Century Gothic" w:hAnsi="Century Gothic" w:cs="Arial"/>
                <w:sz w:val="20"/>
                <w:szCs w:val="20"/>
                <w:lang w:val="id-ID"/>
              </w:rPr>
              <w:t>Meningkatkan efektifitas pelaksanaan pengawasan dan pengendalian kepegawaian</w:t>
            </w:r>
          </w:p>
        </w:tc>
      </w:tr>
    </w:tbl>
    <w:p w:rsidR="00A42312" w:rsidRPr="007E3774" w:rsidRDefault="00A42312" w:rsidP="00A42312">
      <w:pPr>
        <w:ind w:left="720" w:firstLine="720"/>
        <w:jc w:val="both"/>
        <w:rPr>
          <w:rFonts w:ascii="Century Gothic" w:hAnsi="Century Gothic" w:cs="Arial"/>
          <w:sz w:val="20"/>
          <w:szCs w:val="20"/>
          <w:lang w:val="es-ES"/>
        </w:rPr>
      </w:pPr>
    </w:p>
    <w:tbl>
      <w:tblPr>
        <w:tblW w:w="8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1743"/>
        <w:gridCol w:w="6732"/>
      </w:tblGrid>
      <w:tr w:rsidR="00A42312" w:rsidRPr="006F21C3" w:rsidTr="00822221">
        <w:trPr>
          <w:trHeight w:val="533"/>
        </w:trPr>
        <w:tc>
          <w:tcPr>
            <w:tcW w:w="1743" w:type="dxa"/>
            <w:shd w:val="clear" w:color="auto" w:fill="E0E0E0"/>
            <w:vAlign w:val="center"/>
          </w:tcPr>
          <w:p w:rsidR="00A42312" w:rsidRPr="006F21C3" w:rsidRDefault="00A42312" w:rsidP="00822221">
            <w:pPr>
              <w:rPr>
                <w:rFonts w:ascii="Century Gothic" w:hAnsi="Century Gothic" w:cs="Arial"/>
                <w:sz w:val="20"/>
                <w:szCs w:val="20"/>
                <w:lang w:val="id-ID"/>
              </w:rPr>
            </w:pPr>
            <w:r w:rsidRPr="006F21C3">
              <w:rPr>
                <w:rFonts w:ascii="Century Gothic" w:hAnsi="Century Gothic" w:cs="Arial"/>
                <w:sz w:val="20"/>
                <w:szCs w:val="20"/>
                <w:lang w:val="es-ES"/>
              </w:rPr>
              <w:t xml:space="preserve">Tujuan  </w:t>
            </w:r>
            <w:r w:rsidRPr="006F21C3">
              <w:rPr>
                <w:rFonts w:ascii="Century Gothic" w:hAnsi="Century Gothic" w:cs="Arial"/>
                <w:sz w:val="20"/>
                <w:szCs w:val="20"/>
                <w:lang w:val="id-ID"/>
              </w:rPr>
              <w:t>4</w:t>
            </w:r>
          </w:p>
        </w:tc>
        <w:tc>
          <w:tcPr>
            <w:tcW w:w="6732" w:type="dxa"/>
            <w:shd w:val="clear" w:color="auto" w:fill="FFFFFF"/>
          </w:tcPr>
          <w:p w:rsidR="00A42312" w:rsidRPr="006F21C3" w:rsidRDefault="00A42312" w:rsidP="00822221">
            <w:pPr>
              <w:tabs>
                <w:tab w:val="left" w:pos="1200"/>
              </w:tabs>
              <w:jc w:val="both"/>
              <w:rPr>
                <w:rFonts w:ascii="Century Gothic" w:hAnsi="Century Gothic" w:cs="Arial"/>
                <w:bCs/>
                <w:i/>
                <w:sz w:val="20"/>
                <w:szCs w:val="20"/>
                <w:lang w:val="id-ID"/>
              </w:rPr>
            </w:pPr>
            <w:r w:rsidRPr="006F21C3">
              <w:rPr>
                <w:rFonts w:ascii="Century Gothic" w:hAnsi="Century Gothic" w:cs="Arial"/>
                <w:bCs/>
                <w:i/>
                <w:sz w:val="20"/>
                <w:szCs w:val="20"/>
                <w:lang w:val="id-ID"/>
              </w:rPr>
              <w:t>Terwujudnya Kualitas Sumber Daya Aparatur melalui pendidikan formal dan informal</w:t>
            </w:r>
          </w:p>
        </w:tc>
      </w:tr>
      <w:tr w:rsidR="00A42312" w:rsidRPr="006F21C3" w:rsidTr="00822221">
        <w:trPr>
          <w:trHeight w:val="258"/>
        </w:trPr>
        <w:tc>
          <w:tcPr>
            <w:tcW w:w="1743" w:type="dxa"/>
            <w:shd w:val="clear" w:color="auto" w:fill="FFFFFF"/>
          </w:tcPr>
          <w:p w:rsidR="00A42312" w:rsidRPr="006F21C3" w:rsidRDefault="00A42312" w:rsidP="00822221">
            <w:pPr>
              <w:jc w:val="both"/>
              <w:rPr>
                <w:rFonts w:ascii="Century Gothic" w:hAnsi="Century Gothic" w:cs="Arial"/>
                <w:sz w:val="20"/>
                <w:szCs w:val="20"/>
                <w:lang w:val="id-ID"/>
              </w:rPr>
            </w:pPr>
            <w:r w:rsidRPr="006F21C3">
              <w:rPr>
                <w:rFonts w:ascii="Century Gothic" w:hAnsi="Century Gothic" w:cs="Arial"/>
                <w:sz w:val="20"/>
                <w:szCs w:val="20"/>
                <w:lang w:val="es-ES"/>
              </w:rPr>
              <w:t xml:space="preserve">Sasaran </w:t>
            </w:r>
            <w:r w:rsidRPr="006F21C3">
              <w:rPr>
                <w:rFonts w:ascii="Century Gothic" w:hAnsi="Century Gothic" w:cs="Arial"/>
                <w:sz w:val="20"/>
                <w:szCs w:val="20"/>
                <w:lang w:val="id-ID"/>
              </w:rPr>
              <w:t>4</w:t>
            </w:r>
          </w:p>
        </w:tc>
        <w:tc>
          <w:tcPr>
            <w:tcW w:w="6732" w:type="dxa"/>
            <w:shd w:val="clear" w:color="auto" w:fill="FFFFFF"/>
          </w:tcPr>
          <w:p w:rsidR="00A42312" w:rsidRPr="006F21C3" w:rsidRDefault="00A42312" w:rsidP="00822221">
            <w:pPr>
              <w:jc w:val="both"/>
              <w:rPr>
                <w:rFonts w:ascii="Century Gothic" w:hAnsi="Century Gothic" w:cs="Arial"/>
                <w:sz w:val="20"/>
                <w:szCs w:val="20"/>
                <w:lang w:val="id-ID"/>
              </w:rPr>
            </w:pPr>
            <w:r w:rsidRPr="006F21C3">
              <w:rPr>
                <w:rFonts w:ascii="Century Gothic" w:hAnsi="Century Gothic" w:cs="Arial"/>
                <w:sz w:val="20"/>
                <w:szCs w:val="20"/>
                <w:lang w:val="id-ID"/>
              </w:rPr>
              <w:t>Meningkatnya ketersediaan maupun kualitas sumber daya aparatur.</w:t>
            </w:r>
          </w:p>
        </w:tc>
      </w:tr>
    </w:tbl>
    <w:p w:rsidR="00A42312" w:rsidRDefault="00A42312" w:rsidP="00A42312">
      <w:pPr>
        <w:spacing w:line="360" w:lineRule="auto"/>
        <w:ind w:left="360"/>
        <w:jc w:val="both"/>
        <w:rPr>
          <w:rFonts w:ascii="Century Gothic" w:hAnsi="Century Gothic" w:cs="Arial"/>
          <w:b/>
          <w:lang w:val="id-ID"/>
        </w:rPr>
      </w:pPr>
    </w:p>
    <w:p w:rsidR="00A42312" w:rsidRDefault="00A42312" w:rsidP="00A42312">
      <w:pPr>
        <w:numPr>
          <w:ilvl w:val="1"/>
          <w:numId w:val="40"/>
        </w:numPr>
        <w:spacing w:line="360" w:lineRule="auto"/>
        <w:jc w:val="both"/>
        <w:rPr>
          <w:rFonts w:ascii="Century Gothic" w:hAnsi="Century Gothic" w:cs="Arial"/>
          <w:b/>
          <w:lang w:val="id-ID"/>
        </w:rPr>
      </w:pPr>
      <w:r>
        <w:rPr>
          <w:rFonts w:ascii="Century Gothic" w:hAnsi="Century Gothic" w:cs="Arial"/>
          <w:b/>
          <w:lang w:val="id-ID"/>
        </w:rPr>
        <w:t xml:space="preserve"> Strategi dan Kebijakan</w:t>
      </w:r>
    </w:p>
    <w:p w:rsidR="00A42312" w:rsidRPr="00F33D0E" w:rsidRDefault="00A42312" w:rsidP="00A42312">
      <w:pPr>
        <w:spacing w:line="360" w:lineRule="auto"/>
        <w:ind w:firstLine="720"/>
        <w:jc w:val="both"/>
        <w:rPr>
          <w:rFonts w:ascii="Century Gothic" w:hAnsi="Century Gothic" w:cs="Arial"/>
          <w:sz w:val="20"/>
          <w:szCs w:val="20"/>
          <w:lang w:val="id-ID"/>
        </w:rPr>
      </w:pPr>
      <w:r w:rsidRPr="00F33D0E">
        <w:rPr>
          <w:rFonts w:ascii="Century Gothic" w:hAnsi="Century Gothic" w:cs="Arial"/>
          <w:sz w:val="20"/>
          <w:szCs w:val="20"/>
          <w:lang w:val="id-ID"/>
        </w:rPr>
        <w:t>Strategi adalah  cara untuk  mencapai tujuan dan sasaran yang dijabarkan ke dalam kebijakan-kebijakan dan program-program. Kebijakan adalah kumpulan keputusan yang menentukan secara teliti tentang bagaimana strategi akan tetap dilaksanakan, atau merupakan pedoman pelaksanaan tindakan atau kegiatan tertentu. Program adalah kumpulan kegiatan yang sistematis dan terpadu untuk mendapatkan hasil dalam mencapai sasaran.</w:t>
      </w:r>
    </w:p>
    <w:p w:rsidR="00A42312" w:rsidRDefault="00A42312" w:rsidP="00A42312">
      <w:pPr>
        <w:spacing w:line="360" w:lineRule="auto"/>
        <w:jc w:val="both"/>
        <w:rPr>
          <w:rFonts w:ascii="Century Gothic" w:hAnsi="Century Gothic" w:cs="Arial"/>
          <w:sz w:val="20"/>
          <w:szCs w:val="20"/>
          <w:lang w:val="id-ID"/>
        </w:rPr>
      </w:pPr>
      <w:r w:rsidRPr="00F33D0E">
        <w:rPr>
          <w:rFonts w:ascii="Century Gothic" w:hAnsi="Century Gothic" w:cs="Arial"/>
          <w:sz w:val="20"/>
          <w:szCs w:val="20"/>
          <w:lang w:val="id-ID"/>
        </w:rPr>
        <w:t xml:space="preserve">             Strategi </w:t>
      </w:r>
      <w:r w:rsidR="005A3E76">
        <w:rPr>
          <w:rFonts w:ascii="Century Gothic" w:hAnsi="Century Gothic" w:cs="Arial"/>
          <w:bCs/>
          <w:sz w:val="20"/>
          <w:szCs w:val="20"/>
          <w:lang w:val="fi-FI"/>
        </w:rPr>
        <w:t>Badan Kepegawaian Pendidikan dan Pelatihan</w:t>
      </w:r>
      <w:r w:rsidR="00AE3633">
        <w:rPr>
          <w:rFonts w:ascii="Century Gothic" w:hAnsi="Century Gothic" w:cs="Arial"/>
          <w:bCs/>
          <w:sz w:val="20"/>
          <w:szCs w:val="20"/>
          <w:lang w:val="id-ID"/>
        </w:rPr>
        <w:t xml:space="preserve"> </w:t>
      </w:r>
      <w:r>
        <w:rPr>
          <w:rFonts w:ascii="Century Gothic" w:hAnsi="Century Gothic" w:cs="Arial"/>
          <w:bCs/>
          <w:sz w:val="20"/>
          <w:szCs w:val="20"/>
          <w:lang w:val="fi-FI"/>
        </w:rPr>
        <w:t>Kabupaten Tebo Tahun 201</w:t>
      </w:r>
      <w:r>
        <w:rPr>
          <w:rFonts w:ascii="Century Gothic" w:hAnsi="Century Gothic" w:cs="Arial"/>
          <w:bCs/>
          <w:sz w:val="20"/>
          <w:szCs w:val="20"/>
          <w:lang w:val="id-ID"/>
        </w:rPr>
        <w:t>1-2016</w:t>
      </w:r>
      <w:r>
        <w:rPr>
          <w:rFonts w:ascii="Century Gothic" w:hAnsi="Century Gothic" w:cs="Arial"/>
          <w:bCs/>
          <w:sz w:val="20"/>
          <w:szCs w:val="20"/>
          <w:lang w:val="fi-FI"/>
        </w:rPr>
        <w:t xml:space="preserve"> </w:t>
      </w:r>
      <w:r w:rsidRPr="00F33D0E">
        <w:rPr>
          <w:rFonts w:ascii="Century Gothic" w:hAnsi="Century Gothic" w:cs="Arial"/>
          <w:sz w:val="20"/>
          <w:szCs w:val="20"/>
          <w:lang w:val="id-ID"/>
        </w:rPr>
        <w:t xml:space="preserve"> terdiri atas</w:t>
      </w:r>
      <w:r>
        <w:rPr>
          <w:rFonts w:ascii="Century Gothic" w:hAnsi="Century Gothic" w:cs="Arial"/>
          <w:sz w:val="20"/>
          <w:szCs w:val="20"/>
          <w:lang w:val="id-ID"/>
        </w:rPr>
        <w:t xml:space="preserve"> 4 </w:t>
      </w:r>
      <w:r w:rsidRPr="00F33D0E">
        <w:rPr>
          <w:rFonts w:ascii="Century Gothic" w:hAnsi="Century Gothic" w:cs="Arial"/>
          <w:sz w:val="20"/>
          <w:szCs w:val="20"/>
          <w:lang w:val="id-ID"/>
        </w:rPr>
        <w:t xml:space="preserve">kebijakan, </w:t>
      </w:r>
      <w:r>
        <w:rPr>
          <w:rFonts w:ascii="Century Gothic" w:hAnsi="Century Gothic" w:cs="Arial"/>
          <w:sz w:val="20"/>
          <w:szCs w:val="20"/>
          <w:lang w:val="id-ID"/>
        </w:rPr>
        <w:t xml:space="preserve">dan 3 </w:t>
      </w:r>
      <w:r w:rsidRPr="00F33D0E">
        <w:rPr>
          <w:rFonts w:ascii="Century Gothic" w:hAnsi="Century Gothic" w:cs="Arial"/>
          <w:sz w:val="20"/>
          <w:szCs w:val="20"/>
          <w:lang w:val="id-ID"/>
        </w:rPr>
        <w:t xml:space="preserve">program yang didukung dengan kegiatan yang merupakan tindakan nyata dengan memanfaatkan sumber daya yang ada  </w:t>
      </w:r>
      <w:r w:rsidRPr="007D73F8">
        <w:rPr>
          <w:rFonts w:ascii="Century Gothic" w:hAnsi="Century Gothic" w:cs="Arial"/>
          <w:sz w:val="20"/>
          <w:szCs w:val="20"/>
          <w:lang w:val="id-ID"/>
        </w:rPr>
        <w:t xml:space="preserve">sebanyak </w:t>
      </w:r>
      <w:r w:rsidR="004823A6" w:rsidRPr="007D73F8">
        <w:rPr>
          <w:rFonts w:ascii="Century Gothic" w:hAnsi="Century Gothic" w:cs="Arial"/>
          <w:sz w:val="20"/>
          <w:szCs w:val="20"/>
          <w:lang w:val="id-ID"/>
        </w:rPr>
        <w:t>11</w:t>
      </w:r>
      <w:r w:rsidRPr="007D73F8">
        <w:rPr>
          <w:rFonts w:ascii="Century Gothic" w:hAnsi="Century Gothic" w:cs="Arial"/>
          <w:sz w:val="20"/>
          <w:szCs w:val="20"/>
          <w:lang w:val="id-ID"/>
        </w:rPr>
        <w:t xml:space="preserve"> kegiatan</w:t>
      </w:r>
      <w:r w:rsidRPr="00F33D0E">
        <w:rPr>
          <w:rFonts w:ascii="Century Gothic" w:hAnsi="Century Gothic" w:cs="Arial"/>
          <w:sz w:val="20"/>
          <w:szCs w:val="20"/>
          <w:lang w:val="id-ID"/>
        </w:rPr>
        <w:t xml:space="preserve"> untuk mencapai  </w:t>
      </w:r>
      <w:r>
        <w:rPr>
          <w:rFonts w:ascii="Century Gothic" w:hAnsi="Century Gothic" w:cs="Arial"/>
          <w:sz w:val="20"/>
          <w:szCs w:val="20"/>
          <w:lang w:val="id-ID"/>
        </w:rPr>
        <w:t xml:space="preserve">empat </w:t>
      </w:r>
      <w:r w:rsidRPr="00F33D0E">
        <w:rPr>
          <w:rFonts w:ascii="Century Gothic" w:hAnsi="Century Gothic" w:cs="Arial"/>
          <w:sz w:val="20"/>
          <w:szCs w:val="20"/>
          <w:lang w:val="id-ID"/>
        </w:rPr>
        <w:t xml:space="preserve">sasaran dan </w:t>
      </w:r>
      <w:r>
        <w:rPr>
          <w:rFonts w:ascii="Century Gothic" w:hAnsi="Century Gothic" w:cs="Arial"/>
          <w:sz w:val="20"/>
          <w:szCs w:val="20"/>
          <w:lang w:val="id-ID"/>
        </w:rPr>
        <w:t>empat</w:t>
      </w:r>
      <w:r w:rsidRPr="00F33D0E">
        <w:rPr>
          <w:rFonts w:ascii="Century Gothic" w:hAnsi="Century Gothic" w:cs="Arial"/>
          <w:sz w:val="20"/>
          <w:szCs w:val="20"/>
          <w:lang w:val="id-ID"/>
        </w:rPr>
        <w:t xml:space="preserve"> tujuan strategis, dapat dijabarkan seperti </w:t>
      </w:r>
      <w:r>
        <w:rPr>
          <w:rFonts w:ascii="Century Gothic" w:hAnsi="Century Gothic" w:cs="Arial"/>
          <w:sz w:val="20"/>
          <w:szCs w:val="20"/>
          <w:lang w:val="id-ID"/>
        </w:rPr>
        <w:t>d</w:t>
      </w:r>
      <w:r w:rsidRPr="00F33D0E">
        <w:rPr>
          <w:rFonts w:ascii="Century Gothic" w:hAnsi="Century Gothic" w:cs="Arial"/>
          <w:sz w:val="20"/>
          <w:szCs w:val="20"/>
          <w:lang w:val="id-ID"/>
        </w:rPr>
        <w:t>alam tabel berikut :</w:t>
      </w:r>
    </w:p>
    <w:tbl>
      <w:tblPr>
        <w:tblW w:w="9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0"/>
        <w:gridCol w:w="1500"/>
        <w:gridCol w:w="327"/>
        <w:gridCol w:w="33"/>
        <w:gridCol w:w="53"/>
        <w:gridCol w:w="1473"/>
        <w:gridCol w:w="360"/>
        <w:gridCol w:w="1440"/>
        <w:gridCol w:w="6"/>
        <w:gridCol w:w="534"/>
        <w:gridCol w:w="3060"/>
      </w:tblGrid>
      <w:tr w:rsidR="00A42312" w:rsidRPr="00BD1E2E" w:rsidTr="00822221">
        <w:trPr>
          <w:trHeight w:val="313"/>
        </w:trPr>
        <w:tc>
          <w:tcPr>
            <w:tcW w:w="1800" w:type="dxa"/>
            <w:gridSpan w:val="2"/>
            <w:tcBorders>
              <w:bottom w:val="single" w:sz="4" w:space="0" w:color="auto"/>
            </w:tcBorders>
            <w:shd w:val="clear" w:color="auto" w:fill="CCCCCC"/>
            <w:vAlign w:val="center"/>
          </w:tcPr>
          <w:p w:rsidR="00A42312" w:rsidRPr="00BD1E2E" w:rsidRDefault="00A42312" w:rsidP="00822221">
            <w:pPr>
              <w:jc w:val="center"/>
              <w:rPr>
                <w:rFonts w:ascii="Century Gothic" w:hAnsi="Century Gothic" w:cs="Arial"/>
                <w:sz w:val="16"/>
                <w:szCs w:val="16"/>
                <w:lang w:val="id-ID"/>
              </w:rPr>
            </w:pPr>
            <w:r w:rsidRPr="00BD1E2E">
              <w:rPr>
                <w:rFonts w:ascii="Century Gothic" w:hAnsi="Century Gothic" w:cs="Arial"/>
                <w:sz w:val="16"/>
                <w:szCs w:val="16"/>
                <w:lang w:val="id-ID"/>
              </w:rPr>
              <w:lastRenderedPageBreak/>
              <w:t>Tujuan   1</w:t>
            </w:r>
          </w:p>
          <w:p w:rsidR="00A42312" w:rsidRPr="00BD1E2E" w:rsidRDefault="00A42312" w:rsidP="00822221">
            <w:pPr>
              <w:jc w:val="center"/>
              <w:rPr>
                <w:rFonts w:ascii="Century Gothic" w:hAnsi="Century Gothic" w:cs="Arial"/>
                <w:sz w:val="16"/>
                <w:szCs w:val="16"/>
                <w:lang w:val="id-ID"/>
              </w:rPr>
            </w:pPr>
          </w:p>
        </w:tc>
        <w:tc>
          <w:tcPr>
            <w:tcW w:w="7286" w:type="dxa"/>
            <w:gridSpan w:val="9"/>
            <w:tcBorders>
              <w:bottom w:val="single" w:sz="4" w:space="0" w:color="auto"/>
            </w:tcBorders>
            <w:shd w:val="clear" w:color="auto" w:fill="CCCCCC"/>
          </w:tcPr>
          <w:p w:rsidR="00A42312" w:rsidRPr="00BD1E2E" w:rsidRDefault="00A42312" w:rsidP="00822221">
            <w:pPr>
              <w:jc w:val="both"/>
              <w:rPr>
                <w:rFonts w:ascii="Century Gothic" w:hAnsi="Century Gothic" w:cs="Arial"/>
                <w:sz w:val="16"/>
                <w:szCs w:val="16"/>
                <w:lang w:val="id-ID"/>
              </w:rPr>
            </w:pPr>
            <w:r w:rsidRPr="00BD1E2E">
              <w:rPr>
                <w:rFonts w:ascii="Century Gothic" w:hAnsi="Century Gothic" w:cs="Arial"/>
                <w:bCs/>
                <w:i/>
                <w:sz w:val="16"/>
                <w:szCs w:val="16"/>
                <w:lang w:val="id-ID"/>
              </w:rPr>
              <w:t>Terwujudnya penyelengaraan pengadaan, kepangkatan/mutasi, pensiun, status dan kedudukan pegawai yang mampu memacu peningkatan kinerja dan kesejahteraan PNS</w:t>
            </w:r>
          </w:p>
        </w:tc>
      </w:tr>
      <w:tr w:rsidR="00A42312" w:rsidRPr="00BD1E2E" w:rsidTr="00822221">
        <w:tc>
          <w:tcPr>
            <w:tcW w:w="1800" w:type="dxa"/>
            <w:gridSpan w:val="2"/>
          </w:tcPr>
          <w:p w:rsidR="00A42312" w:rsidRPr="00BD1E2E" w:rsidRDefault="00A42312" w:rsidP="00822221">
            <w:pPr>
              <w:spacing w:line="360" w:lineRule="auto"/>
              <w:jc w:val="center"/>
              <w:rPr>
                <w:rFonts w:ascii="Century Gothic" w:hAnsi="Century Gothic" w:cs="Arial"/>
                <w:sz w:val="16"/>
                <w:szCs w:val="16"/>
              </w:rPr>
            </w:pPr>
            <w:r w:rsidRPr="00BD1E2E">
              <w:rPr>
                <w:rFonts w:ascii="Century Gothic" w:hAnsi="Century Gothic" w:cs="Arial"/>
                <w:sz w:val="16"/>
                <w:szCs w:val="16"/>
              </w:rPr>
              <w:t>Sasaran Strategis</w:t>
            </w:r>
          </w:p>
        </w:tc>
        <w:tc>
          <w:tcPr>
            <w:tcW w:w="1886" w:type="dxa"/>
            <w:gridSpan w:val="4"/>
          </w:tcPr>
          <w:p w:rsidR="00A42312" w:rsidRPr="00BD1E2E" w:rsidRDefault="00A42312" w:rsidP="00822221">
            <w:pPr>
              <w:spacing w:line="360" w:lineRule="auto"/>
              <w:jc w:val="center"/>
              <w:rPr>
                <w:rFonts w:ascii="Century Gothic" w:hAnsi="Century Gothic" w:cs="Arial"/>
                <w:sz w:val="16"/>
                <w:szCs w:val="16"/>
              </w:rPr>
            </w:pPr>
            <w:r w:rsidRPr="00BD1E2E">
              <w:rPr>
                <w:rFonts w:ascii="Century Gothic" w:hAnsi="Century Gothic" w:cs="Arial"/>
                <w:sz w:val="16"/>
                <w:szCs w:val="16"/>
              </w:rPr>
              <w:t>Kebijakan</w:t>
            </w:r>
          </w:p>
        </w:tc>
        <w:tc>
          <w:tcPr>
            <w:tcW w:w="1800" w:type="dxa"/>
            <w:gridSpan w:val="2"/>
          </w:tcPr>
          <w:p w:rsidR="00A42312" w:rsidRPr="00BD1E2E" w:rsidRDefault="00A42312" w:rsidP="00822221">
            <w:pPr>
              <w:jc w:val="center"/>
              <w:rPr>
                <w:rFonts w:ascii="Century Gothic" w:hAnsi="Century Gothic" w:cs="Arial"/>
                <w:sz w:val="16"/>
                <w:szCs w:val="16"/>
              </w:rPr>
            </w:pPr>
            <w:r w:rsidRPr="00BD1E2E">
              <w:rPr>
                <w:rFonts w:ascii="Century Gothic" w:hAnsi="Century Gothic" w:cs="Arial"/>
                <w:sz w:val="16"/>
                <w:szCs w:val="16"/>
              </w:rPr>
              <w:t>Program</w:t>
            </w:r>
          </w:p>
        </w:tc>
        <w:tc>
          <w:tcPr>
            <w:tcW w:w="3600" w:type="dxa"/>
            <w:gridSpan w:val="3"/>
          </w:tcPr>
          <w:p w:rsidR="00A42312" w:rsidRPr="00BD1E2E" w:rsidRDefault="00A42312" w:rsidP="00822221">
            <w:pPr>
              <w:jc w:val="center"/>
              <w:rPr>
                <w:rFonts w:ascii="Century Gothic" w:hAnsi="Century Gothic" w:cs="Arial"/>
                <w:sz w:val="16"/>
                <w:szCs w:val="16"/>
              </w:rPr>
            </w:pPr>
            <w:r w:rsidRPr="00BD1E2E">
              <w:rPr>
                <w:rFonts w:ascii="Century Gothic" w:hAnsi="Century Gothic" w:cs="Arial"/>
                <w:sz w:val="16"/>
                <w:szCs w:val="16"/>
              </w:rPr>
              <w:t>Kegiatan</w:t>
            </w:r>
          </w:p>
        </w:tc>
      </w:tr>
      <w:tr w:rsidR="00A42312" w:rsidRPr="00BD1E2E" w:rsidTr="00822221">
        <w:trPr>
          <w:trHeight w:val="572"/>
        </w:trPr>
        <w:tc>
          <w:tcPr>
            <w:tcW w:w="300" w:type="dxa"/>
            <w:tcBorders>
              <w:right w:val="nil"/>
            </w:tcBorders>
          </w:tcPr>
          <w:p w:rsidR="00A42312" w:rsidRPr="00BD1E2E" w:rsidRDefault="00A42312" w:rsidP="00822221">
            <w:pPr>
              <w:jc w:val="both"/>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jc w:val="both"/>
              <w:rPr>
                <w:rFonts w:ascii="Century Gothic" w:hAnsi="Century Gothic" w:cs="Arial"/>
                <w:sz w:val="16"/>
                <w:szCs w:val="16"/>
              </w:rPr>
            </w:pPr>
          </w:p>
        </w:tc>
        <w:tc>
          <w:tcPr>
            <w:tcW w:w="1500" w:type="dxa"/>
            <w:tcBorders>
              <w:left w:val="nil"/>
            </w:tcBorders>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lang w:val="id-ID"/>
              </w:rPr>
              <w:t>Terwujudnya peningkatan kualitas pelayanan dibidang pengadaan kepangkatan dan mutasi lainnya, pelayanan pensiunan PNS dan Pejabat Negara</w:t>
            </w:r>
          </w:p>
        </w:tc>
        <w:tc>
          <w:tcPr>
            <w:tcW w:w="413" w:type="dxa"/>
            <w:gridSpan w:val="3"/>
            <w:tcBorders>
              <w:right w:val="nil"/>
            </w:tcBorders>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1</w:t>
            </w:r>
          </w:p>
        </w:tc>
        <w:tc>
          <w:tcPr>
            <w:tcW w:w="1473" w:type="dxa"/>
            <w:tcBorders>
              <w:left w:val="nil"/>
            </w:tcBorders>
          </w:tcPr>
          <w:p w:rsidR="00A42312" w:rsidRPr="006E3C71" w:rsidRDefault="00A42312" w:rsidP="00822221">
            <w:pPr>
              <w:ind w:left="-53" w:right="-108"/>
              <w:rPr>
                <w:rFonts w:ascii="Century Gothic" w:hAnsi="Century Gothic" w:cs="Arial"/>
                <w:sz w:val="16"/>
                <w:szCs w:val="16"/>
                <w:lang w:val="id-ID"/>
              </w:rPr>
            </w:pPr>
            <w:r>
              <w:rPr>
                <w:rFonts w:ascii="Century Gothic" w:hAnsi="Century Gothic" w:cs="Arial"/>
                <w:sz w:val="16"/>
                <w:szCs w:val="16"/>
                <w:lang w:val="id-ID"/>
              </w:rPr>
              <w:t>Menerapkan pelayanan profesional dalam pelayanan pengadaan, kepangkata/ mutasi dan pelayanan pensiun</w:t>
            </w:r>
          </w:p>
        </w:tc>
        <w:tc>
          <w:tcPr>
            <w:tcW w:w="360" w:type="dxa"/>
            <w:tcBorders>
              <w:right w:val="nil"/>
            </w:tcBorders>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814AC7" w:rsidRDefault="00A42312" w:rsidP="00822221">
            <w:pPr>
              <w:rPr>
                <w:rFonts w:ascii="Century Gothic" w:hAnsi="Century Gothic" w:cs="Arial"/>
                <w:sz w:val="16"/>
                <w:szCs w:val="16"/>
                <w:lang w:val="id-ID"/>
              </w:rPr>
            </w:pPr>
          </w:p>
        </w:tc>
        <w:tc>
          <w:tcPr>
            <w:tcW w:w="1446" w:type="dxa"/>
            <w:gridSpan w:val="2"/>
            <w:tcBorders>
              <w:left w:val="nil"/>
            </w:tcBorders>
          </w:tcPr>
          <w:p w:rsidR="00A42312" w:rsidRPr="00BD1E2E" w:rsidRDefault="00A42312" w:rsidP="00822221">
            <w:pPr>
              <w:ind w:left="-60"/>
              <w:rPr>
                <w:rFonts w:ascii="Century Gothic" w:hAnsi="Century Gothic" w:cs="Arial"/>
                <w:sz w:val="16"/>
                <w:szCs w:val="16"/>
              </w:rPr>
            </w:pPr>
            <w:r w:rsidRPr="00BD1E2E">
              <w:rPr>
                <w:rFonts w:ascii="Century Gothic" w:hAnsi="Century Gothic" w:cs="Arial"/>
                <w:sz w:val="16"/>
                <w:szCs w:val="16"/>
              </w:rPr>
              <w:t xml:space="preserve">Pembinaan dan Pengembangan Aparatur </w:t>
            </w: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tc>
        <w:tc>
          <w:tcPr>
            <w:tcW w:w="534" w:type="dxa"/>
            <w:tcBorders>
              <w:left w:val="nil"/>
              <w:right w:val="nil"/>
            </w:tcBorders>
          </w:tcPr>
          <w:p w:rsidR="00A42312" w:rsidRPr="00BD1E2E" w:rsidRDefault="00A42312" w:rsidP="00822221">
            <w:pPr>
              <w:rPr>
                <w:rFonts w:ascii="Century Gothic" w:hAnsi="Century Gothic" w:cs="Arial"/>
                <w:sz w:val="16"/>
                <w:szCs w:val="16"/>
                <w:lang w:val="sv-SE"/>
              </w:rPr>
            </w:pPr>
            <w:r w:rsidRPr="00BD1E2E">
              <w:rPr>
                <w:rFonts w:ascii="Century Gothic" w:hAnsi="Century Gothic" w:cs="Arial"/>
                <w:sz w:val="16"/>
                <w:szCs w:val="16"/>
                <w:lang w:val="sv-SE"/>
              </w:rPr>
              <w:t>01</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sv-SE"/>
              </w:rPr>
              <w:t>02</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r>
              <w:rPr>
                <w:rFonts w:ascii="Century Gothic" w:hAnsi="Century Gothic" w:cs="Arial"/>
                <w:sz w:val="16"/>
                <w:szCs w:val="16"/>
                <w:lang w:val="id-ID"/>
              </w:rPr>
              <w:t>03</w:t>
            </w:r>
          </w:p>
          <w:p w:rsidR="00BB6FDF" w:rsidRDefault="00BB6FDF" w:rsidP="00822221">
            <w:pPr>
              <w:rPr>
                <w:rFonts w:ascii="Century Gothic" w:hAnsi="Century Gothic" w:cs="Arial"/>
                <w:sz w:val="16"/>
                <w:szCs w:val="16"/>
                <w:lang w:val="id-ID"/>
              </w:rPr>
            </w:pPr>
          </w:p>
          <w:p w:rsidR="00BB6FDF" w:rsidRDefault="00BB6FDF" w:rsidP="00822221">
            <w:pPr>
              <w:rPr>
                <w:rFonts w:ascii="Century Gothic" w:hAnsi="Century Gothic" w:cs="Arial"/>
                <w:sz w:val="16"/>
                <w:szCs w:val="16"/>
                <w:lang w:val="id-ID"/>
              </w:rPr>
            </w:pPr>
          </w:p>
          <w:p w:rsidR="00BB6FDF" w:rsidRPr="005E4D04" w:rsidRDefault="00BB6FDF" w:rsidP="00822221">
            <w:pPr>
              <w:rPr>
                <w:rFonts w:ascii="Century Gothic" w:hAnsi="Century Gothic" w:cs="Arial"/>
                <w:sz w:val="16"/>
                <w:szCs w:val="16"/>
                <w:lang w:val="id-ID"/>
              </w:rPr>
            </w:pPr>
            <w:r>
              <w:rPr>
                <w:rFonts w:ascii="Century Gothic" w:hAnsi="Century Gothic" w:cs="Arial"/>
                <w:sz w:val="16"/>
                <w:szCs w:val="16"/>
                <w:lang w:val="id-ID"/>
              </w:rPr>
              <w:t>04</w:t>
            </w:r>
          </w:p>
          <w:p w:rsidR="00A42312" w:rsidRPr="00BD1E2E" w:rsidRDefault="00A42312" w:rsidP="00822221">
            <w:pPr>
              <w:rPr>
                <w:rFonts w:ascii="Century Gothic" w:hAnsi="Century Gothic" w:cs="Arial"/>
                <w:sz w:val="16"/>
                <w:szCs w:val="16"/>
                <w:lang w:val="sv-SE"/>
              </w:rPr>
            </w:pPr>
          </w:p>
          <w:p w:rsidR="00A42312" w:rsidRPr="00BD1E2E" w:rsidRDefault="00A42312" w:rsidP="00822221">
            <w:pPr>
              <w:rPr>
                <w:rFonts w:ascii="Century Gothic" w:hAnsi="Century Gothic" w:cs="Arial"/>
                <w:sz w:val="16"/>
                <w:szCs w:val="16"/>
                <w:lang w:val="sv-SE"/>
              </w:rPr>
            </w:pPr>
          </w:p>
          <w:p w:rsidR="00A42312" w:rsidRPr="00814AC7" w:rsidRDefault="00A42312" w:rsidP="00822221">
            <w:pPr>
              <w:rPr>
                <w:rFonts w:ascii="Century Gothic" w:hAnsi="Century Gothic" w:cs="Arial"/>
                <w:sz w:val="16"/>
                <w:szCs w:val="16"/>
                <w:lang w:val="id-ID"/>
              </w:rPr>
            </w:pPr>
          </w:p>
        </w:tc>
        <w:tc>
          <w:tcPr>
            <w:tcW w:w="3060" w:type="dxa"/>
            <w:tcBorders>
              <w:left w:val="nil"/>
            </w:tcBorders>
          </w:tcPr>
          <w:p w:rsidR="00A42312" w:rsidRDefault="00A42312" w:rsidP="00822221">
            <w:pPr>
              <w:rPr>
                <w:rFonts w:ascii="Century Gothic" w:hAnsi="Century Gothic" w:cs="Arial"/>
                <w:sz w:val="16"/>
                <w:szCs w:val="16"/>
                <w:lang w:val="it-IT"/>
              </w:rPr>
            </w:pPr>
            <w:r>
              <w:rPr>
                <w:rFonts w:ascii="Century Gothic" w:hAnsi="Century Gothic" w:cs="Arial"/>
                <w:sz w:val="16"/>
                <w:szCs w:val="16"/>
                <w:lang w:val="it-IT"/>
              </w:rPr>
              <w:t>Seleksi Penerimaan CPNS</w:t>
            </w:r>
          </w:p>
          <w:p w:rsidR="00A42312" w:rsidRDefault="00A42312" w:rsidP="00822221">
            <w:pPr>
              <w:rPr>
                <w:rFonts w:ascii="Century Gothic" w:hAnsi="Century Gothic" w:cs="Arial"/>
                <w:sz w:val="16"/>
                <w:szCs w:val="16"/>
                <w:lang w:val="it-IT"/>
              </w:rPr>
            </w:pPr>
          </w:p>
          <w:p w:rsidR="00A42312" w:rsidRDefault="00A42312" w:rsidP="00822221">
            <w:pPr>
              <w:rPr>
                <w:rFonts w:ascii="Century Gothic" w:hAnsi="Century Gothic" w:cs="Arial"/>
                <w:sz w:val="16"/>
                <w:szCs w:val="16"/>
                <w:lang w:val="it-IT"/>
              </w:rPr>
            </w:pPr>
            <w:r>
              <w:rPr>
                <w:rFonts w:ascii="Century Gothic" w:hAnsi="Century Gothic" w:cs="Arial"/>
                <w:sz w:val="16"/>
                <w:szCs w:val="16"/>
                <w:lang w:val="it-IT"/>
              </w:rPr>
              <w:t>Penempatan PNS</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r>
              <w:rPr>
                <w:rFonts w:ascii="Century Gothic" w:hAnsi="Century Gothic" w:cs="Arial"/>
                <w:sz w:val="16"/>
                <w:szCs w:val="16"/>
                <w:lang w:val="it-IT"/>
              </w:rPr>
              <w:t>Penataan Sistem kenaikan pangkat PNS</w:t>
            </w:r>
          </w:p>
          <w:p w:rsidR="00BB6FDF" w:rsidRDefault="00BB6FDF" w:rsidP="00822221">
            <w:pPr>
              <w:rPr>
                <w:rFonts w:ascii="Century Gothic" w:hAnsi="Century Gothic" w:cs="Arial"/>
                <w:sz w:val="16"/>
                <w:szCs w:val="16"/>
                <w:lang w:val="id-ID"/>
              </w:rPr>
            </w:pPr>
          </w:p>
          <w:p w:rsidR="00BB6FDF" w:rsidRPr="00BB6FDF" w:rsidRDefault="00BB6FDF" w:rsidP="00822221">
            <w:pPr>
              <w:rPr>
                <w:rFonts w:ascii="Century Gothic" w:hAnsi="Century Gothic" w:cs="Arial"/>
                <w:sz w:val="16"/>
                <w:szCs w:val="16"/>
                <w:lang w:val="id-ID"/>
              </w:rPr>
            </w:pPr>
            <w:r>
              <w:rPr>
                <w:rFonts w:ascii="Century Gothic" w:hAnsi="Century Gothic" w:cs="Arial"/>
                <w:sz w:val="16"/>
                <w:szCs w:val="16"/>
                <w:lang w:val="id-ID"/>
              </w:rPr>
              <w:t>Penyusunan Rencana Pembinaan Karier PNS</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Pr="00814AC7" w:rsidRDefault="00A42312" w:rsidP="00822221">
            <w:pPr>
              <w:rPr>
                <w:rFonts w:ascii="Century Gothic" w:hAnsi="Century Gothic" w:cs="Arial"/>
                <w:sz w:val="16"/>
                <w:szCs w:val="16"/>
                <w:lang w:val="id-ID"/>
              </w:rPr>
            </w:pPr>
          </w:p>
        </w:tc>
      </w:tr>
      <w:tr w:rsidR="00A42312" w:rsidRPr="00BD1E2E" w:rsidTr="00822221">
        <w:tc>
          <w:tcPr>
            <w:tcW w:w="1800" w:type="dxa"/>
            <w:gridSpan w:val="2"/>
            <w:tcBorders>
              <w:bottom w:val="single" w:sz="4" w:space="0" w:color="auto"/>
            </w:tcBorders>
            <w:shd w:val="clear" w:color="auto" w:fill="E0E0E0"/>
            <w:vAlign w:val="center"/>
          </w:tcPr>
          <w:p w:rsidR="00A42312" w:rsidRPr="00BD1E2E" w:rsidRDefault="00A42312" w:rsidP="00822221">
            <w:pPr>
              <w:tabs>
                <w:tab w:val="left" w:pos="1125"/>
              </w:tabs>
              <w:rPr>
                <w:rFonts w:ascii="Century Gothic" w:hAnsi="Century Gothic" w:cs="Arial"/>
                <w:sz w:val="16"/>
                <w:szCs w:val="16"/>
              </w:rPr>
            </w:pPr>
            <w:r w:rsidRPr="00BD1E2E">
              <w:rPr>
                <w:rFonts w:ascii="Century Gothic" w:hAnsi="Century Gothic" w:cs="Arial"/>
                <w:sz w:val="16"/>
                <w:szCs w:val="16"/>
              </w:rPr>
              <w:t>Tujuan   2</w:t>
            </w:r>
          </w:p>
          <w:p w:rsidR="00A42312" w:rsidRPr="00BD1E2E" w:rsidRDefault="00A42312" w:rsidP="00822221">
            <w:pPr>
              <w:tabs>
                <w:tab w:val="left" w:pos="1125"/>
              </w:tabs>
              <w:rPr>
                <w:rFonts w:ascii="Century Gothic" w:hAnsi="Century Gothic" w:cs="Arial"/>
                <w:sz w:val="16"/>
                <w:szCs w:val="16"/>
              </w:rPr>
            </w:pPr>
          </w:p>
        </w:tc>
        <w:tc>
          <w:tcPr>
            <w:tcW w:w="7286" w:type="dxa"/>
            <w:gridSpan w:val="9"/>
            <w:tcBorders>
              <w:bottom w:val="single" w:sz="4" w:space="0" w:color="auto"/>
            </w:tcBorders>
            <w:shd w:val="clear" w:color="auto" w:fill="E0E0E0"/>
          </w:tcPr>
          <w:p w:rsidR="00A42312" w:rsidRPr="00BD1E2E" w:rsidRDefault="00A42312" w:rsidP="00822221">
            <w:pPr>
              <w:rPr>
                <w:rFonts w:ascii="Century Gothic" w:hAnsi="Century Gothic" w:cs="Arial"/>
                <w:sz w:val="16"/>
                <w:szCs w:val="16"/>
              </w:rPr>
            </w:pPr>
            <w:r w:rsidRPr="00BD1E2E">
              <w:rPr>
                <w:rFonts w:ascii="Century Gothic" w:hAnsi="Century Gothic" w:cs="Arial"/>
                <w:bCs/>
                <w:i/>
                <w:sz w:val="16"/>
                <w:szCs w:val="16"/>
                <w:lang w:val="id-ID"/>
              </w:rPr>
              <w:t>Terwujudnya Sistem Informasi kepegawaian yang mampu menyajikan, data informasi kepegawain yang lengkap akurat dan terkini</w:t>
            </w:r>
          </w:p>
        </w:tc>
      </w:tr>
      <w:tr w:rsidR="00A42312" w:rsidRPr="00BD1E2E" w:rsidTr="00822221">
        <w:tc>
          <w:tcPr>
            <w:tcW w:w="1800" w:type="dxa"/>
            <w:gridSpan w:val="2"/>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Sasaran Strategis</w:t>
            </w:r>
          </w:p>
        </w:tc>
        <w:tc>
          <w:tcPr>
            <w:tcW w:w="1886" w:type="dxa"/>
            <w:gridSpan w:val="4"/>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Kebijakan</w:t>
            </w:r>
          </w:p>
        </w:tc>
        <w:tc>
          <w:tcPr>
            <w:tcW w:w="1800" w:type="dxa"/>
            <w:gridSpan w:val="2"/>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Program</w:t>
            </w:r>
          </w:p>
        </w:tc>
        <w:tc>
          <w:tcPr>
            <w:tcW w:w="3600" w:type="dxa"/>
            <w:gridSpan w:val="3"/>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Kegiatan</w:t>
            </w:r>
          </w:p>
        </w:tc>
      </w:tr>
      <w:tr w:rsidR="00A42312" w:rsidRPr="00BD1E2E" w:rsidTr="00822221">
        <w:trPr>
          <w:trHeight w:val="2523"/>
        </w:trPr>
        <w:tc>
          <w:tcPr>
            <w:tcW w:w="300" w:type="dxa"/>
            <w:tcBorders>
              <w:right w:val="nil"/>
            </w:tcBorders>
          </w:tcPr>
          <w:p w:rsidR="00A42312" w:rsidRPr="00BD1E2E" w:rsidRDefault="00A42312" w:rsidP="00822221">
            <w:pPr>
              <w:jc w:val="both"/>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6E3C71" w:rsidRDefault="00A42312" w:rsidP="00822221">
            <w:pPr>
              <w:jc w:val="both"/>
              <w:rPr>
                <w:rFonts w:ascii="Century Gothic" w:hAnsi="Century Gothic" w:cs="Arial"/>
                <w:sz w:val="16"/>
                <w:szCs w:val="16"/>
                <w:lang w:val="id-ID"/>
              </w:rPr>
            </w:pPr>
          </w:p>
        </w:tc>
        <w:tc>
          <w:tcPr>
            <w:tcW w:w="1500" w:type="dxa"/>
            <w:tcBorders>
              <w:left w:val="nil"/>
            </w:tcBorders>
          </w:tcPr>
          <w:p w:rsidR="00A42312" w:rsidRPr="006E3C71" w:rsidRDefault="00A42312" w:rsidP="00822221">
            <w:pPr>
              <w:rPr>
                <w:rFonts w:ascii="Century Gothic" w:hAnsi="Century Gothic" w:cs="Arial"/>
                <w:sz w:val="16"/>
                <w:szCs w:val="16"/>
                <w:lang w:val="id-ID"/>
              </w:rPr>
            </w:pPr>
            <w:r w:rsidRPr="00BD1E2E">
              <w:rPr>
                <w:rFonts w:ascii="Century Gothic" w:hAnsi="Century Gothic" w:cs="Arial"/>
                <w:sz w:val="16"/>
                <w:szCs w:val="16"/>
                <w:lang w:val="id-ID"/>
              </w:rPr>
              <w:t>Terwujudnya sistem informasi kepegawaian yang terpadu dan terbangunnya database kepe</w:t>
            </w:r>
            <w:r w:rsidR="004823A6">
              <w:rPr>
                <w:rFonts w:ascii="Century Gothic" w:hAnsi="Century Gothic" w:cs="Arial"/>
                <w:sz w:val="16"/>
                <w:szCs w:val="16"/>
                <w:lang w:val="id-ID"/>
              </w:rPr>
              <w:t>g</w:t>
            </w:r>
            <w:r w:rsidRPr="00BD1E2E">
              <w:rPr>
                <w:rFonts w:ascii="Century Gothic" w:hAnsi="Century Gothic" w:cs="Arial"/>
                <w:sz w:val="16"/>
                <w:szCs w:val="16"/>
                <w:lang w:val="id-ID"/>
              </w:rPr>
              <w:t>awaian yang lengkap akurat dan terkini</w:t>
            </w:r>
          </w:p>
        </w:tc>
        <w:tc>
          <w:tcPr>
            <w:tcW w:w="327" w:type="dxa"/>
            <w:tcBorders>
              <w:right w:val="nil"/>
            </w:tcBorders>
          </w:tcPr>
          <w:p w:rsidR="00A42312" w:rsidRPr="00BD1E2E" w:rsidRDefault="00A42312" w:rsidP="00AE3633">
            <w:pPr>
              <w:spacing w:line="360" w:lineRule="auto"/>
              <w:rPr>
                <w:rFonts w:ascii="Century Gothic" w:hAnsi="Century Gothic" w:cs="Arial"/>
                <w:sz w:val="16"/>
                <w:szCs w:val="16"/>
                <w:lang w:val="fi-FI"/>
              </w:rPr>
            </w:pPr>
            <w:r w:rsidRPr="00BD1E2E">
              <w:rPr>
                <w:rFonts w:ascii="Century Gothic" w:hAnsi="Century Gothic" w:cs="Arial"/>
                <w:sz w:val="16"/>
                <w:szCs w:val="16"/>
                <w:lang w:val="fi-FI"/>
              </w:rPr>
              <w:t>1</w:t>
            </w:r>
          </w:p>
          <w:p w:rsidR="00A42312" w:rsidRPr="00BD1E2E" w:rsidRDefault="00A42312" w:rsidP="00AE3633">
            <w:pPr>
              <w:spacing w:line="360" w:lineRule="auto"/>
              <w:rPr>
                <w:rFonts w:ascii="Century Gothic" w:hAnsi="Century Gothic" w:cs="Arial"/>
                <w:i/>
                <w:sz w:val="16"/>
                <w:szCs w:val="16"/>
                <w:lang w:val="fi-FI"/>
              </w:rPr>
            </w:pPr>
          </w:p>
          <w:p w:rsidR="00A42312" w:rsidRPr="006E3C71" w:rsidRDefault="00A42312" w:rsidP="00AE3633">
            <w:pPr>
              <w:spacing w:line="360" w:lineRule="auto"/>
              <w:rPr>
                <w:rFonts w:ascii="Century Gothic" w:hAnsi="Century Gothic" w:cs="Arial"/>
                <w:i/>
                <w:sz w:val="16"/>
                <w:szCs w:val="16"/>
                <w:lang w:val="id-ID"/>
              </w:rPr>
            </w:pPr>
          </w:p>
        </w:tc>
        <w:tc>
          <w:tcPr>
            <w:tcW w:w="1559" w:type="dxa"/>
            <w:gridSpan w:val="3"/>
            <w:tcBorders>
              <w:left w:val="nil"/>
            </w:tcBorders>
          </w:tcPr>
          <w:p w:rsidR="00A42312" w:rsidRPr="0000351C" w:rsidRDefault="00A42312" w:rsidP="00AE3633">
            <w:pPr>
              <w:ind w:left="-65" w:right="-108"/>
              <w:rPr>
                <w:rFonts w:ascii="Century Gothic" w:hAnsi="Century Gothic" w:cs="Arial"/>
                <w:sz w:val="16"/>
                <w:szCs w:val="16"/>
                <w:lang w:val="id-ID"/>
              </w:rPr>
            </w:pPr>
            <w:r>
              <w:rPr>
                <w:rFonts w:ascii="Century Gothic" w:hAnsi="Century Gothic" w:cs="Arial"/>
                <w:sz w:val="16"/>
                <w:szCs w:val="16"/>
                <w:lang w:val="id-ID"/>
              </w:rPr>
              <w:t>Mengembangkan sistem informasi kepegawaian berbasis teknologi informasi dan dokumentasi data kepegawaian</w:t>
            </w:r>
          </w:p>
          <w:p w:rsidR="00A42312" w:rsidRPr="00BD1E2E" w:rsidRDefault="00A42312" w:rsidP="00AE3633">
            <w:pPr>
              <w:ind w:right="-108"/>
              <w:rPr>
                <w:rFonts w:ascii="Century Gothic" w:hAnsi="Century Gothic" w:cs="Arial"/>
                <w:sz w:val="16"/>
                <w:szCs w:val="16"/>
                <w:lang w:val="fi-FI"/>
              </w:rPr>
            </w:pPr>
          </w:p>
          <w:p w:rsidR="00A42312" w:rsidRPr="00BD1E2E" w:rsidRDefault="00A42312" w:rsidP="00AE3633">
            <w:pPr>
              <w:ind w:right="-108"/>
              <w:rPr>
                <w:rFonts w:ascii="Century Gothic" w:hAnsi="Century Gothic" w:cs="Arial"/>
                <w:sz w:val="16"/>
                <w:szCs w:val="16"/>
                <w:lang w:val="fi-FI"/>
              </w:rPr>
            </w:pPr>
          </w:p>
          <w:p w:rsidR="00A42312" w:rsidRDefault="00A42312" w:rsidP="00AE3633">
            <w:pPr>
              <w:ind w:right="-108"/>
              <w:rPr>
                <w:rFonts w:ascii="Century Gothic" w:hAnsi="Century Gothic" w:cs="Arial"/>
                <w:sz w:val="16"/>
                <w:szCs w:val="16"/>
                <w:lang w:val="id-ID"/>
              </w:rPr>
            </w:pPr>
          </w:p>
          <w:p w:rsidR="00A42312" w:rsidRDefault="00A42312" w:rsidP="00AE3633">
            <w:pPr>
              <w:ind w:right="-108"/>
              <w:rPr>
                <w:rFonts w:ascii="Century Gothic" w:hAnsi="Century Gothic" w:cs="Arial"/>
                <w:sz w:val="16"/>
                <w:szCs w:val="16"/>
                <w:lang w:val="id-ID"/>
              </w:rPr>
            </w:pPr>
          </w:p>
          <w:p w:rsidR="00A42312" w:rsidRDefault="00A42312" w:rsidP="00AE3633">
            <w:pPr>
              <w:ind w:right="-108"/>
              <w:rPr>
                <w:rFonts w:ascii="Century Gothic" w:hAnsi="Century Gothic" w:cs="Arial"/>
                <w:sz w:val="16"/>
                <w:szCs w:val="16"/>
                <w:lang w:val="id-ID"/>
              </w:rPr>
            </w:pPr>
          </w:p>
          <w:p w:rsidR="00A42312" w:rsidRDefault="00A42312" w:rsidP="00AE3633">
            <w:pPr>
              <w:ind w:right="-108"/>
              <w:rPr>
                <w:rFonts w:ascii="Century Gothic" w:hAnsi="Century Gothic" w:cs="Arial"/>
                <w:sz w:val="16"/>
                <w:szCs w:val="16"/>
                <w:lang w:val="id-ID"/>
              </w:rPr>
            </w:pPr>
          </w:p>
          <w:p w:rsidR="00A42312" w:rsidRDefault="00A42312" w:rsidP="00AE3633">
            <w:pPr>
              <w:ind w:right="-108"/>
              <w:rPr>
                <w:rFonts w:ascii="Century Gothic" w:hAnsi="Century Gothic" w:cs="Arial"/>
                <w:sz w:val="16"/>
                <w:szCs w:val="16"/>
                <w:lang w:val="id-ID"/>
              </w:rPr>
            </w:pPr>
          </w:p>
          <w:p w:rsidR="00A42312" w:rsidRDefault="00A42312" w:rsidP="00AE3633">
            <w:pPr>
              <w:ind w:right="-108"/>
              <w:rPr>
                <w:rFonts w:ascii="Century Gothic" w:hAnsi="Century Gothic" w:cs="Arial"/>
                <w:sz w:val="16"/>
                <w:szCs w:val="16"/>
                <w:lang w:val="id-ID"/>
              </w:rPr>
            </w:pPr>
          </w:p>
          <w:p w:rsidR="00A42312" w:rsidRPr="006E3C71" w:rsidRDefault="00A42312" w:rsidP="00AE3633">
            <w:pPr>
              <w:ind w:right="-108"/>
              <w:rPr>
                <w:rFonts w:ascii="Century Gothic" w:hAnsi="Century Gothic" w:cs="Arial"/>
                <w:sz w:val="16"/>
                <w:szCs w:val="16"/>
                <w:lang w:val="id-ID"/>
              </w:rPr>
            </w:pPr>
          </w:p>
        </w:tc>
        <w:tc>
          <w:tcPr>
            <w:tcW w:w="360" w:type="dxa"/>
            <w:tcBorders>
              <w:right w:val="nil"/>
            </w:tcBorders>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6E3C71" w:rsidRDefault="00A42312" w:rsidP="00822221">
            <w:pPr>
              <w:rPr>
                <w:rFonts w:ascii="Century Gothic" w:hAnsi="Century Gothic" w:cs="Arial"/>
                <w:sz w:val="16"/>
                <w:szCs w:val="16"/>
                <w:lang w:val="id-ID"/>
              </w:rPr>
            </w:pPr>
          </w:p>
        </w:tc>
        <w:tc>
          <w:tcPr>
            <w:tcW w:w="1440" w:type="dxa"/>
            <w:tcBorders>
              <w:left w:val="nil"/>
            </w:tcBorders>
          </w:tcPr>
          <w:p w:rsidR="00A42312" w:rsidRPr="00BD1E2E" w:rsidRDefault="00A42312" w:rsidP="00822221">
            <w:pPr>
              <w:ind w:right="-108"/>
              <w:rPr>
                <w:rFonts w:ascii="Century Gothic" w:hAnsi="Century Gothic" w:cs="Arial"/>
                <w:sz w:val="16"/>
                <w:szCs w:val="16"/>
              </w:rPr>
            </w:pPr>
            <w:r w:rsidRPr="00BD1E2E">
              <w:rPr>
                <w:rFonts w:ascii="Century Gothic" w:hAnsi="Century Gothic" w:cs="Arial"/>
                <w:sz w:val="16"/>
                <w:szCs w:val="16"/>
              </w:rPr>
              <w:t>Pembinaan dan Pengembangan Aparatur</w:t>
            </w:r>
          </w:p>
        </w:tc>
        <w:tc>
          <w:tcPr>
            <w:tcW w:w="540" w:type="dxa"/>
            <w:gridSpan w:val="2"/>
            <w:tcBorders>
              <w:left w:val="nil"/>
              <w:right w:val="nil"/>
            </w:tcBorders>
          </w:tcPr>
          <w:p w:rsidR="00A42312" w:rsidRPr="005E4D04" w:rsidRDefault="00A42312" w:rsidP="00822221">
            <w:pPr>
              <w:rPr>
                <w:rFonts w:ascii="Century Gothic" w:hAnsi="Century Gothic" w:cs="Arial"/>
                <w:sz w:val="16"/>
                <w:szCs w:val="16"/>
                <w:lang w:val="id-ID"/>
              </w:rPr>
            </w:pPr>
            <w:r>
              <w:rPr>
                <w:rFonts w:ascii="Century Gothic" w:hAnsi="Century Gothic" w:cs="Arial"/>
                <w:sz w:val="16"/>
                <w:szCs w:val="16"/>
                <w:lang w:val="id-ID"/>
              </w:rPr>
              <w:t>01</w:t>
            </w:r>
          </w:p>
          <w:p w:rsidR="00A42312" w:rsidRPr="00BD1E2E"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rPr>
            </w:pPr>
          </w:p>
          <w:p w:rsidR="00A42312" w:rsidRDefault="004823A6" w:rsidP="00822221">
            <w:pPr>
              <w:rPr>
                <w:rFonts w:ascii="Century Gothic" w:hAnsi="Century Gothic" w:cs="Arial"/>
                <w:sz w:val="16"/>
                <w:szCs w:val="16"/>
                <w:lang w:val="id-ID"/>
              </w:rPr>
            </w:pPr>
            <w:r>
              <w:rPr>
                <w:rFonts w:ascii="Century Gothic" w:hAnsi="Century Gothic" w:cs="Arial"/>
                <w:sz w:val="16"/>
                <w:szCs w:val="16"/>
                <w:lang w:val="id-ID"/>
              </w:rPr>
              <w:t xml:space="preserve"> </w:t>
            </w:r>
          </w:p>
          <w:p w:rsidR="004823A6" w:rsidRPr="004823A6" w:rsidRDefault="004823A6" w:rsidP="00822221">
            <w:pPr>
              <w:rPr>
                <w:rFonts w:ascii="Century Gothic" w:hAnsi="Century Gothic" w:cs="Arial"/>
                <w:sz w:val="16"/>
                <w:szCs w:val="16"/>
                <w:lang w:val="id-ID"/>
              </w:rPr>
            </w:pPr>
            <w:r>
              <w:rPr>
                <w:rFonts w:ascii="Century Gothic" w:hAnsi="Century Gothic" w:cs="Arial"/>
                <w:sz w:val="16"/>
                <w:szCs w:val="16"/>
                <w:lang w:val="id-ID"/>
              </w:rPr>
              <w:t>02</w:t>
            </w:r>
          </w:p>
          <w:p w:rsidR="00A42312" w:rsidRPr="006E3C71" w:rsidRDefault="00A42312" w:rsidP="00822221">
            <w:pPr>
              <w:rPr>
                <w:rFonts w:ascii="Century Gothic" w:hAnsi="Century Gothic" w:cs="Arial"/>
                <w:sz w:val="16"/>
                <w:szCs w:val="16"/>
                <w:lang w:val="id-ID"/>
              </w:rPr>
            </w:pPr>
          </w:p>
        </w:tc>
        <w:tc>
          <w:tcPr>
            <w:tcW w:w="3060" w:type="dxa"/>
            <w:tcBorders>
              <w:left w:val="nil"/>
            </w:tcBorders>
          </w:tcPr>
          <w:p w:rsidR="00A42312" w:rsidRPr="004823A6" w:rsidRDefault="00A42312" w:rsidP="00822221">
            <w:pPr>
              <w:rPr>
                <w:rFonts w:ascii="Century Gothic" w:hAnsi="Century Gothic" w:cs="Arial"/>
                <w:sz w:val="16"/>
                <w:szCs w:val="16"/>
                <w:lang w:val="id-ID"/>
              </w:rPr>
            </w:pPr>
            <w:r w:rsidRPr="00BD1E2E">
              <w:rPr>
                <w:rFonts w:ascii="Century Gothic" w:hAnsi="Century Gothic" w:cs="Arial"/>
                <w:sz w:val="16"/>
                <w:szCs w:val="16"/>
                <w:lang w:val="it-IT"/>
              </w:rPr>
              <w:t xml:space="preserve">Pembangunan/pengembangan Sistem </w:t>
            </w:r>
            <w:r w:rsidR="004823A6">
              <w:rPr>
                <w:rFonts w:ascii="Century Gothic" w:hAnsi="Century Gothic" w:cs="Arial"/>
                <w:sz w:val="16"/>
                <w:szCs w:val="16"/>
                <w:lang w:val="id-ID"/>
              </w:rPr>
              <w:t>Aplikasi Pelayanan Kepegawaian</w:t>
            </w:r>
          </w:p>
          <w:p w:rsidR="00A42312" w:rsidRPr="00BD1E2E" w:rsidRDefault="00A42312" w:rsidP="00822221">
            <w:pPr>
              <w:rPr>
                <w:rFonts w:ascii="Century Gothic" w:hAnsi="Century Gothic" w:cs="Arial"/>
                <w:sz w:val="16"/>
                <w:szCs w:val="16"/>
                <w:lang w:val="id-ID"/>
              </w:rPr>
            </w:pPr>
          </w:p>
          <w:p w:rsidR="00A42312" w:rsidRPr="00BD1E2E" w:rsidRDefault="004823A6" w:rsidP="00822221">
            <w:pPr>
              <w:rPr>
                <w:rFonts w:ascii="Century Gothic" w:hAnsi="Century Gothic" w:cs="Arial"/>
                <w:sz w:val="16"/>
                <w:szCs w:val="16"/>
                <w:lang w:val="id-ID"/>
              </w:rPr>
            </w:pPr>
            <w:r w:rsidRPr="004823A6">
              <w:rPr>
                <w:rFonts w:ascii="Century Gothic" w:hAnsi="Century Gothic" w:cs="Arial"/>
                <w:sz w:val="16"/>
                <w:szCs w:val="16"/>
                <w:lang w:val="id-ID"/>
              </w:rPr>
              <w:t>Validasi  Status Kepegawaian</w:t>
            </w:r>
          </w:p>
        </w:tc>
      </w:tr>
      <w:tr w:rsidR="00A42312" w:rsidRPr="00BD1E2E" w:rsidTr="00822221">
        <w:tc>
          <w:tcPr>
            <w:tcW w:w="1800" w:type="dxa"/>
            <w:gridSpan w:val="2"/>
            <w:tcBorders>
              <w:bottom w:val="single" w:sz="4" w:space="0" w:color="auto"/>
            </w:tcBorders>
            <w:shd w:val="clear" w:color="auto" w:fill="E0E0E0"/>
            <w:vAlign w:val="center"/>
          </w:tcPr>
          <w:p w:rsidR="00A42312" w:rsidRPr="00BD1E2E" w:rsidRDefault="00A42312" w:rsidP="00822221">
            <w:pPr>
              <w:tabs>
                <w:tab w:val="left" w:pos="1125"/>
              </w:tabs>
              <w:rPr>
                <w:rFonts w:ascii="Century Gothic" w:hAnsi="Century Gothic" w:cs="Arial"/>
                <w:sz w:val="16"/>
                <w:szCs w:val="16"/>
                <w:lang w:val="id-ID"/>
              </w:rPr>
            </w:pPr>
            <w:r w:rsidRPr="00BD1E2E">
              <w:rPr>
                <w:rFonts w:ascii="Century Gothic" w:hAnsi="Century Gothic" w:cs="Arial"/>
                <w:sz w:val="16"/>
                <w:szCs w:val="16"/>
              </w:rPr>
              <w:t xml:space="preserve">Tujuan   </w:t>
            </w:r>
            <w:r w:rsidRPr="00BD1E2E">
              <w:rPr>
                <w:rFonts w:ascii="Century Gothic" w:hAnsi="Century Gothic" w:cs="Arial"/>
                <w:sz w:val="16"/>
                <w:szCs w:val="16"/>
                <w:lang w:val="id-ID"/>
              </w:rPr>
              <w:t>3</w:t>
            </w:r>
          </w:p>
          <w:p w:rsidR="00A42312" w:rsidRPr="00BD1E2E" w:rsidRDefault="00A42312" w:rsidP="00822221">
            <w:pPr>
              <w:tabs>
                <w:tab w:val="left" w:pos="1125"/>
              </w:tabs>
              <w:rPr>
                <w:rFonts w:ascii="Century Gothic" w:hAnsi="Century Gothic" w:cs="Arial"/>
                <w:sz w:val="16"/>
                <w:szCs w:val="16"/>
              </w:rPr>
            </w:pPr>
          </w:p>
        </w:tc>
        <w:tc>
          <w:tcPr>
            <w:tcW w:w="7286" w:type="dxa"/>
            <w:gridSpan w:val="9"/>
            <w:tcBorders>
              <w:bottom w:val="single" w:sz="4" w:space="0" w:color="auto"/>
            </w:tcBorders>
            <w:shd w:val="clear" w:color="auto" w:fill="E0E0E0"/>
          </w:tcPr>
          <w:p w:rsidR="00A42312" w:rsidRPr="00BD1E2E" w:rsidRDefault="00A42312" w:rsidP="00822221">
            <w:pPr>
              <w:rPr>
                <w:rFonts w:ascii="Century Gothic" w:hAnsi="Century Gothic" w:cs="Arial"/>
                <w:sz w:val="16"/>
                <w:szCs w:val="16"/>
              </w:rPr>
            </w:pPr>
            <w:r w:rsidRPr="00BD1E2E">
              <w:rPr>
                <w:rFonts w:ascii="Century Gothic" w:hAnsi="Century Gothic" w:cs="Arial"/>
                <w:bCs/>
                <w:i/>
                <w:sz w:val="16"/>
                <w:szCs w:val="16"/>
                <w:lang w:val="id-ID"/>
              </w:rPr>
              <w:t xml:space="preserve">Terwujudnya </w:t>
            </w:r>
            <w:r w:rsidRPr="00BD1E2E">
              <w:rPr>
                <w:rFonts w:ascii="Century Gothic" w:hAnsi="Century Gothic" w:cs="Arial"/>
                <w:bCs/>
                <w:i/>
                <w:sz w:val="16"/>
                <w:szCs w:val="16"/>
                <w:lang w:val="fi-FI"/>
              </w:rPr>
              <w:t>Pembinaan dan pengawasan aparatur serta mewujudkan budaya disiplin kerja</w:t>
            </w:r>
          </w:p>
        </w:tc>
      </w:tr>
      <w:tr w:rsidR="00A42312" w:rsidRPr="00BD1E2E" w:rsidTr="00822221">
        <w:tc>
          <w:tcPr>
            <w:tcW w:w="1800" w:type="dxa"/>
            <w:gridSpan w:val="2"/>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Sasaran Strategis</w:t>
            </w:r>
          </w:p>
        </w:tc>
        <w:tc>
          <w:tcPr>
            <w:tcW w:w="1886" w:type="dxa"/>
            <w:gridSpan w:val="4"/>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Kebijakan</w:t>
            </w:r>
          </w:p>
        </w:tc>
        <w:tc>
          <w:tcPr>
            <w:tcW w:w="1800" w:type="dxa"/>
            <w:gridSpan w:val="2"/>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Program</w:t>
            </w:r>
          </w:p>
        </w:tc>
        <w:tc>
          <w:tcPr>
            <w:tcW w:w="3600" w:type="dxa"/>
            <w:gridSpan w:val="3"/>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Kegiatan</w:t>
            </w:r>
          </w:p>
        </w:tc>
      </w:tr>
      <w:tr w:rsidR="00A42312" w:rsidRPr="00BD1E2E" w:rsidTr="00822221">
        <w:trPr>
          <w:trHeight w:val="1925"/>
        </w:trPr>
        <w:tc>
          <w:tcPr>
            <w:tcW w:w="300" w:type="dxa"/>
            <w:tcBorders>
              <w:right w:val="nil"/>
            </w:tcBorders>
          </w:tcPr>
          <w:p w:rsidR="00A42312" w:rsidRPr="00BD1E2E" w:rsidRDefault="00A42312" w:rsidP="00822221">
            <w:pPr>
              <w:jc w:val="both"/>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jc w:val="both"/>
              <w:rPr>
                <w:rFonts w:ascii="Century Gothic" w:hAnsi="Century Gothic" w:cs="Arial"/>
                <w:sz w:val="16"/>
                <w:szCs w:val="16"/>
              </w:rPr>
            </w:pPr>
          </w:p>
          <w:p w:rsidR="00A42312" w:rsidRPr="006E3C71" w:rsidRDefault="00A42312" w:rsidP="00822221">
            <w:pPr>
              <w:jc w:val="both"/>
              <w:rPr>
                <w:rFonts w:ascii="Century Gothic" w:hAnsi="Century Gothic" w:cs="Arial"/>
                <w:sz w:val="16"/>
                <w:szCs w:val="16"/>
                <w:lang w:val="id-ID"/>
              </w:rPr>
            </w:pPr>
          </w:p>
        </w:tc>
        <w:tc>
          <w:tcPr>
            <w:tcW w:w="1500" w:type="dxa"/>
            <w:tcBorders>
              <w:left w:val="nil"/>
            </w:tcBorders>
          </w:tcPr>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id-ID"/>
              </w:rPr>
              <w:t>Meningkatkan efektifitas pelaksanaan pengawasan dan pengendalian kepegawaian</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Pr="00BD1E2E" w:rsidRDefault="00A42312" w:rsidP="00822221">
            <w:pPr>
              <w:rPr>
                <w:rFonts w:ascii="Century Gothic" w:hAnsi="Century Gothic" w:cs="Arial"/>
                <w:sz w:val="16"/>
                <w:szCs w:val="16"/>
                <w:lang w:val="fi-FI"/>
              </w:rPr>
            </w:pPr>
            <w:r w:rsidRPr="00BD1E2E">
              <w:rPr>
                <w:rFonts w:ascii="Century Gothic" w:hAnsi="Century Gothic" w:cs="Arial"/>
                <w:sz w:val="16"/>
                <w:szCs w:val="16"/>
                <w:lang w:val="fi-FI"/>
              </w:rPr>
              <w:t xml:space="preserve"> </w:t>
            </w:r>
          </w:p>
        </w:tc>
        <w:tc>
          <w:tcPr>
            <w:tcW w:w="327" w:type="dxa"/>
            <w:tcBorders>
              <w:right w:val="nil"/>
            </w:tcBorders>
          </w:tcPr>
          <w:p w:rsidR="00A42312" w:rsidRPr="006E3C71" w:rsidRDefault="00A42312" w:rsidP="00822221">
            <w:pPr>
              <w:spacing w:line="360" w:lineRule="auto"/>
              <w:rPr>
                <w:rFonts w:ascii="Century Gothic" w:hAnsi="Century Gothic" w:cs="Arial"/>
                <w:sz w:val="16"/>
                <w:szCs w:val="16"/>
                <w:lang w:val="id-ID"/>
              </w:rPr>
            </w:pPr>
            <w:r w:rsidRPr="00BD1E2E">
              <w:rPr>
                <w:rFonts w:ascii="Century Gothic" w:hAnsi="Century Gothic" w:cs="Arial"/>
                <w:sz w:val="16"/>
                <w:szCs w:val="16"/>
                <w:lang w:val="fi-FI"/>
              </w:rPr>
              <w:t>1</w:t>
            </w:r>
          </w:p>
          <w:p w:rsidR="00A42312" w:rsidRPr="006E3C71" w:rsidRDefault="00A42312" w:rsidP="00822221">
            <w:pPr>
              <w:rPr>
                <w:rFonts w:ascii="Century Gothic" w:hAnsi="Century Gothic" w:cs="Arial"/>
                <w:sz w:val="16"/>
                <w:szCs w:val="16"/>
                <w:lang w:val="id-ID"/>
              </w:rPr>
            </w:pPr>
          </w:p>
        </w:tc>
        <w:tc>
          <w:tcPr>
            <w:tcW w:w="1559" w:type="dxa"/>
            <w:gridSpan w:val="3"/>
            <w:tcBorders>
              <w:left w:val="nil"/>
            </w:tcBorders>
          </w:tcPr>
          <w:p w:rsidR="00A42312" w:rsidRDefault="00A42312" w:rsidP="00AE3633">
            <w:pPr>
              <w:ind w:left="-9" w:right="-108"/>
              <w:rPr>
                <w:rFonts w:ascii="Century Gothic" w:hAnsi="Century Gothic" w:cs="Arial"/>
                <w:sz w:val="16"/>
                <w:szCs w:val="16"/>
                <w:lang w:val="id-ID"/>
              </w:rPr>
            </w:pPr>
            <w:r>
              <w:rPr>
                <w:rFonts w:ascii="Century Gothic" w:hAnsi="Century Gothic" w:cs="Arial"/>
                <w:sz w:val="16"/>
                <w:szCs w:val="16"/>
                <w:lang w:val="id-ID"/>
              </w:rPr>
              <w:t xml:space="preserve">Mengoptimalkan pengawasan sehingga </w:t>
            </w:r>
            <w:r w:rsidRPr="00A72FE2">
              <w:rPr>
                <w:rFonts w:ascii="Century Gothic" w:hAnsi="Century Gothic" w:cs="Arial"/>
                <w:sz w:val="16"/>
                <w:szCs w:val="16"/>
                <w:lang w:val="fi-FI"/>
              </w:rPr>
              <w:t>mengurangi tingkat pelanggaran disiplin PNS</w:t>
            </w: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tc>
        <w:tc>
          <w:tcPr>
            <w:tcW w:w="360" w:type="dxa"/>
            <w:tcBorders>
              <w:right w:val="nil"/>
            </w:tcBorders>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rPr>
                <w:rFonts w:ascii="Century Gothic" w:hAnsi="Century Gothic" w:cs="Arial"/>
                <w:sz w:val="16"/>
                <w:szCs w:val="16"/>
              </w:rPr>
            </w:pP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tc>
        <w:tc>
          <w:tcPr>
            <w:tcW w:w="1440" w:type="dxa"/>
            <w:tcBorders>
              <w:left w:val="nil"/>
            </w:tcBorders>
          </w:tcPr>
          <w:p w:rsidR="00A42312" w:rsidRPr="00BD1E2E" w:rsidRDefault="00A42312" w:rsidP="00822221">
            <w:pPr>
              <w:ind w:right="-108"/>
              <w:rPr>
                <w:rFonts w:ascii="Century Gothic" w:hAnsi="Century Gothic" w:cs="Arial"/>
                <w:sz w:val="16"/>
                <w:szCs w:val="16"/>
              </w:rPr>
            </w:pPr>
            <w:r w:rsidRPr="00BD1E2E">
              <w:rPr>
                <w:rFonts w:ascii="Century Gothic" w:hAnsi="Century Gothic" w:cs="Arial"/>
                <w:sz w:val="16"/>
                <w:szCs w:val="16"/>
              </w:rPr>
              <w:t>Pembinaan dan Pengembangan Aparatur</w:t>
            </w:r>
          </w:p>
        </w:tc>
        <w:tc>
          <w:tcPr>
            <w:tcW w:w="540" w:type="dxa"/>
            <w:gridSpan w:val="2"/>
            <w:tcBorders>
              <w:left w:val="nil"/>
              <w:right w:val="nil"/>
            </w:tcBorders>
          </w:tcPr>
          <w:p w:rsidR="00A42312" w:rsidRPr="006E3C71" w:rsidRDefault="00A42312" w:rsidP="00822221">
            <w:pPr>
              <w:rPr>
                <w:rFonts w:ascii="Century Gothic" w:hAnsi="Century Gothic" w:cs="Arial"/>
                <w:sz w:val="16"/>
                <w:szCs w:val="16"/>
                <w:lang w:val="id-ID"/>
              </w:rPr>
            </w:pPr>
            <w:r>
              <w:rPr>
                <w:rFonts w:ascii="Century Gothic" w:hAnsi="Century Gothic" w:cs="Arial"/>
                <w:sz w:val="16"/>
                <w:szCs w:val="16"/>
                <w:lang w:val="id-ID"/>
              </w:rPr>
              <w:t>01</w:t>
            </w:r>
          </w:p>
          <w:p w:rsidR="00A42312"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tc>
        <w:tc>
          <w:tcPr>
            <w:tcW w:w="3060" w:type="dxa"/>
            <w:tcBorders>
              <w:left w:val="nil"/>
            </w:tcBorders>
          </w:tcPr>
          <w:p w:rsidR="00A42312" w:rsidRDefault="00A42312" w:rsidP="00822221">
            <w:pPr>
              <w:rPr>
                <w:rFonts w:ascii="Century Gothic" w:hAnsi="Century Gothic" w:cs="Arial"/>
                <w:sz w:val="16"/>
                <w:szCs w:val="16"/>
                <w:lang w:val="id-ID"/>
              </w:rPr>
            </w:pPr>
            <w:r>
              <w:rPr>
                <w:rFonts w:ascii="Century Gothic" w:hAnsi="Century Gothic" w:cs="Arial"/>
                <w:sz w:val="16"/>
                <w:szCs w:val="16"/>
                <w:lang w:val="it-IT"/>
              </w:rPr>
              <w:t>Proses penaganan kasus-kasus p</w:t>
            </w:r>
            <w:r w:rsidRPr="006E3C71">
              <w:rPr>
                <w:rFonts w:ascii="Century Gothic" w:hAnsi="Century Gothic" w:cs="Arial"/>
                <w:i/>
                <w:sz w:val="16"/>
                <w:szCs w:val="16"/>
                <w:lang w:val="it-IT"/>
              </w:rPr>
              <w:t>ela</w:t>
            </w:r>
            <w:r>
              <w:rPr>
                <w:rFonts w:ascii="Century Gothic" w:hAnsi="Century Gothic" w:cs="Arial"/>
                <w:sz w:val="16"/>
                <w:szCs w:val="16"/>
                <w:lang w:val="it-IT"/>
              </w:rPr>
              <w:t>nggaran disiplin PNS</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tc>
      </w:tr>
      <w:tr w:rsidR="00A42312" w:rsidRPr="00BD1E2E" w:rsidTr="00822221">
        <w:tc>
          <w:tcPr>
            <w:tcW w:w="1800" w:type="dxa"/>
            <w:gridSpan w:val="2"/>
            <w:tcBorders>
              <w:bottom w:val="single" w:sz="4" w:space="0" w:color="auto"/>
            </w:tcBorders>
            <w:shd w:val="clear" w:color="auto" w:fill="E0E0E0"/>
            <w:vAlign w:val="center"/>
          </w:tcPr>
          <w:p w:rsidR="00A42312" w:rsidRPr="00BD1E2E" w:rsidRDefault="00A42312" w:rsidP="004823A6">
            <w:pPr>
              <w:tabs>
                <w:tab w:val="left" w:pos="1125"/>
              </w:tabs>
              <w:jc w:val="center"/>
              <w:rPr>
                <w:rFonts w:ascii="Century Gothic" w:hAnsi="Century Gothic" w:cs="Arial"/>
                <w:sz w:val="16"/>
                <w:szCs w:val="16"/>
                <w:lang w:val="id-ID"/>
              </w:rPr>
            </w:pPr>
            <w:r w:rsidRPr="00BD1E2E">
              <w:rPr>
                <w:rFonts w:ascii="Century Gothic" w:hAnsi="Century Gothic" w:cs="Arial"/>
                <w:sz w:val="16"/>
                <w:szCs w:val="16"/>
              </w:rPr>
              <w:t xml:space="preserve">Tujuan   </w:t>
            </w:r>
            <w:r w:rsidRPr="00BD1E2E">
              <w:rPr>
                <w:rFonts w:ascii="Century Gothic" w:hAnsi="Century Gothic" w:cs="Arial"/>
                <w:sz w:val="16"/>
                <w:szCs w:val="16"/>
                <w:lang w:val="id-ID"/>
              </w:rPr>
              <w:t>4</w:t>
            </w:r>
          </w:p>
          <w:p w:rsidR="00A42312" w:rsidRPr="00BD1E2E" w:rsidRDefault="00A42312" w:rsidP="004823A6">
            <w:pPr>
              <w:tabs>
                <w:tab w:val="left" w:pos="1125"/>
              </w:tabs>
              <w:jc w:val="center"/>
              <w:rPr>
                <w:rFonts w:ascii="Century Gothic" w:hAnsi="Century Gothic" w:cs="Arial"/>
                <w:sz w:val="16"/>
                <w:szCs w:val="16"/>
              </w:rPr>
            </w:pPr>
          </w:p>
        </w:tc>
        <w:tc>
          <w:tcPr>
            <w:tcW w:w="7286" w:type="dxa"/>
            <w:gridSpan w:val="9"/>
            <w:tcBorders>
              <w:bottom w:val="single" w:sz="4" w:space="0" w:color="auto"/>
            </w:tcBorders>
            <w:shd w:val="clear" w:color="auto" w:fill="E0E0E0"/>
          </w:tcPr>
          <w:p w:rsidR="00A42312" w:rsidRPr="00BD1E2E" w:rsidRDefault="00A42312" w:rsidP="004823A6">
            <w:pPr>
              <w:jc w:val="center"/>
              <w:rPr>
                <w:rFonts w:ascii="Century Gothic" w:hAnsi="Century Gothic" w:cs="Arial"/>
                <w:sz w:val="16"/>
                <w:szCs w:val="16"/>
              </w:rPr>
            </w:pPr>
            <w:r w:rsidRPr="00BD1E2E">
              <w:rPr>
                <w:rFonts w:ascii="Century Gothic" w:hAnsi="Century Gothic" w:cs="Arial"/>
                <w:bCs/>
                <w:i/>
                <w:sz w:val="16"/>
                <w:szCs w:val="16"/>
                <w:lang w:val="id-ID"/>
              </w:rPr>
              <w:t>Terwujudnya Kualitas Sumber Daya Aparatur melalui pendidikan formal dan informal</w:t>
            </w:r>
          </w:p>
        </w:tc>
      </w:tr>
      <w:tr w:rsidR="00A42312" w:rsidRPr="00BD1E2E" w:rsidTr="00822221">
        <w:tc>
          <w:tcPr>
            <w:tcW w:w="1800" w:type="dxa"/>
            <w:gridSpan w:val="2"/>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Sasaran Strategis</w:t>
            </w:r>
          </w:p>
        </w:tc>
        <w:tc>
          <w:tcPr>
            <w:tcW w:w="1886" w:type="dxa"/>
            <w:gridSpan w:val="4"/>
          </w:tcPr>
          <w:p w:rsidR="00A42312" w:rsidRPr="00BD1E2E" w:rsidRDefault="00A42312" w:rsidP="00822221">
            <w:pPr>
              <w:spacing w:line="360" w:lineRule="auto"/>
              <w:rPr>
                <w:rFonts w:ascii="Century Gothic" w:hAnsi="Century Gothic" w:cs="Arial"/>
                <w:sz w:val="16"/>
                <w:szCs w:val="16"/>
              </w:rPr>
            </w:pPr>
            <w:r w:rsidRPr="00BD1E2E">
              <w:rPr>
                <w:rFonts w:ascii="Century Gothic" w:hAnsi="Century Gothic" w:cs="Arial"/>
                <w:sz w:val="16"/>
                <w:szCs w:val="16"/>
              </w:rPr>
              <w:t>Kebijakan</w:t>
            </w:r>
          </w:p>
        </w:tc>
        <w:tc>
          <w:tcPr>
            <w:tcW w:w="1800" w:type="dxa"/>
            <w:gridSpan w:val="2"/>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Program</w:t>
            </w:r>
          </w:p>
        </w:tc>
        <w:tc>
          <w:tcPr>
            <w:tcW w:w="3600" w:type="dxa"/>
            <w:gridSpan w:val="3"/>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t>Kegiatan</w:t>
            </w:r>
          </w:p>
        </w:tc>
      </w:tr>
      <w:tr w:rsidR="00A42312" w:rsidRPr="00BD1E2E" w:rsidTr="00822221">
        <w:tc>
          <w:tcPr>
            <w:tcW w:w="300" w:type="dxa"/>
            <w:tcBorders>
              <w:right w:val="nil"/>
            </w:tcBorders>
          </w:tcPr>
          <w:p w:rsidR="00A42312" w:rsidRPr="00BD1E2E" w:rsidRDefault="00A42312" w:rsidP="00822221">
            <w:pPr>
              <w:jc w:val="both"/>
              <w:rPr>
                <w:rFonts w:ascii="Century Gothic" w:hAnsi="Century Gothic" w:cs="Arial"/>
                <w:sz w:val="16"/>
                <w:szCs w:val="16"/>
              </w:rPr>
            </w:pPr>
            <w:r w:rsidRPr="00BD1E2E">
              <w:rPr>
                <w:rFonts w:ascii="Century Gothic" w:hAnsi="Century Gothic" w:cs="Arial"/>
                <w:sz w:val="16"/>
                <w:szCs w:val="16"/>
              </w:rPr>
              <w:t>1</w:t>
            </w: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BD1E2E" w:rsidRDefault="00A42312" w:rsidP="00822221">
            <w:pPr>
              <w:jc w:val="both"/>
              <w:rPr>
                <w:rFonts w:ascii="Century Gothic" w:hAnsi="Century Gothic" w:cs="Arial"/>
                <w:sz w:val="16"/>
                <w:szCs w:val="16"/>
              </w:rPr>
            </w:pPr>
          </w:p>
          <w:p w:rsidR="00A42312" w:rsidRPr="006E3C71" w:rsidRDefault="00A42312" w:rsidP="00822221">
            <w:pPr>
              <w:jc w:val="both"/>
              <w:rPr>
                <w:rFonts w:ascii="Century Gothic" w:hAnsi="Century Gothic" w:cs="Arial"/>
                <w:sz w:val="16"/>
                <w:szCs w:val="16"/>
                <w:lang w:val="id-ID"/>
              </w:rPr>
            </w:pPr>
          </w:p>
        </w:tc>
        <w:tc>
          <w:tcPr>
            <w:tcW w:w="1500" w:type="dxa"/>
            <w:tcBorders>
              <w:left w:val="nil"/>
            </w:tcBorders>
          </w:tcPr>
          <w:p w:rsidR="00A42312" w:rsidRPr="00BD1E2E" w:rsidRDefault="00A42312" w:rsidP="00822221">
            <w:pPr>
              <w:rPr>
                <w:rFonts w:ascii="Century Gothic" w:hAnsi="Century Gothic" w:cs="Arial"/>
                <w:sz w:val="16"/>
                <w:szCs w:val="16"/>
                <w:lang w:val="fi-FI"/>
              </w:rPr>
            </w:pPr>
            <w:r w:rsidRPr="00BD1E2E">
              <w:rPr>
                <w:rFonts w:ascii="Century Gothic" w:hAnsi="Century Gothic" w:cs="Arial"/>
                <w:sz w:val="16"/>
                <w:szCs w:val="16"/>
                <w:lang w:val="id-ID"/>
              </w:rPr>
              <w:lastRenderedPageBreak/>
              <w:t>Meningkatnya ketersediaan maupun kualitas sumber daya aparatur.</w:t>
            </w:r>
          </w:p>
        </w:tc>
        <w:tc>
          <w:tcPr>
            <w:tcW w:w="360" w:type="dxa"/>
            <w:gridSpan w:val="2"/>
            <w:tcBorders>
              <w:right w:val="nil"/>
            </w:tcBorders>
          </w:tcPr>
          <w:p w:rsidR="00A42312" w:rsidRPr="00BD1E2E" w:rsidRDefault="00A42312" w:rsidP="00822221">
            <w:pPr>
              <w:spacing w:line="360" w:lineRule="auto"/>
              <w:rPr>
                <w:rFonts w:ascii="Century Gothic" w:hAnsi="Century Gothic" w:cs="Arial"/>
                <w:sz w:val="16"/>
                <w:szCs w:val="16"/>
                <w:lang w:val="fi-FI"/>
              </w:rPr>
            </w:pPr>
            <w:r w:rsidRPr="00BD1E2E">
              <w:rPr>
                <w:rFonts w:ascii="Century Gothic" w:hAnsi="Century Gothic" w:cs="Arial"/>
                <w:sz w:val="16"/>
                <w:szCs w:val="16"/>
                <w:lang w:val="fi-FI"/>
              </w:rPr>
              <w:t>1</w:t>
            </w:r>
          </w:p>
          <w:p w:rsidR="00A42312" w:rsidRPr="00BD1E2E" w:rsidRDefault="00A42312" w:rsidP="00822221">
            <w:pPr>
              <w:spacing w:line="360" w:lineRule="auto"/>
              <w:rPr>
                <w:rFonts w:ascii="Century Gothic" w:hAnsi="Century Gothic" w:cs="Arial"/>
                <w:sz w:val="16"/>
                <w:szCs w:val="16"/>
                <w:lang w:val="fi-FI"/>
              </w:rPr>
            </w:pPr>
          </w:p>
          <w:p w:rsidR="00A42312" w:rsidRPr="00BD1E2E" w:rsidRDefault="00A42312" w:rsidP="00822221">
            <w:pPr>
              <w:spacing w:line="360" w:lineRule="auto"/>
              <w:rPr>
                <w:rFonts w:ascii="Century Gothic" w:hAnsi="Century Gothic" w:cs="Arial"/>
                <w:sz w:val="16"/>
                <w:szCs w:val="16"/>
                <w:lang w:val="fi-FI"/>
              </w:rPr>
            </w:pPr>
          </w:p>
          <w:p w:rsidR="00A42312" w:rsidRPr="00BD1E2E" w:rsidRDefault="00A42312" w:rsidP="00822221">
            <w:pPr>
              <w:spacing w:line="360" w:lineRule="auto"/>
              <w:rPr>
                <w:rFonts w:ascii="Century Gothic" w:hAnsi="Century Gothic" w:cs="Arial"/>
                <w:sz w:val="16"/>
                <w:szCs w:val="16"/>
                <w:lang w:val="fi-FI"/>
              </w:rPr>
            </w:pPr>
          </w:p>
          <w:p w:rsidR="00A42312" w:rsidRPr="00BD1E2E" w:rsidRDefault="00A42312" w:rsidP="00822221">
            <w:pPr>
              <w:spacing w:line="360" w:lineRule="auto"/>
              <w:rPr>
                <w:rFonts w:ascii="Century Gothic" w:hAnsi="Century Gothic" w:cs="Arial"/>
                <w:sz w:val="16"/>
                <w:szCs w:val="16"/>
                <w:lang w:val="fi-FI"/>
              </w:rPr>
            </w:pPr>
          </w:p>
          <w:p w:rsidR="00A42312" w:rsidRPr="00BD1E2E" w:rsidRDefault="00A42312" w:rsidP="00822221">
            <w:pPr>
              <w:spacing w:line="360" w:lineRule="auto"/>
              <w:rPr>
                <w:rFonts w:ascii="Century Gothic" w:hAnsi="Century Gothic" w:cs="Arial"/>
                <w:sz w:val="16"/>
                <w:szCs w:val="16"/>
                <w:lang w:val="fi-FI"/>
              </w:rPr>
            </w:pPr>
          </w:p>
          <w:p w:rsidR="00A42312" w:rsidRDefault="00A42312" w:rsidP="00822221">
            <w:pPr>
              <w:spacing w:line="360" w:lineRule="auto"/>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id-ID"/>
              </w:rPr>
            </w:pPr>
          </w:p>
        </w:tc>
        <w:tc>
          <w:tcPr>
            <w:tcW w:w="1526" w:type="dxa"/>
            <w:gridSpan w:val="2"/>
            <w:tcBorders>
              <w:left w:val="nil"/>
            </w:tcBorders>
          </w:tcPr>
          <w:p w:rsidR="00A42312" w:rsidRPr="00BD1E2E" w:rsidRDefault="00A42312" w:rsidP="00AE3633">
            <w:pPr>
              <w:ind w:left="-42" w:right="-108"/>
              <w:rPr>
                <w:rFonts w:ascii="Century Gothic" w:hAnsi="Century Gothic" w:cs="Arial"/>
                <w:sz w:val="16"/>
                <w:szCs w:val="16"/>
                <w:lang w:val="fi-FI"/>
              </w:rPr>
            </w:pPr>
            <w:r w:rsidRPr="00BD1E2E">
              <w:rPr>
                <w:rFonts w:ascii="Century Gothic" w:hAnsi="Century Gothic" w:cs="Arial"/>
                <w:sz w:val="16"/>
                <w:szCs w:val="16"/>
              </w:rPr>
              <w:lastRenderedPageBreak/>
              <w:t>meningkatkan kuallitas kebijakan pendidikan dan penyelenggaraan pelatihan</w:t>
            </w:r>
            <w:r w:rsidRPr="00BD1E2E">
              <w:rPr>
                <w:rFonts w:ascii="Century Gothic" w:hAnsi="Century Gothic" w:cs="Arial"/>
                <w:sz w:val="16"/>
                <w:szCs w:val="16"/>
                <w:lang w:val="fi-FI"/>
              </w:rPr>
              <w:t xml:space="preserve"> </w:t>
            </w:r>
          </w:p>
          <w:p w:rsidR="00A42312" w:rsidRDefault="00A42312" w:rsidP="00AE3633">
            <w:pPr>
              <w:ind w:left="-42" w:right="-108"/>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AE3633">
            <w:pPr>
              <w:ind w:left="-42"/>
              <w:rPr>
                <w:rFonts w:ascii="Century Gothic" w:hAnsi="Century Gothic" w:cs="Arial"/>
                <w:sz w:val="16"/>
                <w:szCs w:val="16"/>
                <w:lang w:val="fi-FI"/>
              </w:rPr>
            </w:pPr>
          </w:p>
          <w:p w:rsidR="00A42312" w:rsidRPr="006E3C71" w:rsidRDefault="00A42312" w:rsidP="00822221">
            <w:pPr>
              <w:rPr>
                <w:rFonts w:ascii="Century Gothic" w:hAnsi="Century Gothic" w:cs="Arial"/>
                <w:sz w:val="16"/>
                <w:szCs w:val="16"/>
                <w:lang w:val="id-ID"/>
              </w:rPr>
            </w:pPr>
          </w:p>
        </w:tc>
        <w:tc>
          <w:tcPr>
            <w:tcW w:w="360" w:type="dxa"/>
            <w:tcBorders>
              <w:right w:val="nil"/>
            </w:tcBorders>
          </w:tcPr>
          <w:p w:rsidR="00A42312" w:rsidRPr="00BD1E2E" w:rsidRDefault="00A42312" w:rsidP="00822221">
            <w:pPr>
              <w:rPr>
                <w:rFonts w:ascii="Century Gothic" w:hAnsi="Century Gothic" w:cs="Arial"/>
                <w:sz w:val="16"/>
                <w:szCs w:val="16"/>
              </w:rPr>
            </w:pPr>
            <w:r w:rsidRPr="00BD1E2E">
              <w:rPr>
                <w:rFonts w:ascii="Century Gothic" w:hAnsi="Century Gothic" w:cs="Arial"/>
                <w:sz w:val="16"/>
                <w:szCs w:val="16"/>
              </w:rPr>
              <w:lastRenderedPageBreak/>
              <w:t>1</w:t>
            </w: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Pr="00BD1E2E" w:rsidRDefault="00A42312" w:rsidP="00822221">
            <w:pPr>
              <w:rPr>
                <w:rFonts w:ascii="Century Gothic" w:hAnsi="Century Gothic" w:cs="Arial"/>
                <w:sz w:val="16"/>
                <w:szCs w:val="16"/>
              </w:rPr>
            </w:pPr>
          </w:p>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rPr>
              <w:t>2</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tc>
        <w:tc>
          <w:tcPr>
            <w:tcW w:w="1440" w:type="dxa"/>
            <w:tcBorders>
              <w:left w:val="nil"/>
            </w:tcBorders>
          </w:tcPr>
          <w:p w:rsidR="00A42312" w:rsidRPr="00BD1E2E" w:rsidRDefault="00A42312" w:rsidP="00822221">
            <w:pPr>
              <w:ind w:left="-60"/>
              <w:rPr>
                <w:rFonts w:ascii="Century Gothic" w:hAnsi="Century Gothic" w:cs="Arial"/>
                <w:sz w:val="16"/>
                <w:szCs w:val="16"/>
              </w:rPr>
            </w:pPr>
            <w:r w:rsidRPr="00BD1E2E">
              <w:rPr>
                <w:rFonts w:ascii="Century Gothic" w:hAnsi="Century Gothic" w:cs="Arial"/>
                <w:sz w:val="16"/>
                <w:szCs w:val="16"/>
              </w:rPr>
              <w:lastRenderedPageBreak/>
              <w:t>Pendidikan dan kedinasan</w:t>
            </w: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p>
          <w:p w:rsidR="00A42312" w:rsidRPr="00BD1E2E" w:rsidRDefault="00A42312" w:rsidP="00822221">
            <w:pPr>
              <w:ind w:left="-60"/>
              <w:rPr>
                <w:rFonts w:ascii="Century Gothic" w:hAnsi="Century Gothic" w:cs="Arial"/>
                <w:sz w:val="16"/>
                <w:szCs w:val="16"/>
              </w:rPr>
            </w:pPr>
            <w:r w:rsidRPr="00BD1E2E">
              <w:rPr>
                <w:rFonts w:ascii="Century Gothic" w:hAnsi="Century Gothic" w:cs="Arial"/>
                <w:sz w:val="16"/>
                <w:szCs w:val="16"/>
              </w:rPr>
              <w:t>Peningkatan Kapasitas Sumberdaya Aparatur</w:t>
            </w:r>
          </w:p>
          <w:p w:rsidR="00A42312" w:rsidRPr="008F4D37" w:rsidRDefault="00A42312" w:rsidP="008F4D37">
            <w:pPr>
              <w:ind w:right="-133"/>
              <w:rPr>
                <w:rFonts w:ascii="Century Gothic" w:hAnsi="Century Gothic" w:cs="Arial"/>
                <w:sz w:val="16"/>
                <w:szCs w:val="16"/>
                <w:lang w:val="id-ID"/>
              </w:rPr>
            </w:pPr>
          </w:p>
        </w:tc>
        <w:tc>
          <w:tcPr>
            <w:tcW w:w="540" w:type="dxa"/>
            <w:gridSpan w:val="2"/>
            <w:tcBorders>
              <w:left w:val="nil"/>
              <w:right w:val="nil"/>
            </w:tcBorders>
          </w:tcPr>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sv-SE"/>
              </w:rPr>
              <w:lastRenderedPageBreak/>
              <w:t>01</w:t>
            </w:r>
          </w:p>
          <w:p w:rsidR="00BB6FDF" w:rsidRDefault="00BB6FDF"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sv-SE"/>
              </w:rPr>
              <w:t>02</w:t>
            </w:r>
          </w:p>
          <w:p w:rsidR="00EC0320" w:rsidRDefault="00EC0320" w:rsidP="00822221">
            <w:pPr>
              <w:rPr>
                <w:rFonts w:ascii="Century Gothic" w:hAnsi="Century Gothic" w:cs="Arial"/>
                <w:sz w:val="16"/>
                <w:szCs w:val="16"/>
                <w:lang w:val="id-ID"/>
              </w:rPr>
            </w:pPr>
          </w:p>
          <w:p w:rsidR="00EC0320" w:rsidRPr="00EC0320" w:rsidRDefault="00EC0320"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sv-SE"/>
              </w:rPr>
              <w:t>03</w:t>
            </w: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p>
          <w:p w:rsidR="004823A6" w:rsidRDefault="004823A6" w:rsidP="00822221">
            <w:pPr>
              <w:rPr>
                <w:rFonts w:ascii="Century Gothic" w:hAnsi="Century Gothic" w:cs="Arial"/>
                <w:sz w:val="16"/>
                <w:szCs w:val="16"/>
                <w:lang w:val="id-ID"/>
              </w:rPr>
            </w:pPr>
          </w:p>
          <w:p w:rsidR="004823A6" w:rsidRDefault="004823A6" w:rsidP="00822221">
            <w:pPr>
              <w:rPr>
                <w:rFonts w:ascii="Century Gothic" w:hAnsi="Century Gothic" w:cs="Arial"/>
                <w:sz w:val="16"/>
                <w:szCs w:val="16"/>
                <w:lang w:val="id-ID"/>
              </w:rPr>
            </w:pPr>
          </w:p>
          <w:p w:rsidR="004823A6" w:rsidRDefault="004823A6" w:rsidP="00822221">
            <w:pPr>
              <w:rPr>
                <w:rFonts w:ascii="Century Gothic" w:hAnsi="Century Gothic" w:cs="Arial"/>
                <w:sz w:val="16"/>
                <w:szCs w:val="16"/>
                <w:lang w:val="id-ID"/>
              </w:rPr>
            </w:pPr>
          </w:p>
          <w:p w:rsidR="00A42312" w:rsidRPr="006E3C71" w:rsidRDefault="00A42312" w:rsidP="00822221">
            <w:pPr>
              <w:rPr>
                <w:rFonts w:ascii="Century Gothic" w:hAnsi="Century Gothic" w:cs="Arial"/>
                <w:sz w:val="16"/>
                <w:szCs w:val="16"/>
                <w:lang w:val="id-ID"/>
              </w:rPr>
            </w:pPr>
          </w:p>
        </w:tc>
        <w:tc>
          <w:tcPr>
            <w:tcW w:w="3060" w:type="dxa"/>
            <w:tcBorders>
              <w:left w:val="nil"/>
            </w:tcBorders>
          </w:tcPr>
          <w:p w:rsidR="00A42312" w:rsidRPr="00BD1E2E" w:rsidRDefault="00A42312" w:rsidP="00822221">
            <w:pPr>
              <w:rPr>
                <w:rFonts w:ascii="Century Gothic" w:hAnsi="Century Gothic" w:cs="Arial"/>
                <w:sz w:val="16"/>
                <w:szCs w:val="16"/>
                <w:lang w:val="fi-FI"/>
              </w:rPr>
            </w:pPr>
            <w:r w:rsidRPr="00BD1E2E">
              <w:rPr>
                <w:rFonts w:ascii="Century Gothic" w:hAnsi="Century Gothic" w:cs="Arial"/>
                <w:sz w:val="16"/>
                <w:szCs w:val="16"/>
                <w:lang w:val="fi-FI"/>
              </w:rPr>
              <w:lastRenderedPageBreak/>
              <w:t>Pendidikan dan penjenjangan</w:t>
            </w:r>
          </w:p>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fi-FI"/>
              </w:rPr>
              <w:t>Struktural</w:t>
            </w: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Default="008F4D37" w:rsidP="00822221">
            <w:pPr>
              <w:rPr>
                <w:rFonts w:ascii="Century Gothic" w:hAnsi="Century Gothic" w:cs="Arial"/>
                <w:sz w:val="16"/>
                <w:szCs w:val="16"/>
                <w:lang w:val="id-ID"/>
              </w:rPr>
            </w:pPr>
          </w:p>
          <w:p w:rsidR="008F4D37" w:rsidRPr="008F4D37" w:rsidRDefault="008F4D37" w:rsidP="00822221">
            <w:pPr>
              <w:rPr>
                <w:rFonts w:ascii="Century Gothic" w:hAnsi="Century Gothic" w:cs="Arial"/>
                <w:sz w:val="16"/>
                <w:szCs w:val="16"/>
                <w:lang w:val="id-ID"/>
              </w:rPr>
            </w:pPr>
          </w:p>
          <w:p w:rsidR="00A42312" w:rsidRDefault="00A42312" w:rsidP="00822221">
            <w:pPr>
              <w:rPr>
                <w:rFonts w:ascii="Century Gothic" w:hAnsi="Century Gothic" w:cs="Arial"/>
                <w:sz w:val="16"/>
                <w:szCs w:val="16"/>
                <w:lang w:val="id-ID"/>
              </w:rPr>
            </w:pPr>
            <w:r w:rsidRPr="00BD1E2E">
              <w:rPr>
                <w:rFonts w:ascii="Century Gothic" w:hAnsi="Century Gothic" w:cs="Arial"/>
                <w:sz w:val="16"/>
                <w:szCs w:val="16"/>
                <w:lang w:val="fi-FI"/>
              </w:rPr>
              <w:t>Pendidikan dan Pelatihan Prajabatan bagi CPNS</w:t>
            </w:r>
            <w:r w:rsidRPr="00BD1E2E">
              <w:rPr>
                <w:rFonts w:ascii="Century Gothic" w:hAnsi="Century Gothic" w:cs="Arial"/>
                <w:sz w:val="16"/>
                <w:szCs w:val="16"/>
                <w:lang w:val="it-IT"/>
              </w:rPr>
              <w:t xml:space="preserve"> </w:t>
            </w:r>
          </w:p>
          <w:p w:rsidR="00A42312" w:rsidRDefault="00A42312" w:rsidP="00822221">
            <w:pPr>
              <w:rPr>
                <w:rFonts w:ascii="Century Gothic" w:hAnsi="Century Gothic" w:cs="Arial"/>
                <w:sz w:val="16"/>
                <w:szCs w:val="16"/>
                <w:lang w:val="id-ID"/>
              </w:rPr>
            </w:pPr>
          </w:p>
          <w:p w:rsidR="00A42312" w:rsidRPr="004823A6" w:rsidRDefault="004823A6" w:rsidP="00822221">
            <w:pPr>
              <w:rPr>
                <w:rFonts w:ascii="Century Gothic" w:hAnsi="Century Gothic" w:cs="Arial"/>
                <w:sz w:val="16"/>
                <w:szCs w:val="16"/>
                <w:lang w:val="it-IT"/>
              </w:rPr>
            </w:pPr>
            <w:r w:rsidRPr="004823A6">
              <w:rPr>
                <w:rFonts w:ascii="Century Gothic" w:hAnsi="Century Gothic" w:cs="Arial"/>
                <w:sz w:val="16"/>
                <w:szCs w:val="16"/>
                <w:lang w:val="id-ID"/>
              </w:rPr>
              <w:t>Tugas</w:t>
            </w:r>
            <w:r w:rsidR="00A42312" w:rsidRPr="004823A6">
              <w:rPr>
                <w:rFonts w:ascii="Century Gothic" w:hAnsi="Century Gothic" w:cs="Arial"/>
                <w:sz w:val="16"/>
                <w:szCs w:val="16"/>
                <w:lang w:val="it-IT"/>
              </w:rPr>
              <w:t xml:space="preserve"> belajar dan ikatan dinas</w:t>
            </w:r>
          </w:p>
          <w:p w:rsidR="00A42312" w:rsidRPr="004823A6" w:rsidRDefault="00A42312" w:rsidP="00822221">
            <w:pPr>
              <w:rPr>
                <w:rFonts w:ascii="Century Gothic" w:hAnsi="Century Gothic" w:cs="Arial"/>
                <w:sz w:val="16"/>
                <w:szCs w:val="16"/>
                <w:lang w:val="it-IT"/>
              </w:rPr>
            </w:pPr>
          </w:p>
          <w:p w:rsidR="004823A6" w:rsidRPr="004823A6" w:rsidRDefault="004823A6" w:rsidP="00822221">
            <w:pPr>
              <w:rPr>
                <w:rFonts w:ascii="Century Gothic" w:hAnsi="Century Gothic" w:cs="Arial"/>
                <w:sz w:val="16"/>
                <w:szCs w:val="16"/>
                <w:lang w:val="id-ID"/>
              </w:rPr>
            </w:pPr>
          </w:p>
          <w:p w:rsidR="004823A6" w:rsidRPr="004823A6" w:rsidRDefault="004823A6" w:rsidP="00822221">
            <w:pPr>
              <w:rPr>
                <w:rFonts w:ascii="Century Gothic" w:hAnsi="Century Gothic" w:cs="Arial"/>
                <w:sz w:val="16"/>
                <w:szCs w:val="16"/>
                <w:lang w:val="id-ID"/>
              </w:rPr>
            </w:pPr>
          </w:p>
          <w:p w:rsidR="00A42312" w:rsidRPr="004823A6" w:rsidRDefault="00A42312" w:rsidP="00822221">
            <w:pPr>
              <w:rPr>
                <w:rFonts w:ascii="Century Gothic" w:hAnsi="Century Gothic" w:cs="Arial"/>
                <w:sz w:val="16"/>
                <w:szCs w:val="16"/>
                <w:lang w:val="id-ID"/>
              </w:rPr>
            </w:pPr>
          </w:p>
          <w:p w:rsidR="00A42312" w:rsidRPr="004823A6" w:rsidRDefault="00A42312" w:rsidP="00822221">
            <w:pPr>
              <w:rPr>
                <w:rFonts w:ascii="Century Gothic" w:hAnsi="Century Gothic" w:cs="Arial"/>
                <w:sz w:val="16"/>
                <w:szCs w:val="16"/>
                <w:lang w:val="id-ID"/>
              </w:rPr>
            </w:pPr>
          </w:p>
          <w:p w:rsidR="00A42312" w:rsidRPr="004823A6" w:rsidRDefault="00A42312" w:rsidP="00822221">
            <w:pPr>
              <w:rPr>
                <w:rFonts w:ascii="Century Gothic" w:hAnsi="Century Gothic" w:cs="Arial"/>
                <w:sz w:val="16"/>
                <w:szCs w:val="16"/>
                <w:lang w:val="id-ID"/>
              </w:rPr>
            </w:pPr>
          </w:p>
          <w:p w:rsidR="00A42312" w:rsidRPr="007909FF" w:rsidRDefault="00A42312" w:rsidP="00822221">
            <w:pPr>
              <w:rPr>
                <w:rFonts w:ascii="Century Gothic" w:hAnsi="Century Gothic" w:cs="Arial"/>
                <w:sz w:val="16"/>
                <w:szCs w:val="16"/>
                <w:lang w:val="id-ID"/>
              </w:rPr>
            </w:pPr>
          </w:p>
        </w:tc>
      </w:tr>
    </w:tbl>
    <w:p w:rsidR="00A42312" w:rsidRDefault="00A42312" w:rsidP="00A42312">
      <w:pPr>
        <w:spacing w:line="360" w:lineRule="auto"/>
        <w:ind w:left="180"/>
        <w:jc w:val="both"/>
        <w:rPr>
          <w:rFonts w:ascii="Century Gothic" w:hAnsi="Century Gothic" w:cs="Arial"/>
          <w:sz w:val="18"/>
          <w:szCs w:val="18"/>
          <w:lang w:val="id-ID"/>
        </w:rPr>
      </w:pPr>
    </w:p>
    <w:p w:rsidR="00A42312" w:rsidRPr="00527A89" w:rsidRDefault="00A42312" w:rsidP="00A42312">
      <w:pPr>
        <w:pStyle w:val="xl43"/>
        <w:pBdr>
          <w:right w:val="none" w:sz="0" w:space="0" w:color="auto"/>
        </w:pBdr>
        <w:spacing w:before="0" w:beforeAutospacing="0" w:after="0" w:afterAutospacing="0" w:line="360" w:lineRule="auto"/>
        <w:ind w:firstLine="720"/>
        <w:textAlignment w:val="auto"/>
        <w:rPr>
          <w:rFonts w:cs="Arial"/>
          <w:sz w:val="20"/>
          <w:szCs w:val="20"/>
        </w:rPr>
      </w:pPr>
      <w:r w:rsidRPr="00527A89">
        <w:rPr>
          <w:rFonts w:cs="Arial"/>
          <w:sz w:val="20"/>
          <w:szCs w:val="20"/>
        </w:rPr>
        <w:t>Kebijakan tersebut diatas dijabarkan kedalam proram – program  sebagai berikut :</w:t>
      </w:r>
    </w:p>
    <w:p w:rsidR="00A42312" w:rsidRPr="00527A89" w:rsidRDefault="00A42312" w:rsidP="00A42312">
      <w:pPr>
        <w:pStyle w:val="xl43"/>
        <w:numPr>
          <w:ilvl w:val="0"/>
          <w:numId w:val="39"/>
        </w:numPr>
        <w:pBdr>
          <w:right w:val="none" w:sz="0" w:space="0" w:color="auto"/>
        </w:pBdr>
        <w:tabs>
          <w:tab w:val="clear" w:pos="1080"/>
          <w:tab w:val="num" w:pos="284"/>
        </w:tabs>
        <w:spacing w:before="0" w:beforeAutospacing="0" w:after="0" w:afterAutospacing="0" w:line="360" w:lineRule="auto"/>
        <w:ind w:left="284" w:hanging="284"/>
        <w:textAlignment w:val="auto"/>
        <w:rPr>
          <w:rFonts w:cs="Arial"/>
          <w:sz w:val="20"/>
          <w:szCs w:val="20"/>
        </w:rPr>
      </w:pPr>
      <w:r w:rsidRPr="00527A89">
        <w:rPr>
          <w:rFonts w:cs="Arial"/>
          <w:sz w:val="20"/>
          <w:szCs w:val="20"/>
        </w:rPr>
        <w:t xml:space="preserve">Program Peningkatan Kapasitas Sumber Daya Aparatur </w:t>
      </w:r>
    </w:p>
    <w:p w:rsidR="00A42312" w:rsidRPr="008F4D37" w:rsidRDefault="00A42312" w:rsidP="00A42312">
      <w:pPr>
        <w:pStyle w:val="xl43"/>
        <w:pBdr>
          <w:right w:val="none" w:sz="0" w:space="0" w:color="auto"/>
        </w:pBdr>
        <w:tabs>
          <w:tab w:val="num" w:pos="284"/>
        </w:tabs>
        <w:spacing w:before="0" w:beforeAutospacing="0" w:after="0" w:afterAutospacing="0" w:line="360" w:lineRule="auto"/>
        <w:ind w:left="284" w:hanging="284"/>
        <w:textAlignment w:val="auto"/>
        <w:rPr>
          <w:rFonts w:cs="Arial"/>
          <w:sz w:val="20"/>
          <w:szCs w:val="20"/>
          <w:lang w:val="id-ID"/>
        </w:rPr>
      </w:pPr>
      <w:r>
        <w:rPr>
          <w:rFonts w:cs="Arial"/>
          <w:sz w:val="20"/>
          <w:szCs w:val="20"/>
          <w:lang w:val="id-ID"/>
        </w:rPr>
        <w:tab/>
      </w:r>
      <w:r w:rsidRPr="00527A89">
        <w:rPr>
          <w:rFonts w:cs="Arial"/>
          <w:sz w:val="20"/>
          <w:szCs w:val="20"/>
        </w:rPr>
        <w:t>Program ini bertujuan untuk meningkatkan ketersediaan maupun kualitas sumberdaya aparatur</w:t>
      </w:r>
      <w:r>
        <w:rPr>
          <w:rFonts w:cs="Arial"/>
          <w:sz w:val="20"/>
          <w:szCs w:val="20"/>
          <w:lang w:val="id-ID"/>
        </w:rPr>
        <w:t xml:space="preserve"> </w:t>
      </w:r>
      <w:r w:rsidR="008F4D37">
        <w:rPr>
          <w:rFonts w:cs="Arial"/>
          <w:sz w:val="20"/>
          <w:szCs w:val="20"/>
        </w:rPr>
        <w:t>yang diwujudkan melalui</w:t>
      </w:r>
      <w:r w:rsidR="008F4D37">
        <w:rPr>
          <w:rFonts w:cs="Arial"/>
          <w:sz w:val="20"/>
          <w:szCs w:val="20"/>
          <w:lang w:val="id-ID"/>
        </w:rPr>
        <w:t xml:space="preserve">, </w:t>
      </w:r>
      <w:r w:rsidRPr="00527A89">
        <w:rPr>
          <w:rFonts w:cs="Arial"/>
          <w:sz w:val="20"/>
          <w:szCs w:val="20"/>
        </w:rPr>
        <w:t>Pelatihan Prajabatan bagi CPNS</w:t>
      </w:r>
      <w:r w:rsidR="008F4D37">
        <w:rPr>
          <w:rFonts w:cs="Arial"/>
          <w:sz w:val="20"/>
          <w:szCs w:val="20"/>
          <w:lang w:val="id-ID"/>
        </w:rPr>
        <w:t>, Tugas Belajar dan Ikatan Dinas.</w:t>
      </w:r>
    </w:p>
    <w:p w:rsidR="00A42312" w:rsidRPr="00527A89" w:rsidRDefault="00A42312" w:rsidP="00A42312">
      <w:pPr>
        <w:pStyle w:val="xl43"/>
        <w:numPr>
          <w:ilvl w:val="0"/>
          <w:numId w:val="39"/>
        </w:numPr>
        <w:pBdr>
          <w:right w:val="none" w:sz="0" w:space="0" w:color="auto"/>
        </w:pBdr>
        <w:tabs>
          <w:tab w:val="clear" w:pos="1080"/>
          <w:tab w:val="num" w:pos="284"/>
        </w:tabs>
        <w:spacing w:before="0" w:beforeAutospacing="0" w:after="0" w:afterAutospacing="0" w:line="360" w:lineRule="auto"/>
        <w:ind w:left="284" w:hanging="284"/>
        <w:textAlignment w:val="auto"/>
        <w:rPr>
          <w:rFonts w:cs="Arial"/>
          <w:sz w:val="20"/>
          <w:szCs w:val="20"/>
        </w:rPr>
      </w:pPr>
      <w:r w:rsidRPr="00527A89">
        <w:rPr>
          <w:rFonts w:cs="Arial"/>
          <w:sz w:val="20"/>
          <w:szCs w:val="20"/>
        </w:rPr>
        <w:t xml:space="preserve">Program Pembinaan dan Pengembangan Aparatur </w:t>
      </w:r>
    </w:p>
    <w:p w:rsidR="00A42312" w:rsidRPr="00527A89" w:rsidRDefault="00A42312" w:rsidP="00A42312">
      <w:pPr>
        <w:pStyle w:val="xl43"/>
        <w:pBdr>
          <w:right w:val="none" w:sz="0" w:space="0" w:color="auto"/>
        </w:pBdr>
        <w:tabs>
          <w:tab w:val="num" w:pos="284"/>
        </w:tabs>
        <w:spacing w:before="0" w:beforeAutospacing="0" w:after="0" w:afterAutospacing="0" w:line="360" w:lineRule="auto"/>
        <w:ind w:left="284" w:hanging="284"/>
        <w:textAlignment w:val="auto"/>
        <w:rPr>
          <w:rFonts w:cs="Arial"/>
          <w:sz w:val="20"/>
          <w:szCs w:val="20"/>
        </w:rPr>
      </w:pPr>
      <w:r>
        <w:rPr>
          <w:rFonts w:cs="Arial"/>
          <w:sz w:val="20"/>
          <w:szCs w:val="20"/>
          <w:lang w:val="id-ID"/>
        </w:rPr>
        <w:tab/>
      </w:r>
      <w:r w:rsidRPr="00527A89">
        <w:rPr>
          <w:rFonts w:cs="Arial"/>
          <w:sz w:val="20"/>
          <w:szCs w:val="20"/>
        </w:rPr>
        <w:t xml:space="preserve">Program ini merupakan upaya </w:t>
      </w:r>
      <w:r w:rsidR="005A3E76">
        <w:rPr>
          <w:rFonts w:cs="Arial"/>
          <w:sz w:val="20"/>
          <w:szCs w:val="20"/>
        </w:rPr>
        <w:t>Badan Kepegawaian Pendidikan dan Pelatihan</w:t>
      </w:r>
      <w:r w:rsidR="008F4D37">
        <w:rPr>
          <w:rFonts w:cs="Arial"/>
          <w:sz w:val="20"/>
          <w:szCs w:val="20"/>
          <w:lang w:val="id-ID"/>
        </w:rPr>
        <w:t xml:space="preserve"> </w:t>
      </w:r>
      <w:r w:rsidRPr="00527A89">
        <w:rPr>
          <w:rFonts w:cs="Arial"/>
          <w:sz w:val="20"/>
          <w:szCs w:val="20"/>
        </w:rPr>
        <w:t>Kabupaten Tebo meningkatkan kinerja melalui  peningkatan wawasan dan pengetahuan PNS sesuai pendidikan formal yang dimiliki,</w:t>
      </w:r>
      <w:r w:rsidR="008F4D37">
        <w:rPr>
          <w:rFonts w:cs="Arial"/>
          <w:sz w:val="20"/>
          <w:szCs w:val="20"/>
          <w:lang w:val="id-ID"/>
        </w:rPr>
        <w:t xml:space="preserve"> Penyusunan rencana pembinaan karier PNS,</w:t>
      </w:r>
      <w:r w:rsidRPr="00527A89">
        <w:rPr>
          <w:rFonts w:cs="Arial"/>
          <w:sz w:val="20"/>
          <w:szCs w:val="20"/>
        </w:rPr>
        <w:t xml:space="preserve"> meningkatnya layanan </w:t>
      </w:r>
      <w:r>
        <w:rPr>
          <w:rFonts w:cs="Arial"/>
          <w:sz w:val="20"/>
          <w:szCs w:val="20"/>
        </w:rPr>
        <w:t xml:space="preserve">administrasi kepegawaian, </w:t>
      </w:r>
      <w:r w:rsidRPr="00527A89">
        <w:rPr>
          <w:rFonts w:cs="Arial"/>
          <w:sz w:val="20"/>
          <w:szCs w:val="20"/>
        </w:rPr>
        <w:t xml:space="preserve">meningkatnya jumlah PNS yang memilki pangkat setingkat lebih tinggi dari semula </w:t>
      </w:r>
    </w:p>
    <w:p w:rsidR="00A42312" w:rsidRPr="00527A89" w:rsidRDefault="00A42312" w:rsidP="00A42312">
      <w:pPr>
        <w:pStyle w:val="xl43"/>
        <w:numPr>
          <w:ilvl w:val="0"/>
          <w:numId w:val="39"/>
        </w:numPr>
        <w:pBdr>
          <w:right w:val="none" w:sz="0" w:space="0" w:color="auto"/>
        </w:pBdr>
        <w:tabs>
          <w:tab w:val="clear" w:pos="1080"/>
          <w:tab w:val="num" w:pos="284"/>
        </w:tabs>
        <w:spacing w:before="0" w:beforeAutospacing="0" w:after="0" w:afterAutospacing="0" w:line="360" w:lineRule="auto"/>
        <w:ind w:left="284" w:hanging="284"/>
        <w:textAlignment w:val="auto"/>
        <w:rPr>
          <w:rFonts w:cs="Arial"/>
          <w:sz w:val="20"/>
          <w:szCs w:val="20"/>
        </w:rPr>
      </w:pPr>
      <w:r w:rsidRPr="00527A89">
        <w:rPr>
          <w:rFonts w:cs="Arial"/>
          <w:sz w:val="20"/>
          <w:szCs w:val="20"/>
        </w:rPr>
        <w:t xml:space="preserve">Program Pendidikan Kedinasan </w:t>
      </w:r>
    </w:p>
    <w:p w:rsidR="00A42312" w:rsidRPr="00527A89" w:rsidRDefault="00A42312" w:rsidP="00A42312">
      <w:pPr>
        <w:pStyle w:val="xl43"/>
        <w:pBdr>
          <w:right w:val="none" w:sz="0" w:space="0" w:color="auto"/>
        </w:pBdr>
        <w:tabs>
          <w:tab w:val="num" w:pos="284"/>
        </w:tabs>
        <w:spacing w:before="0" w:beforeAutospacing="0" w:after="0" w:afterAutospacing="0" w:line="360" w:lineRule="auto"/>
        <w:ind w:left="284" w:hanging="284"/>
        <w:textAlignment w:val="auto"/>
        <w:rPr>
          <w:rFonts w:cs="Arial"/>
          <w:sz w:val="20"/>
          <w:szCs w:val="20"/>
        </w:rPr>
      </w:pPr>
      <w:r>
        <w:rPr>
          <w:rFonts w:cs="Arial"/>
          <w:sz w:val="20"/>
          <w:szCs w:val="20"/>
          <w:lang w:val="id-ID"/>
        </w:rPr>
        <w:tab/>
      </w:r>
      <w:r w:rsidRPr="00527A89">
        <w:rPr>
          <w:rFonts w:cs="Arial"/>
          <w:sz w:val="20"/>
          <w:szCs w:val="20"/>
        </w:rPr>
        <w:t>Program ini bertujuan untuk meningkatkan wawasan dan pengetahuan PNS melalui pendidikan dan pelatihan tehnis dan melalui pendidikan penjenjangan stru</w:t>
      </w:r>
      <w:r>
        <w:rPr>
          <w:rFonts w:cs="Arial"/>
          <w:sz w:val="20"/>
          <w:szCs w:val="20"/>
          <w:lang w:val="id-ID"/>
        </w:rPr>
        <w:t>k</w:t>
      </w:r>
      <w:r w:rsidRPr="00527A89">
        <w:rPr>
          <w:rFonts w:cs="Arial"/>
          <w:sz w:val="20"/>
          <w:szCs w:val="20"/>
        </w:rPr>
        <w:t xml:space="preserve">tural sehingga diharapkan dapat meningkatkan kinerja pegawai  di lingkungan Pemkab Tebo. </w:t>
      </w:r>
    </w:p>
    <w:p w:rsidR="00080728" w:rsidRDefault="00080728" w:rsidP="00A42312">
      <w:pPr>
        <w:spacing w:line="360" w:lineRule="auto"/>
        <w:jc w:val="both"/>
        <w:rPr>
          <w:rFonts w:ascii="Century Gothic" w:hAnsi="Century Gothic" w:cs="Arial"/>
          <w:sz w:val="18"/>
          <w:szCs w:val="18"/>
          <w:lang w:val="id-ID"/>
        </w:rPr>
      </w:pPr>
    </w:p>
    <w:p w:rsidR="004823A6" w:rsidRDefault="004823A6" w:rsidP="00A42312">
      <w:pPr>
        <w:spacing w:line="360" w:lineRule="auto"/>
        <w:jc w:val="both"/>
        <w:rPr>
          <w:rFonts w:ascii="Century Gothic" w:hAnsi="Century Gothic" w:cs="Arial"/>
          <w:sz w:val="18"/>
          <w:szCs w:val="18"/>
          <w:lang w:val="id-ID"/>
        </w:rPr>
      </w:pPr>
    </w:p>
    <w:p w:rsidR="004823A6" w:rsidRDefault="004823A6" w:rsidP="00A42312">
      <w:pPr>
        <w:spacing w:line="360" w:lineRule="auto"/>
        <w:jc w:val="both"/>
        <w:rPr>
          <w:rFonts w:ascii="Century Gothic" w:hAnsi="Century Gothic" w:cs="Arial"/>
          <w:sz w:val="18"/>
          <w:szCs w:val="18"/>
          <w:lang w:val="id-ID"/>
        </w:rPr>
      </w:pPr>
    </w:p>
    <w:p w:rsidR="004823A6" w:rsidRDefault="004823A6" w:rsidP="00A42312">
      <w:pPr>
        <w:spacing w:line="360" w:lineRule="auto"/>
        <w:jc w:val="both"/>
        <w:rPr>
          <w:rFonts w:ascii="Century Gothic" w:hAnsi="Century Gothic" w:cs="Arial"/>
          <w:sz w:val="18"/>
          <w:szCs w:val="18"/>
          <w:lang w:val="id-ID"/>
        </w:rPr>
      </w:pPr>
    </w:p>
    <w:p w:rsidR="004823A6" w:rsidRDefault="004823A6" w:rsidP="00A42312">
      <w:pPr>
        <w:spacing w:line="360" w:lineRule="auto"/>
        <w:jc w:val="both"/>
        <w:rPr>
          <w:rFonts w:ascii="Century Gothic" w:hAnsi="Century Gothic" w:cs="Arial"/>
          <w:sz w:val="18"/>
          <w:szCs w:val="18"/>
          <w:lang w:val="id-ID"/>
        </w:rPr>
      </w:pPr>
    </w:p>
    <w:p w:rsidR="008F4D37" w:rsidRDefault="008F4D37" w:rsidP="00A42312">
      <w:pPr>
        <w:spacing w:line="360" w:lineRule="auto"/>
        <w:jc w:val="both"/>
        <w:rPr>
          <w:rFonts w:ascii="Century Gothic" w:hAnsi="Century Gothic" w:cs="Arial"/>
          <w:sz w:val="18"/>
          <w:szCs w:val="18"/>
          <w:lang w:val="id-ID"/>
        </w:rPr>
      </w:pPr>
    </w:p>
    <w:p w:rsidR="004823A6" w:rsidRDefault="004823A6" w:rsidP="00A42312">
      <w:pPr>
        <w:spacing w:line="360" w:lineRule="auto"/>
        <w:jc w:val="both"/>
        <w:rPr>
          <w:rFonts w:ascii="Century Gothic" w:hAnsi="Century Gothic" w:cs="Arial"/>
          <w:sz w:val="18"/>
          <w:szCs w:val="18"/>
          <w:lang w:val="id-ID"/>
        </w:rPr>
      </w:pPr>
    </w:p>
    <w:p w:rsidR="008F4D37" w:rsidRPr="004823A6" w:rsidRDefault="008F4D37" w:rsidP="00A42312">
      <w:pPr>
        <w:spacing w:line="360" w:lineRule="auto"/>
        <w:jc w:val="both"/>
        <w:rPr>
          <w:rFonts w:ascii="Century Gothic" w:hAnsi="Century Gothic" w:cs="Arial"/>
          <w:sz w:val="18"/>
          <w:szCs w:val="18"/>
          <w:lang w:val="id-ID"/>
        </w:rPr>
      </w:pPr>
    </w:p>
    <w:p w:rsidR="00E9112E" w:rsidRPr="00210352" w:rsidRDefault="00F33D0E" w:rsidP="008565DE">
      <w:pPr>
        <w:spacing w:line="360" w:lineRule="auto"/>
        <w:ind w:left="180" w:hanging="360"/>
        <w:jc w:val="both"/>
        <w:rPr>
          <w:rFonts w:ascii="Century Gothic" w:hAnsi="Century Gothic" w:cs="Arial"/>
          <w:b/>
        </w:rPr>
      </w:pPr>
      <w:r w:rsidRPr="00210352">
        <w:rPr>
          <w:rFonts w:ascii="Century Gothic" w:hAnsi="Century Gothic" w:cs="Arial"/>
          <w:b/>
        </w:rPr>
        <w:lastRenderedPageBreak/>
        <w:t xml:space="preserve">   </w:t>
      </w:r>
      <w:r w:rsidR="00E9112E" w:rsidRPr="00210352">
        <w:rPr>
          <w:rFonts w:ascii="Century Gothic" w:hAnsi="Century Gothic" w:cs="Arial"/>
          <w:b/>
        </w:rPr>
        <w:t xml:space="preserve">B. RENCANA KINERJA </w:t>
      </w:r>
    </w:p>
    <w:p w:rsidR="00E9112E" w:rsidRPr="00F33D0E" w:rsidRDefault="00E9112E" w:rsidP="00F33D0E">
      <w:pPr>
        <w:spacing w:line="360" w:lineRule="auto"/>
        <w:jc w:val="both"/>
        <w:rPr>
          <w:rFonts w:ascii="Century Gothic" w:hAnsi="Century Gothic" w:cs="Arial"/>
          <w:sz w:val="20"/>
          <w:szCs w:val="20"/>
          <w:lang w:val="fi-FI"/>
        </w:rPr>
      </w:pPr>
      <w:r w:rsidRPr="00210352">
        <w:rPr>
          <w:rFonts w:ascii="Century Gothic" w:hAnsi="Century Gothic" w:cs="Arial"/>
        </w:rPr>
        <w:t xml:space="preserve">            </w:t>
      </w:r>
      <w:r w:rsidRPr="00210352">
        <w:rPr>
          <w:rFonts w:ascii="Century Gothic" w:hAnsi="Century Gothic" w:cs="Arial"/>
          <w:sz w:val="20"/>
          <w:szCs w:val="20"/>
        </w:rPr>
        <w:t>Pada dasarnya rencana kInerja (</w:t>
      </w:r>
      <w:r w:rsidRPr="00210352">
        <w:rPr>
          <w:rFonts w:ascii="Century Gothic" w:hAnsi="Century Gothic" w:cs="Arial"/>
          <w:i/>
          <w:sz w:val="20"/>
          <w:szCs w:val="20"/>
        </w:rPr>
        <w:t xml:space="preserve">performance plan) </w:t>
      </w:r>
      <w:r w:rsidRPr="00210352">
        <w:rPr>
          <w:rFonts w:ascii="Century Gothic" w:hAnsi="Century Gothic" w:cs="Arial"/>
          <w:sz w:val="20"/>
          <w:szCs w:val="20"/>
        </w:rPr>
        <w:t>tahun</w:t>
      </w:r>
      <w:r w:rsidRPr="00210352">
        <w:rPr>
          <w:rFonts w:ascii="Century Gothic" w:hAnsi="Century Gothic" w:cs="Arial"/>
          <w:i/>
          <w:sz w:val="20"/>
          <w:szCs w:val="20"/>
        </w:rPr>
        <w:t xml:space="preserve"> </w:t>
      </w:r>
      <w:r w:rsidR="00B774E9">
        <w:rPr>
          <w:rFonts w:ascii="Century Gothic" w:hAnsi="Century Gothic" w:cs="Arial"/>
          <w:i/>
          <w:sz w:val="20"/>
          <w:szCs w:val="20"/>
        </w:rPr>
        <w:t>2016</w:t>
      </w:r>
      <w:r w:rsidRPr="00210352">
        <w:rPr>
          <w:rFonts w:ascii="Century Gothic" w:hAnsi="Century Gothic" w:cs="Arial"/>
          <w:i/>
          <w:sz w:val="20"/>
          <w:szCs w:val="20"/>
        </w:rPr>
        <w:t xml:space="preserve"> </w:t>
      </w:r>
      <w:r w:rsidRPr="00210352">
        <w:rPr>
          <w:rFonts w:ascii="Century Gothic" w:hAnsi="Century Gothic" w:cs="Arial"/>
          <w:sz w:val="20"/>
          <w:szCs w:val="20"/>
        </w:rPr>
        <w:t xml:space="preserve">menguraikan target kinerja yang hendak dicapai oleh </w:t>
      </w:r>
      <w:r w:rsidR="005A3E76">
        <w:rPr>
          <w:rFonts w:ascii="Century Gothic" w:hAnsi="Century Gothic" w:cs="Arial"/>
          <w:bCs/>
          <w:sz w:val="20"/>
          <w:szCs w:val="20"/>
        </w:rPr>
        <w:t>Badan Kepegawaian Pendidikan dan Pelatihan</w:t>
      </w:r>
      <w:r w:rsidR="004823A6">
        <w:rPr>
          <w:rFonts w:ascii="Century Gothic" w:hAnsi="Century Gothic" w:cs="Arial"/>
          <w:bCs/>
          <w:sz w:val="20"/>
          <w:szCs w:val="20"/>
          <w:lang w:val="id-ID"/>
        </w:rPr>
        <w:t xml:space="preserve"> </w:t>
      </w:r>
      <w:r w:rsidR="00FA5D3C">
        <w:rPr>
          <w:rFonts w:ascii="Century Gothic" w:hAnsi="Century Gothic" w:cs="Arial"/>
          <w:bCs/>
          <w:sz w:val="20"/>
          <w:szCs w:val="20"/>
        </w:rPr>
        <w:t xml:space="preserve">Kabupaten Tebo </w:t>
      </w:r>
      <w:r w:rsidRPr="00210352">
        <w:rPr>
          <w:rFonts w:ascii="Century Gothic" w:hAnsi="Century Gothic" w:cs="Arial"/>
          <w:sz w:val="20"/>
          <w:szCs w:val="20"/>
        </w:rPr>
        <w:t>selama tahun</w:t>
      </w:r>
      <w:r w:rsidR="00FA5D3C">
        <w:rPr>
          <w:rFonts w:ascii="Century Gothic" w:hAnsi="Century Gothic" w:cs="Arial"/>
          <w:sz w:val="20"/>
          <w:szCs w:val="20"/>
        </w:rPr>
        <w:t xml:space="preserve"> </w:t>
      </w:r>
      <w:r w:rsidR="00B774E9">
        <w:rPr>
          <w:rFonts w:ascii="Century Gothic" w:hAnsi="Century Gothic" w:cs="Arial"/>
          <w:sz w:val="20"/>
          <w:szCs w:val="20"/>
        </w:rPr>
        <w:t>2016</w:t>
      </w:r>
      <w:r w:rsidR="00FA5D3C">
        <w:rPr>
          <w:rFonts w:ascii="Century Gothic" w:hAnsi="Century Gothic" w:cs="Arial"/>
          <w:sz w:val="20"/>
          <w:szCs w:val="20"/>
        </w:rPr>
        <w:t xml:space="preserve">. </w:t>
      </w:r>
      <w:r w:rsidRPr="00F33D0E">
        <w:rPr>
          <w:rFonts w:ascii="Century Gothic" w:hAnsi="Century Gothic" w:cs="Arial"/>
          <w:sz w:val="20"/>
          <w:szCs w:val="20"/>
          <w:lang w:val="fi-FI"/>
        </w:rPr>
        <w:t xml:space="preserve">Target kinerja merepresentasikan nilai kuantitatif yang harus dicapai selama </w:t>
      </w:r>
      <w:r w:rsidR="00FA5D3C">
        <w:rPr>
          <w:rFonts w:ascii="Century Gothic" w:hAnsi="Century Gothic" w:cs="Arial"/>
          <w:sz w:val="20"/>
          <w:szCs w:val="20"/>
          <w:lang w:val="fi-FI"/>
        </w:rPr>
        <w:t>satu tahun</w:t>
      </w:r>
      <w:r w:rsidRPr="00F33D0E">
        <w:rPr>
          <w:rFonts w:ascii="Century Gothic" w:hAnsi="Century Gothic" w:cs="Arial"/>
          <w:sz w:val="20"/>
          <w:szCs w:val="20"/>
          <w:lang w:val="fi-FI"/>
        </w:rPr>
        <w:t xml:space="preserve"> dari semua indikator kinerja yang melekat pada tingkat kegiatan maupun tingkat sasaran.</w:t>
      </w:r>
      <w:r w:rsidR="00A94636" w:rsidRPr="00F33D0E">
        <w:rPr>
          <w:rFonts w:ascii="Century Gothic" w:hAnsi="Century Gothic" w:cs="Arial"/>
          <w:sz w:val="20"/>
          <w:szCs w:val="20"/>
          <w:lang w:val="fi-FI"/>
        </w:rPr>
        <w:t xml:space="preserve"> </w:t>
      </w:r>
      <w:r w:rsidRPr="00F33D0E">
        <w:rPr>
          <w:rFonts w:ascii="Century Gothic" w:hAnsi="Century Gothic" w:cs="Arial"/>
          <w:sz w:val="20"/>
          <w:szCs w:val="20"/>
          <w:lang w:val="fi-FI"/>
        </w:rPr>
        <w:t>Target kiner</w:t>
      </w:r>
      <w:r w:rsidR="00AE291B" w:rsidRPr="00F33D0E">
        <w:rPr>
          <w:rFonts w:ascii="Century Gothic" w:hAnsi="Century Gothic" w:cs="Arial"/>
          <w:sz w:val="20"/>
          <w:szCs w:val="20"/>
          <w:lang w:val="fi-FI"/>
        </w:rPr>
        <w:t>ja pada tingkat sasaran strategis</w:t>
      </w:r>
      <w:r w:rsidRPr="00F33D0E">
        <w:rPr>
          <w:rFonts w:ascii="Century Gothic" w:hAnsi="Century Gothic" w:cs="Arial"/>
          <w:sz w:val="20"/>
          <w:szCs w:val="20"/>
          <w:lang w:val="fi-FI"/>
        </w:rPr>
        <w:t xml:space="preserve"> </w:t>
      </w:r>
      <w:r w:rsidR="008565DE" w:rsidRPr="00F33D0E">
        <w:rPr>
          <w:rFonts w:ascii="Century Gothic" w:hAnsi="Century Gothic" w:cs="Arial"/>
          <w:sz w:val="20"/>
          <w:szCs w:val="20"/>
          <w:lang w:val="fi-FI"/>
        </w:rPr>
        <w:t>merupakan</w:t>
      </w:r>
      <w:r w:rsidRPr="00F33D0E">
        <w:rPr>
          <w:rFonts w:ascii="Century Gothic" w:hAnsi="Century Gothic" w:cs="Arial"/>
          <w:sz w:val="20"/>
          <w:szCs w:val="20"/>
          <w:lang w:val="fi-FI"/>
        </w:rPr>
        <w:t xml:space="preserve"> </w:t>
      </w:r>
      <w:r w:rsidRPr="00F33D0E">
        <w:rPr>
          <w:rFonts w:ascii="Century Gothic" w:hAnsi="Century Gothic" w:cs="Arial"/>
          <w:i/>
          <w:sz w:val="20"/>
          <w:szCs w:val="20"/>
          <w:lang w:val="fi-FI"/>
        </w:rPr>
        <w:t>benchmark</w:t>
      </w:r>
      <w:r w:rsidRPr="00F33D0E">
        <w:rPr>
          <w:rFonts w:ascii="Century Gothic" w:hAnsi="Century Gothic" w:cs="Arial"/>
          <w:sz w:val="20"/>
          <w:szCs w:val="20"/>
          <w:lang w:val="fi-FI"/>
        </w:rPr>
        <w:t xml:space="preserve"> dalam mengukur keberhasilan organisasi di dalam upaya pencapaian visi </w:t>
      </w:r>
      <w:r w:rsidR="00AE291B" w:rsidRPr="00F33D0E">
        <w:rPr>
          <w:rFonts w:ascii="Century Gothic" w:hAnsi="Century Gothic" w:cs="Arial"/>
          <w:sz w:val="20"/>
          <w:szCs w:val="20"/>
          <w:lang w:val="fi-FI"/>
        </w:rPr>
        <w:t xml:space="preserve">dan </w:t>
      </w:r>
      <w:r w:rsidRPr="00F33D0E">
        <w:rPr>
          <w:rFonts w:ascii="Century Gothic" w:hAnsi="Century Gothic" w:cs="Arial"/>
          <w:sz w:val="20"/>
          <w:szCs w:val="20"/>
          <w:lang w:val="fi-FI"/>
        </w:rPr>
        <w:t xml:space="preserve">misi. Rencana kinerja </w:t>
      </w:r>
      <w:r w:rsidR="005A3E76">
        <w:rPr>
          <w:rFonts w:ascii="Century Gothic" w:hAnsi="Century Gothic" w:cs="Arial"/>
          <w:bCs/>
          <w:sz w:val="20"/>
          <w:szCs w:val="20"/>
          <w:lang w:val="fi-FI"/>
        </w:rPr>
        <w:t>Badan Kepegawaian Pendidikan dan Pelatihan</w:t>
      </w:r>
      <w:r w:rsidR="004823A6">
        <w:rPr>
          <w:rFonts w:ascii="Century Gothic" w:hAnsi="Century Gothic" w:cs="Arial"/>
          <w:bCs/>
          <w:sz w:val="20"/>
          <w:szCs w:val="20"/>
          <w:lang w:val="id-ID"/>
        </w:rPr>
        <w:t xml:space="preserve"> </w:t>
      </w:r>
      <w:r w:rsidR="00FA5D3C">
        <w:rPr>
          <w:rFonts w:ascii="Century Gothic" w:hAnsi="Century Gothic" w:cs="Arial"/>
          <w:bCs/>
          <w:sz w:val="20"/>
          <w:szCs w:val="20"/>
          <w:lang w:val="fi-FI"/>
        </w:rPr>
        <w:t xml:space="preserve">Kabupaten Tebo Tahun </w:t>
      </w:r>
      <w:r w:rsidR="00B774E9">
        <w:rPr>
          <w:rFonts w:ascii="Century Gothic" w:hAnsi="Century Gothic" w:cs="Arial"/>
          <w:bCs/>
          <w:sz w:val="20"/>
          <w:szCs w:val="20"/>
          <w:lang w:val="fi-FI"/>
        </w:rPr>
        <w:t>2016</w:t>
      </w:r>
      <w:r w:rsidR="00FA5D3C">
        <w:rPr>
          <w:rFonts w:ascii="Century Gothic" w:hAnsi="Century Gothic" w:cs="Arial"/>
          <w:bCs/>
          <w:sz w:val="20"/>
          <w:szCs w:val="20"/>
          <w:lang w:val="fi-FI"/>
        </w:rPr>
        <w:t xml:space="preserve"> </w:t>
      </w:r>
      <w:r w:rsidRPr="00F33D0E">
        <w:rPr>
          <w:rFonts w:ascii="Century Gothic" w:hAnsi="Century Gothic" w:cs="Arial"/>
          <w:sz w:val="20"/>
          <w:szCs w:val="20"/>
          <w:lang w:val="fi-FI"/>
        </w:rPr>
        <w:t>secara lengkap disajikan pada lampiran Rencana Kinerja Tahunan (</w:t>
      </w:r>
      <w:r w:rsidR="00AE291B" w:rsidRPr="00F33D0E">
        <w:rPr>
          <w:rFonts w:ascii="Century Gothic" w:hAnsi="Century Gothic" w:cs="Arial"/>
          <w:sz w:val="20"/>
          <w:szCs w:val="20"/>
          <w:lang w:val="fi-FI"/>
        </w:rPr>
        <w:t xml:space="preserve">Lampiran 2: </w:t>
      </w:r>
      <w:r w:rsidRPr="00F33D0E">
        <w:rPr>
          <w:rFonts w:ascii="Century Gothic" w:hAnsi="Century Gothic" w:cs="Arial"/>
          <w:sz w:val="20"/>
          <w:szCs w:val="20"/>
          <w:lang w:val="fi-FI"/>
        </w:rPr>
        <w:t xml:space="preserve">Formulir </w:t>
      </w:r>
      <w:r w:rsidRPr="00F33D0E">
        <w:rPr>
          <w:rFonts w:ascii="Century Gothic" w:hAnsi="Century Gothic" w:cs="Arial"/>
          <w:bCs/>
          <w:sz w:val="20"/>
          <w:szCs w:val="20"/>
          <w:lang w:val="fi-FI"/>
        </w:rPr>
        <w:t>RKT).</w:t>
      </w:r>
    </w:p>
    <w:p w:rsidR="00E9112E" w:rsidRDefault="00E9112E"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id-ID"/>
        </w:rPr>
      </w:pPr>
    </w:p>
    <w:p w:rsidR="00CF6AA8" w:rsidRDefault="00CF6AA8" w:rsidP="00E9112E">
      <w:pPr>
        <w:spacing w:line="360" w:lineRule="auto"/>
        <w:jc w:val="center"/>
        <w:rPr>
          <w:rFonts w:ascii="Century Gothic" w:hAnsi="Century Gothic" w:cs="Arial"/>
          <w:b/>
          <w:sz w:val="20"/>
          <w:szCs w:val="20"/>
          <w:lang w:val="id-ID"/>
        </w:rPr>
      </w:pPr>
    </w:p>
    <w:p w:rsidR="00CF6AA8" w:rsidRDefault="00CF6AA8" w:rsidP="00E9112E">
      <w:pPr>
        <w:spacing w:line="360" w:lineRule="auto"/>
        <w:jc w:val="center"/>
        <w:rPr>
          <w:rFonts w:ascii="Century Gothic" w:hAnsi="Century Gothic" w:cs="Arial"/>
          <w:b/>
          <w:sz w:val="20"/>
          <w:szCs w:val="20"/>
          <w:lang w:val="id-ID"/>
        </w:rPr>
      </w:pPr>
    </w:p>
    <w:p w:rsidR="00CF6AA8" w:rsidRDefault="00CF6AA8" w:rsidP="00E9112E">
      <w:pPr>
        <w:spacing w:line="360" w:lineRule="auto"/>
        <w:jc w:val="center"/>
        <w:rPr>
          <w:rFonts w:ascii="Century Gothic" w:hAnsi="Century Gothic" w:cs="Arial"/>
          <w:b/>
          <w:sz w:val="20"/>
          <w:szCs w:val="20"/>
          <w:lang w:val="id-ID"/>
        </w:rPr>
      </w:pPr>
    </w:p>
    <w:p w:rsidR="00CF6AA8" w:rsidRDefault="00CF6AA8" w:rsidP="00E9112E">
      <w:pPr>
        <w:spacing w:line="360" w:lineRule="auto"/>
        <w:jc w:val="center"/>
        <w:rPr>
          <w:rFonts w:ascii="Century Gothic" w:hAnsi="Century Gothic" w:cs="Arial"/>
          <w:b/>
          <w:sz w:val="20"/>
          <w:szCs w:val="20"/>
          <w:lang w:val="id-ID"/>
        </w:rPr>
      </w:pPr>
    </w:p>
    <w:p w:rsidR="00CF6AA8" w:rsidRDefault="00CF6AA8" w:rsidP="00E9112E">
      <w:pPr>
        <w:spacing w:line="360" w:lineRule="auto"/>
        <w:jc w:val="center"/>
        <w:rPr>
          <w:rFonts w:ascii="Century Gothic" w:hAnsi="Century Gothic" w:cs="Arial"/>
          <w:b/>
          <w:sz w:val="20"/>
          <w:szCs w:val="20"/>
          <w:lang w:val="id-ID"/>
        </w:rPr>
      </w:pPr>
    </w:p>
    <w:p w:rsidR="00CF6AA8" w:rsidRDefault="00CF6AA8" w:rsidP="00E9112E">
      <w:pPr>
        <w:spacing w:line="360" w:lineRule="auto"/>
        <w:jc w:val="center"/>
        <w:rPr>
          <w:rFonts w:ascii="Century Gothic" w:hAnsi="Century Gothic" w:cs="Arial"/>
          <w:b/>
          <w:sz w:val="20"/>
          <w:szCs w:val="20"/>
          <w:lang w:val="id-ID"/>
        </w:rPr>
      </w:pPr>
    </w:p>
    <w:p w:rsidR="004823A6" w:rsidRDefault="004823A6" w:rsidP="00E9112E">
      <w:pPr>
        <w:spacing w:line="360" w:lineRule="auto"/>
        <w:jc w:val="center"/>
        <w:rPr>
          <w:rFonts w:ascii="Century Gothic" w:hAnsi="Century Gothic" w:cs="Arial"/>
          <w:b/>
          <w:sz w:val="20"/>
          <w:szCs w:val="20"/>
          <w:lang w:val="id-ID"/>
        </w:rPr>
      </w:pPr>
    </w:p>
    <w:p w:rsidR="004823A6" w:rsidRDefault="004823A6" w:rsidP="00E9112E">
      <w:pPr>
        <w:spacing w:line="360" w:lineRule="auto"/>
        <w:jc w:val="center"/>
        <w:rPr>
          <w:rFonts w:ascii="Century Gothic" w:hAnsi="Century Gothic" w:cs="Arial"/>
          <w:b/>
          <w:sz w:val="20"/>
          <w:szCs w:val="20"/>
          <w:lang w:val="id-ID"/>
        </w:rPr>
      </w:pPr>
    </w:p>
    <w:p w:rsidR="004823A6" w:rsidRPr="00CF6AA8" w:rsidRDefault="004823A6" w:rsidP="00E9112E">
      <w:pPr>
        <w:spacing w:line="360" w:lineRule="auto"/>
        <w:jc w:val="center"/>
        <w:rPr>
          <w:rFonts w:ascii="Century Gothic" w:hAnsi="Century Gothic" w:cs="Arial"/>
          <w:b/>
          <w:sz w:val="20"/>
          <w:szCs w:val="20"/>
          <w:lang w:val="id-ID"/>
        </w:rPr>
      </w:pPr>
    </w:p>
    <w:p w:rsidR="00902AF2" w:rsidRDefault="00902AF2" w:rsidP="00E9112E">
      <w:pPr>
        <w:spacing w:line="360" w:lineRule="auto"/>
        <w:jc w:val="center"/>
        <w:rPr>
          <w:rFonts w:ascii="Century Gothic" w:hAnsi="Century Gothic" w:cs="Arial"/>
          <w:b/>
          <w:sz w:val="20"/>
          <w:szCs w:val="20"/>
          <w:lang w:val="fi-FI"/>
        </w:rPr>
      </w:pPr>
    </w:p>
    <w:p w:rsidR="00575CF3" w:rsidRDefault="00575CF3" w:rsidP="00E9112E">
      <w:pPr>
        <w:spacing w:line="360" w:lineRule="auto"/>
        <w:jc w:val="center"/>
        <w:rPr>
          <w:rFonts w:ascii="Century Gothic" w:hAnsi="Century Gothic" w:cs="Arial"/>
          <w:b/>
          <w:sz w:val="20"/>
          <w:szCs w:val="20"/>
          <w:lang w:val="fi-FI"/>
        </w:rPr>
      </w:pPr>
    </w:p>
    <w:p w:rsidR="00AD3D22" w:rsidRPr="000329B5" w:rsidRDefault="00AD3D22" w:rsidP="00AD3D22">
      <w:pPr>
        <w:jc w:val="center"/>
        <w:rPr>
          <w:rFonts w:ascii="Century Gothic" w:hAnsi="Century Gothic"/>
          <w:b/>
          <w:sz w:val="32"/>
          <w:szCs w:val="32"/>
          <w:lang w:val="fi-FI"/>
        </w:rPr>
      </w:pPr>
      <w:r w:rsidRPr="000329B5">
        <w:rPr>
          <w:rFonts w:ascii="Century Gothic" w:hAnsi="Century Gothic"/>
          <w:b/>
          <w:sz w:val="32"/>
          <w:szCs w:val="32"/>
          <w:lang w:val="fi-FI"/>
        </w:rPr>
        <w:lastRenderedPageBreak/>
        <w:t>III</w:t>
      </w:r>
    </w:p>
    <w:p w:rsidR="00AD3D22" w:rsidRPr="000329B5" w:rsidRDefault="00AD3D22" w:rsidP="00AD3D22">
      <w:pPr>
        <w:jc w:val="center"/>
        <w:rPr>
          <w:rFonts w:ascii="Century Gothic" w:hAnsi="Century Gothic"/>
          <w:b/>
          <w:sz w:val="32"/>
          <w:szCs w:val="32"/>
          <w:lang w:val="id-ID"/>
        </w:rPr>
      </w:pPr>
      <w:r w:rsidRPr="000329B5">
        <w:rPr>
          <w:rFonts w:ascii="Century Gothic" w:hAnsi="Century Gothic"/>
          <w:b/>
          <w:sz w:val="32"/>
          <w:szCs w:val="32"/>
          <w:lang w:val="id-ID"/>
        </w:rPr>
        <w:t>AKUNTABILITAS  KINERJA</w:t>
      </w:r>
    </w:p>
    <w:p w:rsidR="00AE291B" w:rsidRPr="00631101" w:rsidRDefault="00AE291B" w:rsidP="00E9112E">
      <w:pPr>
        <w:spacing w:line="360" w:lineRule="auto"/>
        <w:jc w:val="center"/>
        <w:rPr>
          <w:rFonts w:ascii="Century Gothic" w:hAnsi="Century Gothic" w:cs="Arial"/>
          <w:b/>
          <w:sz w:val="28"/>
          <w:szCs w:val="28"/>
          <w:lang w:val="id-ID"/>
        </w:rPr>
      </w:pPr>
    </w:p>
    <w:p w:rsidR="00E9112E" w:rsidRPr="000329B5" w:rsidRDefault="00552E8D" w:rsidP="007C6D74">
      <w:pPr>
        <w:spacing w:line="360" w:lineRule="auto"/>
        <w:jc w:val="both"/>
        <w:rPr>
          <w:rFonts w:ascii="Century Gothic" w:hAnsi="Century Gothic" w:cs="Arial"/>
          <w:sz w:val="20"/>
          <w:szCs w:val="20"/>
          <w:lang w:val="id-ID"/>
        </w:rPr>
      </w:pPr>
      <w:r w:rsidRPr="00631101">
        <w:rPr>
          <w:rFonts w:ascii="Century Gothic" w:hAnsi="Century Gothic" w:cs="Arial"/>
          <w:sz w:val="20"/>
          <w:szCs w:val="20"/>
          <w:lang w:val="id-ID"/>
        </w:rPr>
        <w:t xml:space="preserve">            </w:t>
      </w:r>
      <w:r w:rsidR="00E9112E" w:rsidRPr="00631101">
        <w:rPr>
          <w:rFonts w:ascii="Century Gothic" w:hAnsi="Century Gothic" w:cs="Arial"/>
          <w:sz w:val="20"/>
          <w:szCs w:val="20"/>
          <w:lang w:val="id-ID"/>
        </w:rPr>
        <w:t xml:space="preserve">Akuntabilitas  kinerja  adalah sebagai salah satu media pertanggungjawaban dari suatu instansi pemerintah yang  pada dasarnya merupakan perwujudan  kewajiban suatu instansi pemerintah untuk mempertanggungjawabkan keberhasilan dan atau kegagalan dalam pelaksanaan visi dan misi organisasi dalam mencapai tujuan dan sasaran yang telah ditetapkan. </w:t>
      </w:r>
      <w:r w:rsidR="00E9112E" w:rsidRPr="000329B5">
        <w:rPr>
          <w:rFonts w:ascii="Century Gothic" w:hAnsi="Century Gothic" w:cs="Arial"/>
          <w:sz w:val="20"/>
          <w:szCs w:val="20"/>
          <w:lang w:val="id-ID"/>
        </w:rPr>
        <w:t>Sebagai dasar untuk menilai keberhasilan dan atau kegagalan tersebut perlu dilakukan evaluasi kinerja dengan menganalisis akuntabilitas kinerja berupa pengukuran capaian kinerja dengan menetapkan indikator kinerja dan metodologi pengukurannya, dan analisis akuntabilitas keuangan.</w:t>
      </w:r>
    </w:p>
    <w:p w:rsidR="008565DE" w:rsidRPr="000329B5" w:rsidRDefault="008565DE" w:rsidP="00552E8D">
      <w:pPr>
        <w:ind w:left="-360"/>
        <w:rPr>
          <w:rFonts w:ascii="Century Gothic" w:hAnsi="Century Gothic"/>
          <w:b/>
          <w:sz w:val="20"/>
          <w:szCs w:val="20"/>
          <w:lang w:val="id-ID"/>
        </w:rPr>
      </w:pPr>
    </w:p>
    <w:p w:rsidR="008565DE" w:rsidRPr="00AD3D22" w:rsidRDefault="008565DE" w:rsidP="008565DE">
      <w:pPr>
        <w:ind w:left="180"/>
        <w:rPr>
          <w:rFonts w:ascii="Century Gothic" w:hAnsi="Century Gothic"/>
          <w:b/>
          <w:lang w:val="id-ID"/>
        </w:rPr>
      </w:pPr>
    </w:p>
    <w:p w:rsidR="008565DE" w:rsidRPr="000329B5" w:rsidRDefault="008565DE" w:rsidP="007C6D74">
      <w:pPr>
        <w:rPr>
          <w:rFonts w:ascii="Century Gothic" w:hAnsi="Century Gothic"/>
          <w:b/>
          <w:lang w:val="id-ID"/>
        </w:rPr>
      </w:pPr>
      <w:r w:rsidRPr="000329B5">
        <w:rPr>
          <w:rFonts w:ascii="Century Gothic" w:hAnsi="Century Gothic"/>
          <w:b/>
          <w:lang w:val="id-ID"/>
        </w:rPr>
        <w:t>A. INDIKATOR KINERJA</w:t>
      </w:r>
    </w:p>
    <w:p w:rsidR="00E9112E" w:rsidRPr="00AD3D22" w:rsidRDefault="00E9112E" w:rsidP="007C6D74">
      <w:pPr>
        <w:spacing w:line="360" w:lineRule="auto"/>
        <w:rPr>
          <w:rFonts w:ascii="Century Gothic" w:hAnsi="Century Gothic" w:cs="Arial"/>
          <w:b/>
          <w:sz w:val="28"/>
          <w:szCs w:val="28"/>
          <w:lang w:val="id-ID"/>
        </w:rPr>
      </w:pPr>
      <w:r w:rsidRPr="00AD3D22">
        <w:rPr>
          <w:rFonts w:ascii="Century Gothic" w:hAnsi="Century Gothic" w:cs="Arial"/>
          <w:b/>
          <w:sz w:val="28"/>
          <w:szCs w:val="28"/>
          <w:lang w:val="id-ID"/>
        </w:rPr>
        <w:tab/>
      </w:r>
    </w:p>
    <w:p w:rsidR="00E9112E" w:rsidRPr="000329B5" w:rsidRDefault="00E9112E" w:rsidP="007C6D74">
      <w:pPr>
        <w:spacing w:line="360" w:lineRule="auto"/>
        <w:jc w:val="both"/>
        <w:rPr>
          <w:rFonts w:ascii="Century Gothic" w:hAnsi="Century Gothic" w:cs="Arial"/>
          <w:bCs/>
          <w:color w:val="000000"/>
          <w:sz w:val="20"/>
          <w:szCs w:val="20"/>
          <w:lang w:val="id-ID"/>
        </w:rPr>
      </w:pPr>
      <w:r w:rsidRPr="000329B5">
        <w:rPr>
          <w:rFonts w:ascii="Century Gothic" w:hAnsi="Century Gothic" w:cs="Arial"/>
          <w:sz w:val="20"/>
          <w:szCs w:val="20"/>
          <w:lang w:val="id-ID"/>
        </w:rPr>
        <w:t xml:space="preserve">            Indikator kinerja adalah ukuran kuantitatif dan atau kualitatif yang menggambarkan pencapaian suatu sasaran atau tujuan yang telah ditetapkan. Indikator kinerja merupakan suatu yang akan dihitung dan diukur serta digunakan sebagai dasar untuk menilai atau melihat tingkat kinerja. </w:t>
      </w:r>
      <w:r w:rsidRPr="000329B5">
        <w:rPr>
          <w:rFonts w:ascii="Century Gothic" w:hAnsi="Century Gothic" w:cs="Arial"/>
          <w:color w:val="000000"/>
          <w:sz w:val="20"/>
          <w:szCs w:val="20"/>
          <w:lang w:val="id-ID"/>
        </w:rPr>
        <w:t>Indikator Kinerja m</w:t>
      </w:r>
      <w:r w:rsidRPr="000329B5">
        <w:rPr>
          <w:rFonts w:ascii="Century Gothic" w:hAnsi="Century Gothic" w:cs="Arial"/>
          <w:bCs/>
          <w:color w:val="000000"/>
          <w:sz w:val="20"/>
          <w:szCs w:val="20"/>
          <w:lang w:val="id-ID"/>
        </w:rPr>
        <w:t>enjadi patokan penilaian keberhasilan atau kegagalan penyelenggaraan pemerintahan dalam mencapai visi dan misi organisasi.</w:t>
      </w:r>
    </w:p>
    <w:p w:rsidR="00E9112E" w:rsidRPr="000329B5" w:rsidRDefault="00E9112E" w:rsidP="007C6D74">
      <w:pPr>
        <w:spacing w:line="360" w:lineRule="auto"/>
        <w:jc w:val="both"/>
        <w:rPr>
          <w:rFonts w:ascii="Century Gothic" w:hAnsi="Century Gothic" w:cs="Arial"/>
          <w:sz w:val="20"/>
          <w:szCs w:val="20"/>
          <w:lang w:val="id-ID"/>
        </w:rPr>
      </w:pPr>
    </w:p>
    <w:p w:rsidR="00E9112E" w:rsidRPr="000329B5" w:rsidRDefault="00E9112E" w:rsidP="007C6D74">
      <w:pPr>
        <w:spacing w:line="360" w:lineRule="auto"/>
        <w:jc w:val="both"/>
        <w:rPr>
          <w:rFonts w:ascii="Century Gothic" w:hAnsi="Century Gothic" w:cs="Arial"/>
          <w:sz w:val="20"/>
          <w:szCs w:val="20"/>
          <w:lang w:val="id-ID"/>
        </w:rPr>
      </w:pPr>
      <w:r w:rsidRPr="000329B5">
        <w:rPr>
          <w:rFonts w:ascii="Century Gothic" w:hAnsi="Century Gothic" w:cs="Arial"/>
          <w:sz w:val="20"/>
          <w:szCs w:val="20"/>
          <w:lang w:val="id-ID"/>
        </w:rPr>
        <w:t xml:space="preserve">            Adapun beberapa jenis indikator kinerja yang sering digunakan dalam pelaksanaan pengukuran suatu organisasi :</w:t>
      </w:r>
    </w:p>
    <w:p w:rsidR="00E9112E" w:rsidRPr="000329B5" w:rsidRDefault="00E9112E" w:rsidP="007C6D74">
      <w:pPr>
        <w:numPr>
          <w:ilvl w:val="0"/>
          <w:numId w:val="13"/>
        </w:numPr>
        <w:tabs>
          <w:tab w:val="clear" w:pos="6840"/>
        </w:tabs>
        <w:spacing w:line="360" w:lineRule="auto"/>
        <w:ind w:left="360"/>
        <w:jc w:val="both"/>
        <w:rPr>
          <w:rFonts w:ascii="Century Gothic" w:hAnsi="Century Gothic" w:cs="Arial"/>
          <w:sz w:val="20"/>
          <w:szCs w:val="20"/>
          <w:lang w:val="id-ID"/>
        </w:rPr>
      </w:pPr>
      <w:r w:rsidRPr="000329B5">
        <w:rPr>
          <w:rFonts w:ascii="Century Gothic" w:hAnsi="Century Gothic" w:cs="Arial"/>
          <w:b/>
          <w:sz w:val="20"/>
          <w:szCs w:val="20"/>
          <w:lang w:val="id-ID"/>
        </w:rPr>
        <w:t xml:space="preserve">Indikator Masukan </w:t>
      </w:r>
      <w:r w:rsidRPr="000329B5">
        <w:rPr>
          <w:rFonts w:ascii="Century Gothic" w:hAnsi="Century Gothic" w:cs="Arial"/>
          <w:b/>
          <w:i/>
          <w:sz w:val="20"/>
          <w:szCs w:val="20"/>
          <w:lang w:val="id-ID"/>
        </w:rPr>
        <w:t>(Input)</w:t>
      </w:r>
      <w:r w:rsidR="00EC4D72" w:rsidRPr="000329B5">
        <w:rPr>
          <w:rFonts w:ascii="Century Gothic" w:hAnsi="Century Gothic" w:cs="Arial"/>
          <w:b/>
          <w:sz w:val="20"/>
          <w:szCs w:val="20"/>
          <w:lang w:val="id-ID"/>
        </w:rPr>
        <w:t xml:space="preserve"> </w:t>
      </w:r>
      <w:r w:rsidRPr="000329B5">
        <w:rPr>
          <w:rFonts w:ascii="Century Gothic" w:hAnsi="Century Gothic" w:cs="Arial"/>
          <w:sz w:val="20"/>
          <w:szCs w:val="20"/>
          <w:lang w:val="id-ID"/>
        </w:rPr>
        <w:t xml:space="preserve">adalah </w:t>
      </w:r>
      <w:r w:rsidR="00EC4D72" w:rsidRPr="000329B5">
        <w:rPr>
          <w:rFonts w:ascii="Century Gothic" w:hAnsi="Century Gothic" w:cs="Arial"/>
          <w:sz w:val="20"/>
          <w:szCs w:val="20"/>
          <w:lang w:val="id-ID"/>
        </w:rPr>
        <w:t xml:space="preserve">menunjukkan </w:t>
      </w:r>
      <w:r w:rsidRPr="000329B5">
        <w:rPr>
          <w:rFonts w:ascii="Century Gothic" w:hAnsi="Century Gothic" w:cs="Arial"/>
          <w:sz w:val="20"/>
          <w:szCs w:val="20"/>
          <w:lang w:val="id-ID"/>
        </w:rPr>
        <w:t xml:space="preserve">segala sesuatu yang </w:t>
      </w:r>
      <w:r w:rsidR="00EC4D72" w:rsidRPr="000329B5">
        <w:rPr>
          <w:rFonts w:ascii="Century Gothic" w:hAnsi="Century Gothic" w:cs="Arial"/>
          <w:sz w:val="20"/>
          <w:szCs w:val="20"/>
          <w:lang w:val="id-ID"/>
        </w:rPr>
        <w:t>diperlukan dalam rangka menghasilkan keluaran (output)</w:t>
      </w:r>
      <w:r w:rsidRPr="000329B5">
        <w:rPr>
          <w:rFonts w:ascii="Century Gothic" w:hAnsi="Century Gothic" w:cs="Arial"/>
          <w:sz w:val="20"/>
          <w:szCs w:val="20"/>
          <w:lang w:val="id-ID"/>
        </w:rPr>
        <w:t xml:space="preserve"> </w:t>
      </w:r>
      <w:r w:rsidR="00EC4D72" w:rsidRPr="000329B5">
        <w:rPr>
          <w:rFonts w:ascii="Century Gothic" w:hAnsi="Century Gothic" w:cs="Arial"/>
          <w:sz w:val="20"/>
          <w:szCs w:val="20"/>
          <w:lang w:val="id-ID"/>
        </w:rPr>
        <w:t>misalnya sumber daya ma</w:t>
      </w:r>
      <w:r w:rsidR="00C62550" w:rsidRPr="000329B5">
        <w:rPr>
          <w:rFonts w:ascii="Century Gothic" w:hAnsi="Century Gothic" w:cs="Arial"/>
          <w:sz w:val="20"/>
          <w:szCs w:val="20"/>
          <w:lang w:val="id-ID"/>
        </w:rPr>
        <w:t>n</w:t>
      </w:r>
      <w:r w:rsidR="00EC4D72" w:rsidRPr="000329B5">
        <w:rPr>
          <w:rFonts w:ascii="Century Gothic" w:hAnsi="Century Gothic" w:cs="Arial"/>
          <w:sz w:val="20"/>
          <w:szCs w:val="20"/>
          <w:lang w:val="id-ID"/>
        </w:rPr>
        <w:t>usia, dana, waktu, material</w:t>
      </w:r>
      <w:r w:rsidR="007A4F19" w:rsidRPr="000329B5">
        <w:rPr>
          <w:rFonts w:ascii="Century Gothic" w:hAnsi="Century Gothic" w:cs="Arial"/>
          <w:sz w:val="20"/>
          <w:szCs w:val="20"/>
          <w:lang w:val="id-ID"/>
        </w:rPr>
        <w:t>, teknologi dan lain-lain.</w:t>
      </w:r>
    </w:p>
    <w:p w:rsidR="00E9112E" w:rsidRPr="000329B5" w:rsidRDefault="00E9112E" w:rsidP="007C6D74">
      <w:pPr>
        <w:numPr>
          <w:ilvl w:val="0"/>
          <w:numId w:val="13"/>
        </w:numPr>
        <w:tabs>
          <w:tab w:val="clear" w:pos="6840"/>
        </w:tabs>
        <w:spacing w:line="360" w:lineRule="auto"/>
        <w:ind w:left="360"/>
        <w:jc w:val="both"/>
        <w:rPr>
          <w:rFonts w:ascii="Century Gothic" w:hAnsi="Century Gothic" w:cs="Arial"/>
          <w:sz w:val="20"/>
          <w:szCs w:val="20"/>
        </w:rPr>
      </w:pPr>
      <w:r w:rsidRPr="000329B5">
        <w:rPr>
          <w:rFonts w:ascii="Century Gothic" w:hAnsi="Century Gothic" w:cs="Arial"/>
          <w:b/>
          <w:sz w:val="20"/>
          <w:szCs w:val="20"/>
          <w:lang w:val="id-ID"/>
        </w:rPr>
        <w:t>Indikator Proses</w:t>
      </w:r>
      <w:r w:rsidRPr="000329B5">
        <w:rPr>
          <w:rFonts w:ascii="Century Gothic" w:hAnsi="Century Gothic" w:cs="Arial"/>
          <w:sz w:val="20"/>
          <w:szCs w:val="20"/>
          <w:lang w:val="id-ID"/>
        </w:rPr>
        <w:t xml:space="preserve"> adalah  segala besaran yang menunjukkan upaya yang harus dilakukan dalam rangka mengolah masukan menjadi</w:t>
      </w:r>
      <w:r w:rsidRPr="000329B5">
        <w:rPr>
          <w:rFonts w:ascii="Century Gothic" w:hAnsi="Century Gothic" w:cs="Arial"/>
          <w:sz w:val="20"/>
          <w:szCs w:val="20"/>
        </w:rPr>
        <w:t xml:space="preserve"> keluaran, indikator proses menggambarkan perkembangan atau aktifitas yang terjadi atau dilakukan selama pelaksanaan kegiatan berlangsung, khususnya dalam proses mengolah masukan menjadi keluaran.</w:t>
      </w:r>
    </w:p>
    <w:p w:rsidR="00E9112E" w:rsidRPr="000329B5" w:rsidRDefault="00E9112E" w:rsidP="007C6D74">
      <w:pPr>
        <w:numPr>
          <w:ilvl w:val="0"/>
          <w:numId w:val="13"/>
        </w:numPr>
        <w:tabs>
          <w:tab w:val="clear" w:pos="6840"/>
        </w:tabs>
        <w:spacing w:line="360" w:lineRule="auto"/>
        <w:ind w:left="360"/>
        <w:jc w:val="both"/>
        <w:rPr>
          <w:rFonts w:ascii="Century Gothic" w:hAnsi="Century Gothic" w:cs="Arial"/>
          <w:sz w:val="20"/>
          <w:szCs w:val="20"/>
        </w:rPr>
      </w:pPr>
      <w:r w:rsidRPr="000329B5">
        <w:rPr>
          <w:rFonts w:ascii="Century Gothic" w:hAnsi="Century Gothic" w:cs="Arial"/>
          <w:b/>
          <w:sz w:val="20"/>
          <w:szCs w:val="20"/>
        </w:rPr>
        <w:lastRenderedPageBreak/>
        <w:t xml:space="preserve">Indikator Keluaran </w:t>
      </w:r>
      <w:r w:rsidRPr="000329B5">
        <w:rPr>
          <w:rFonts w:ascii="Century Gothic" w:hAnsi="Century Gothic" w:cs="Arial"/>
          <w:b/>
          <w:i/>
          <w:sz w:val="20"/>
          <w:szCs w:val="20"/>
        </w:rPr>
        <w:t>(Output)</w:t>
      </w:r>
      <w:r w:rsidRPr="000329B5">
        <w:rPr>
          <w:rFonts w:ascii="Century Gothic" w:hAnsi="Century Gothic" w:cs="Arial"/>
          <w:sz w:val="20"/>
          <w:szCs w:val="20"/>
        </w:rPr>
        <w:t xml:space="preserve"> adalah sesuatu yang diharapkan langsung dicapai dari suatu kegiatan yang dapat berupa fisik dan non fisik.</w:t>
      </w:r>
    </w:p>
    <w:p w:rsidR="00E9112E" w:rsidRPr="000329B5" w:rsidRDefault="00E9112E" w:rsidP="007C6D74">
      <w:pPr>
        <w:numPr>
          <w:ilvl w:val="0"/>
          <w:numId w:val="13"/>
        </w:numPr>
        <w:tabs>
          <w:tab w:val="clear" w:pos="6840"/>
        </w:tabs>
        <w:spacing w:line="360" w:lineRule="auto"/>
        <w:ind w:left="360"/>
        <w:jc w:val="both"/>
        <w:rPr>
          <w:rFonts w:ascii="Century Gothic" w:hAnsi="Century Gothic" w:cs="Arial"/>
          <w:sz w:val="20"/>
          <w:szCs w:val="20"/>
        </w:rPr>
      </w:pPr>
      <w:r w:rsidRPr="000329B5">
        <w:rPr>
          <w:rFonts w:ascii="Century Gothic" w:hAnsi="Century Gothic" w:cs="Arial"/>
          <w:b/>
          <w:sz w:val="20"/>
          <w:szCs w:val="20"/>
        </w:rPr>
        <w:t xml:space="preserve">Indikator Hasil </w:t>
      </w:r>
      <w:r w:rsidRPr="000329B5">
        <w:rPr>
          <w:rFonts w:ascii="Century Gothic" w:hAnsi="Century Gothic" w:cs="Arial"/>
          <w:b/>
          <w:i/>
          <w:sz w:val="20"/>
          <w:szCs w:val="20"/>
        </w:rPr>
        <w:t>(Outcome)</w:t>
      </w:r>
      <w:r w:rsidRPr="000329B5">
        <w:rPr>
          <w:rFonts w:ascii="Century Gothic" w:hAnsi="Century Gothic" w:cs="Arial"/>
          <w:b/>
          <w:sz w:val="20"/>
          <w:szCs w:val="20"/>
        </w:rPr>
        <w:t xml:space="preserve"> </w:t>
      </w:r>
      <w:r w:rsidRPr="000329B5">
        <w:rPr>
          <w:rFonts w:ascii="Century Gothic" w:hAnsi="Century Gothic" w:cs="Arial"/>
          <w:sz w:val="20"/>
          <w:szCs w:val="20"/>
        </w:rPr>
        <w:t xml:space="preserve">adalah sesuatu yang mencerminkan berfungsinya keluaran </w:t>
      </w:r>
      <w:r w:rsidR="007A4F19" w:rsidRPr="000329B5">
        <w:rPr>
          <w:rFonts w:ascii="Century Gothic" w:hAnsi="Century Gothic" w:cs="Arial"/>
          <w:sz w:val="20"/>
          <w:szCs w:val="20"/>
        </w:rPr>
        <w:t>pada tingkat pencapaian kinerja yang diharapkan terwujud.</w:t>
      </w:r>
    </w:p>
    <w:p w:rsidR="00E9112E" w:rsidRPr="000329B5" w:rsidRDefault="00E9112E" w:rsidP="007C6D74">
      <w:pPr>
        <w:numPr>
          <w:ilvl w:val="0"/>
          <w:numId w:val="13"/>
        </w:numPr>
        <w:tabs>
          <w:tab w:val="clear" w:pos="6840"/>
        </w:tabs>
        <w:spacing w:line="360" w:lineRule="auto"/>
        <w:ind w:left="360"/>
        <w:jc w:val="both"/>
        <w:rPr>
          <w:rFonts w:ascii="Century Gothic" w:hAnsi="Century Gothic" w:cs="Arial"/>
          <w:sz w:val="20"/>
          <w:szCs w:val="20"/>
        </w:rPr>
      </w:pPr>
      <w:r w:rsidRPr="000329B5">
        <w:rPr>
          <w:rFonts w:ascii="Century Gothic" w:hAnsi="Century Gothic" w:cs="Arial"/>
          <w:b/>
          <w:sz w:val="20"/>
          <w:szCs w:val="20"/>
        </w:rPr>
        <w:t xml:space="preserve">Indikator Manfaat </w:t>
      </w:r>
      <w:r w:rsidRPr="000329B5">
        <w:rPr>
          <w:rFonts w:ascii="Century Gothic" w:hAnsi="Century Gothic" w:cs="Arial"/>
          <w:b/>
          <w:i/>
          <w:sz w:val="20"/>
          <w:szCs w:val="20"/>
        </w:rPr>
        <w:t>(Benefit)</w:t>
      </w:r>
      <w:r w:rsidRPr="000329B5">
        <w:rPr>
          <w:rFonts w:ascii="Century Gothic" w:hAnsi="Century Gothic" w:cs="Arial"/>
          <w:sz w:val="20"/>
          <w:szCs w:val="20"/>
        </w:rPr>
        <w:t xml:space="preserve"> adalah sesuatu yang terkait dengan tujuan akhir dari pelaksanaan kegiatan.</w:t>
      </w:r>
    </w:p>
    <w:p w:rsidR="00E9112E" w:rsidRPr="000329B5" w:rsidRDefault="00E9112E" w:rsidP="007C6D74">
      <w:pPr>
        <w:numPr>
          <w:ilvl w:val="0"/>
          <w:numId w:val="13"/>
        </w:numPr>
        <w:tabs>
          <w:tab w:val="clear" w:pos="6840"/>
        </w:tabs>
        <w:spacing w:line="360" w:lineRule="auto"/>
        <w:ind w:left="360"/>
        <w:jc w:val="both"/>
        <w:rPr>
          <w:rFonts w:ascii="Century Gothic" w:hAnsi="Century Gothic" w:cs="Arial"/>
          <w:sz w:val="20"/>
          <w:szCs w:val="20"/>
        </w:rPr>
      </w:pPr>
      <w:r w:rsidRPr="000329B5">
        <w:rPr>
          <w:rFonts w:ascii="Century Gothic" w:hAnsi="Century Gothic" w:cs="Arial"/>
          <w:b/>
          <w:sz w:val="20"/>
          <w:szCs w:val="20"/>
        </w:rPr>
        <w:t xml:space="preserve">Indikator Dampak </w:t>
      </w:r>
      <w:r w:rsidRPr="000329B5">
        <w:rPr>
          <w:rFonts w:ascii="Century Gothic" w:hAnsi="Century Gothic" w:cs="Arial"/>
          <w:b/>
          <w:i/>
          <w:sz w:val="20"/>
          <w:szCs w:val="20"/>
        </w:rPr>
        <w:t>(Impact)</w:t>
      </w:r>
      <w:r w:rsidRPr="000329B5">
        <w:rPr>
          <w:rFonts w:ascii="Century Gothic" w:hAnsi="Century Gothic" w:cs="Arial"/>
          <w:sz w:val="20"/>
          <w:szCs w:val="20"/>
        </w:rPr>
        <w:t xml:space="preserve"> adalah </w:t>
      </w:r>
      <w:r w:rsidR="007A4F19" w:rsidRPr="000329B5">
        <w:rPr>
          <w:rFonts w:ascii="Century Gothic" w:hAnsi="Century Gothic" w:cs="Arial"/>
          <w:sz w:val="20"/>
          <w:szCs w:val="20"/>
        </w:rPr>
        <w:t>indikator</w:t>
      </w:r>
      <w:r w:rsidRPr="000329B5">
        <w:rPr>
          <w:rFonts w:ascii="Century Gothic" w:hAnsi="Century Gothic" w:cs="Arial"/>
          <w:sz w:val="20"/>
          <w:szCs w:val="20"/>
        </w:rPr>
        <w:t xml:space="preserve"> yang </w:t>
      </w:r>
      <w:r w:rsidR="007A4F19" w:rsidRPr="000329B5">
        <w:rPr>
          <w:rFonts w:ascii="Century Gothic" w:hAnsi="Century Gothic" w:cs="Arial"/>
          <w:sz w:val="20"/>
          <w:szCs w:val="20"/>
        </w:rPr>
        <w:t>menggambarkan pengaruh dari pencapaian program terhadap masy</w:t>
      </w:r>
      <w:r w:rsidR="00C62550" w:rsidRPr="000329B5">
        <w:rPr>
          <w:rFonts w:ascii="Century Gothic" w:hAnsi="Century Gothic" w:cs="Arial"/>
          <w:sz w:val="20"/>
          <w:szCs w:val="20"/>
        </w:rPr>
        <w:t>a</w:t>
      </w:r>
      <w:r w:rsidR="007A4F19" w:rsidRPr="000329B5">
        <w:rPr>
          <w:rFonts w:ascii="Century Gothic" w:hAnsi="Century Gothic" w:cs="Arial"/>
          <w:sz w:val="20"/>
          <w:szCs w:val="20"/>
        </w:rPr>
        <w:t>rakat secara luas. Indikator ini diukur setelah berlalunya keg</w:t>
      </w:r>
      <w:r w:rsidR="00C62550" w:rsidRPr="000329B5">
        <w:rPr>
          <w:rFonts w:ascii="Century Gothic" w:hAnsi="Century Gothic" w:cs="Arial"/>
          <w:sz w:val="20"/>
          <w:szCs w:val="20"/>
        </w:rPr>
        <w:t>i</w:t>
      </w:r>
      <w:r w:rsidR="007A4F19" w:rsidRPr="000329B5">
        <w:rPr>
          <w:rFonts w:ascii="Century Gothic" w:hAnsi="Century Gothic" w:cs="Arial"/>
          <w:sz w:val="20"/>
          <w:szCs w:val="20"/>
        </w:rPr>
        <w:t>atan atau program dalam jangka waktu tertentu.</w:t>
      </w:r>
    </w:p>
    <w:p w:rsidR="00E9112E" w:rsidRPr="000329B5" w:rsidRDefault="00E9112E" w:rsidP="00552E8D">
      <w:pPr>
        <w:spacing w:line="360" w:lineRule="auto"/>
        <w:ind w:hanging="360"/>
        <w:jc w:val="both"/>
        <w:rPr>
          <w:rFonts w:ascii="Century Gothic" w:hAnsi="Century Gothic" w:cs="Arial"/>
          <w:sz w:val="20"/>
          <w:szCs w:val="20"/>
        </w:rPr>
      </w:pPr>
    </w:p>
    <w:p w:rsidR="00E9112E" w:rsidRPr="00872FFE" w:rsidRDefault="00E9112E" w:rsidP="007C6D74">
      <w:pPr>
        <w:spacing w:line="360" w:lineRule="auto"/>
        <w:jc w:val="both"/>
        <w:rPr>
          <w:rFonts w:ascii="Century Gothic" w:hAnsi="Century Gothic" w:cs="Arial"/>
          <w:sz w:val="20"/>
          <w:szCs w:val="20"/>
          <w:lang w:val="id-ID"/>
        </w:rPr>
      </w:pPr>
      <w:r w:rsidRPr="000329B5">
        <w:rPr>
          <w:rFonts w:ascii="Century Gothic" w:hAnsi="Century Gothic" w:cs="Arial"/>
          <w:sz w:val="20"/>
          <w:szCs w:val="20"/>
        </w:rPr>
        <w:t xml:space="preserve">            </w:t>
      </w:r>
      <w:r w:rsidR="0018255E" w:rsidRPr="000329B5">
        <w:rPr>
          <w:rFonts w:ascii="Century Gothic" w:hAnsi="Century Gothic" w:cs="Arial"/>
          <w:sz w:val="20"/>
          <w:szCs w:val="20"/>
        </w:rPr>
        <w:t xml:space="preserve">Oleh karena belum terbentuknya sistem pengukuran kinerja </w:t>
      </w:r>
      <w:r w:rsidR="0018255E" w:rsidRPr="00403175">
        <w:rPr>
          <w:rFonts w:ascii="Century Gothic" w:hAnsi="Century Gothic" w:cs="Arial"/>
          <w:sz w:val="20"/>
          <w:szCs w:val="20"/>
          <w:lang w:val="id-ID"/>
        </w:rPr>
        <w:t xml:space="preserve">yang baik dalam organisasi, maka pengukuran kinerja </w:t>
      </w:r>
      <w:r w:rsidR="005A3E76">
        <w:rPr>
          <w:rFonts w:ascii="Century Gothic" w:hAnsi="Century Gothic" w:cs="Arial"/>
          <w:bCs/>
          <w:sz w:val="20"/>
          <w:szCs w:val="20"/>
        </w:rPr>
        <w:t>Badan Kepegawaian Pendidikan dan Pelatihan</w:t>
      </w:r>
      <w:r w:rsidR="00575CF3">
        <w:rPr>
          <w:rFonts w:ascii="Century Gothic" w:hAnsi="Century Gothic" w:cs="Arial"/>
          <w:bCs/>
          <w:sz w:val="20"/>
          <w:szCs w:val="20"/>
        </w:rPr>
        <w:t xml:space="preserve">Kabupaten Tebo </w:t>
      </w:r>
      <w:r w:rsidRPr="00403175">
        <w:rPr>
          <w:rFonts w:ascii="Century Gothic" w:hAnsi="Century Gothic" w:cs="Arial"/>
          <w:sz w:val="20"/>
          <w:szCs w:val="20"/>
          <w:lang w:val="id-ID"/>
        </w:rPr>
        <w:t xml:space="preserve">ini baru bisa dilaksanakan pada tingkat </w:t>
      </w:r>
      <w:r w:rsidRPr="00403175">
        <w:rPr>
          <w:rFonts w:ascii="Century Gothic" w:hAnsi="Century Gothic" w:cs="Arial"/>
          <w:b/>
          <w:sz w:val="20"/>
          <w:szCs w:val="20"/>
          <w:lang w:val="id-ID"/>
        </w:rPr>
        <w:t xml:space="preserve">Indikator Keluaran </w:t>
      </w:r>
      <w:r w:rsidRPr="00403175">
        <w:rPr>
          <w:rFonts w:ascii="Century Gothic" w:hAnsi="Century Gothic" w:cs="Arial"/>
          <w:b/>
          <w:i/>
          <w:sz w:val="20"/>
          <w:szCs w:val="20"/>
          <w:lang w:val="id-ID"/>
        </w:rPr>
        <w:t>(Output</w:t>
      </w:r>
      <w:r w:rsidRPr="00872FFE">
        <w:rPr>
          <w:rFonts w:ascii="Century Gothic" w:hAnsi="Century Gothic" w:cs="Arial"/>
          <w:b/>
          <w:i/>
          <w:sz w:val="20"/>
          <w:szCs w:val="20"/>
          <w:lang w:val="id-ID"/>
        </w:rPr>
        <w:t>)</w:t>
      </w:r>
      <w:r w:rsidR="00210352">
        <w:rPr>
          <w:rFonts w:ascii="Century Gothic" w:hAnsi="Century Gothic" w:cs="Arial"/>
          <w:b/>
          <w:i/>
          <w:sz w:val="20"/>
          <w:szCs w:val="20"/>
          <w:lang w:val="id-ID"/>
        </w:rPr>
        <w:t>/Indikator hasil (Outcome)</w:t>
      </w:r>
      <w:r w:rsidRPr="00872FFE">
        <w:rPr>
          <w:rFonts w:ascii="Century Gothic" w:hAnsi="Century Gothic" w:cs="Arial"/>
          <w:sz w:val="20"/>
          <w:szCs w:val="20"/>
          <w:lang w:val="id-ID"/>
        </w:rPr>
        <w:t>.</w:t>
      </w:r>
    </w:p>
    <w:p w:rsidR="00A74084" w:rsidRPr="00872FFE" w:rsidRDefault="00A74084" w:rsidP="00E9112E">
      <w:pPr>
        <w:spacing w:line="360" w:lineRule="auto"/>
        <w:jc w:val="both"/>
        <w:rPr>
          <w:rFonts w:ascii="Century Gothic" w:hAnsi="Century Gothic" w:cs="Arial"/>
          <w:lang w:val="id-ID"/>
        </w:rPr>
      </w:pPr>
    </w:p>
    <w:p w:rsidR="00A74084" w:rsidRPr="000329B5" w:rsidRDefault="00A74084" w:rsidP="007C6D74">
      <w:pPr>
        <w:rPr>
          <w:rFonts w:ascii="Century Gothic" w:hAnsi="Century Gothic"/>
          <w:b/>
        </w:rPr>
      </w:pPr>
      <w:r w:rsidRPr="000329B5">
        <w:rPr>
          <w:rFonts w:ascii="Century Gothic" w:hAnsi="Century Gothic"/>
          <w:b/>
        </w:rPr>
        <w:t>B. METODOLOGI PENGUKURAN KINERJA</w:t>
      </w:r>
    </w:p>
    <w:p w:rsidR="00E9112E" w:rsidRPr="000329B5" w:rsidRDefault="00E9112E" w:rsidP="007C6D74">
      <w:pPr>
        <w:spacing w:line="360" w:lineRule="auto"/>
        <w:jc w:val="both"/>
        <w:rPr>
          <w:rFonts w:ascii="Century Gothic" w:hAnsi="Century Gothic" w:cs="Arial"/>
          <w:b/>
        </w:rPr>
      </w:pPr>
    </w:p>
    <w:p w:rsidR="00E9112E" w:rsidRPr="00403175" w:rsidRDefault="00E9112E" w:rsidP="007C6D74">
      <w:pPr>
        <w:spacing w:line="360" w:lineRule="auto"/>
        <w:jc w:val="both"/>
        <w:rPr>
          <w:rFonts w:ascii="Century Gothic" w:hAnsi="Century Gothic" w:cs="Arial"/>
          <w:color w:val="000000"/>
          <w:sz w:val="20"/>
          <w:szCs w:val="20"/>
          <w:lang w:val="id-ID"/>
        </w:rPr>
      </w:pPr>
      <w:r w:rsidRPr="00E513A5">
        <w:rPr>
          <w:rFonts w:ascii="Century Gothic" w:hAnsi="Century Gothic" w:cs="Arial"/>
        </w:rPr>
        <w:t xml:space="preserve">            </w:t>
      </w:r>
      <w:r w:rsidRPr="000329B5">
        <w:rPr>
          <w:rFonts w:ascii="Century Gothic" w:hAnsi="Century Gothic" w:cs="Arial"/>
          <w:color w:val="000000"/>
          <w:sz w:val="20"/>
          <w:szCs w:val="20"/>
        </w:rPr>
        <w:t>Pengukuran kinerja meliputi proses sistematis dan berkesinambungan untuk menilai keberhasilan dan kegagalan pelaksanaan kegiatan sesuai dengan program, kebijakan, sasaran dan tujuan yang telah ditetapkan dalam mewujudkan visi, misi, dan strategi instansi pemerintah.</w:t>
      </w:r>
      <w:r w:rsidRPr="000329B5">
        <w:rPr>
          <w:rFonts w:ascii="Century Gothic" w:hAnsi="Century Gothic" w:cs="Arial"/>
          <w:b/>
          <w:bCs/>
          <w:color w:val="000000"/>
          <w:sz w:val="20"/>
          <w:szCs w:val="20"/>
        </w:rPr>
        <w:t xml:space="preserve"> </w:t>
      </w:r>
      <w:r w:rsidRPr="000329B5">
        <w:rPr>
          <w:rFonts w:ascii="Century Gothic" w:hAnsi="Century Gothic" w:cs="Arial"/>
          <w:bCs/>
          <w:color w:val="000000"/>
          <w:sz w:val="20"/>
          <w:szCs w:val="20"/>
        </w:rPr>
        <w:t xml:space="preserve">Proses ini dimaksudkan untuk menilai pencapaian setiap indikator kinerja guna memberikan gambaran tentang keberhasilan dan kegagagalan pencapaian tujuan dan sasasaran. </w:t>
      </w:r>
      <w:r w:rsidRPr="00403175">
        <w:rPr>
          <w:rFonts w:ascii="Century Gothic" w:hAnsi="Century Gothic" w:cs="Arial"/>
          <w:bCs/>
          <w:color w:val="000000"/>
          <w:sz w:val="20"/>
          <w:szCs w:val="20"/>
          <w:lang w:val="id-ID"/>
        </w:rPr>
        <w:t>Pencapaian setiap indikator kinerja dilakukan dengan metodologi perbandingkan c</w:t>
      </w:r>
      <w:r w:rsidRPr="00403175">
        <w:rPr>
          <w:rFonts w:ascii="Century Gothic" w:hAnsi="Century Gothic" w:cs="Arial"/>
          <w:sz w:val="20"/>
          <w:szCs w:val="20"/>
          <w:lang w:val="id-ID"/>
        </w:rPr>
        <w:t xml:space="preserve">apaian kinerja </w:t>
      </w:r>
      <w:r w:rsidRPr="00403175">
        <w:rPr>
          <w:rFonts w:ascii="Century Gothic" w:hAnsi="Century Gothic" w:cs="Arial"/>
          <w:i/>
          <w:sz w:val="20"/>
          <w:szCs w:val="20"/>
          <w:lang w:val="id-ID"/>
        </w:rPr>
        <w:t>(performance result)</w:t>
      </w:r>
      <w:r w:rsidRPr="00403175">
        <w:rPr>
          <w:rFonts w:ascii="Century Gothic" w:hAnsi="Century Gothic" w:cs="Arial"/>
          <w:sz w:val="20"/>
          <w:szCs w:val="20"/>
          <w:lang w:val="id-ID"/>
        </w:rPr>
        <w:t xml:space="preserve"> dengan rencana kinerja </w:t>
      </w:r>
      <w:r w:rsidRPr="00403175">
        <w:rPr>
          <w:rFonts w:ascii="Century Gothic" w:hAnsi="Century Gothic" w:cs="Arial"/>
          <w:i/>
          <w:sz w:val="20"/>
          <w:szCs w:val="20"/>
          <w:lang w:val="id-ID"/>
        </w:rPr>
        <w:t>(performance plan)</w:t>
      </w:r>
      <w:r w:rsidR="00FA5D3C">
        <w:rPr>
          <w:rFonts w:ascii="Century Gothic" w:hAnsi="Century Gothic" w:cs="Arial"/>
          <w:sz w:val="20"/>
          <w:szCs w:val="20"/>
          <w:lang w:val="id-ID"/>
        </w:rPr>
        <w:t xml:space="preserve"> tahun </w:t>
      </w:r>
      <w:r w:rsidR="00B774E9">
        <w:rPr>
          <w:rFonts w:ascii="Century Gothic" w:hAnsi="Century Gothic" w:cs="Arial"/>
          <w:sz w:val="20"/>
          <w:szCs w:val="20"/>
          <w:lang w:val="id-ID"/>
        </w:rPr>
        <w:t>2016</w:t>
      </w:r>
      <w:r w:rsidRPr="00403175">
        <w:rPr>
          <w:rFonts w:ascii="Century Gothic" w:hAnsi="Century Gothic" w:cs="Arial"/>
          <w:sz w:val="20"/>
          <w:szCs w:val="20"/>
          <w:lang w:val="id-ID"/>
        </w:rPr>
        <w:t xml:space="preserve"> sebagai tolok ukur keberhasilan organisasi. Pencapaian setiap indikator tersebut pada </w:t>
      </w:r>
      <w:r w:rsidRPr="00403175">
        <w:rPr>
          <w:rFonts w:ascii="Century Gothic" w:hAnsi="Century Gothic" w:cs="Arial"/>
          <w:bCs/>
          <w:color w:val="000000"/>
          <w:sz w:val="20"/>
          <w:szCs w:val="20"/>
          <w:lang w:val="id-ID"/>
        </w:rPr>
        <w:t>t</w:t>
      </w:r>
      <w:r w:rsidRPr="00403175">
        <w:rPr>
          <w:rFonts w:ascii="Century Gothic" w:hAnsi="Century Gothic" w:cs="Arial"/>
          <w:color w:val="000000"/>
          <w:sz w:val="20"/>
          <w:szCs w:val="20"/>
          <w:lang w:val="id-ID"/>
        </w:rPr>
        <w:t>ingkat pencapaian target dari kelompok indikator kinerja kegiatan dan sasaran  yang telah dituangkan dalam rencana kinerja,  berdasaran sasaran dan program dalam Rencana Strategis. Angka persentase capaian indikator kinerja didapatkankan dengan menghitung persentase perbandingan realisasi capaian dengan rencana pada tingkat kegiatan dan selanjutnya pada tingkat sasaran.</w:t>
      </w:r>
    </w:p>
    <w:p w:rsidR="00A74084" w:rsidRPr="000329B5" w:rsidRDefault="00A74084" w:rsidP="00E9112E">
      <w:pPr>
        <w:spacing w:line="360" w:lineRule="auto"/>
        <w:jc w:val="both"/>
        <w:rPr>
          <w:rFonts w:ascii="Century Gothic" w:hAnsi="Century Gothic" w:cs="Arial"/>
          <w:color w:val="000000"/>
          <w:sz w:val="20"/>
          <w:szCs w:val="20"/>
        </w:rPr>
      </w:pPr>
    </w:p>
    <w:p w:rsidR="0018255E" w:rsidRDefault="0018255E" w:rsidP="00E9112E">
      <w:pPr>
        <w:spacing w:line="360" w:lineRule="auto"/>
        <w:jc w:val="both"/>
        <w:rPr>
          <w:rFonts w:ascii="Century Gothic" w:hAnsi="Century Gothic" w:cs="Arial"/>
          <w:color w:val="000000"/>
          <w:sz w:val="20"/>
          <w:szCs w:val="20"/>
        </w:rPr>
      </w:pPr>
    </w:p>
    <w:p w:rsidR="00A74084" w:rsidRPr="00D46410" w:rsidRDefault="00A74084" w:rsidP="007C6D74">
      <w:pPr>
        <w:rPr>
          <w:rFonts w:ascii="Century Gothic" w:hAnsi="Century Gothic"/>
          <w:b/>
        </w:rPr>
      </w:pPr>
      <w:r w:rsidRPr="00D46410">
        <w:rPr>
          <w:rFonts w:ascii="Century Gothic" w:hAnsi="Century Gothic"/>
          <w:b/>
        </w:rPr>
        <w:lastRenderedPageBreak/>
        <w:t>C. ANALIS</w:t>
      </w:r>
      <w:r w:rsidR="00A74DBB" w:rsidRPr="00D46410">
        <w:rPr>
          <w:rFonts w:ascii="Century Gothic" w:hAnsi="Century Gothic"/>
          <w:b/>
        </w:rPr>
        <w:t>IS PENCAPAIAN SASARAN STRATEGIS</w:t>
      </w:r>
    </w:p>
    <w:p w:rsidR="00E9112E" w:rsidRPr="00D46410" w:rsidRDefault="00E9112E" w:rsidP="007C6D74">
      <w:pPr>
        <w:spacing w:line="360" w:lineRule="auto"/>
        <w:jc w:val="both"/>
        <w:rPr>
          <w:rFonts w:ascii="Century Gothic" w:hAnsi="Century Gothic" w:cs="Arial"/>
        </w:rPr>
      </w:pPr>
      <w:r w:rsidRPr="00D46410">
        <w:rPr>
          <w:rFonts w:ascii="Century Gothic" w:hAnsi="Century Gothic" w:cs="Arial"/>
        </w:rPr>
        <w:t xml:space="preserve">           </w:t>
      </w:r>
    </w:p>
    <w:p w:rsidR="00E9112E" w:rsidRPr="00197BD6" w:rsidRDefault="00E9112E" w:rsidP="007C6D74">
      <w:pPr>
        <w:spacing w:line="360" w:lineRule="auto"/>
        <w:jc w:val="both"/>
        <w:rPr>
          <w:rFonts w:ascii="Century Gothic" w:hAnsi="Century Gothic" w:cs="Arial"/>
          <w:color w:val="FF0000"/>
          <w:sz w:val="20"/>
          <w:szCs w:val="20"/>
        </w:rPr>
      </w:pPr>
      <w:r w:rsidRPr="00D46410">
        <w:rPr>
          <w:rFonts w:ascii="Century Gothic" w:hAnsi="Century Gothic" w:cs="Arial"/>
        </w:rPr>
        <w:t xml:space="preserve">            </w:t>
      </w:r>
      <w:r w:rsidRPr="00197BD6">
        <w:rPr>
          <w:rFonts w:ascii="Century Gothic" w:hAnsi="Century Gothic" w:cs="Arial"/>
          <w:color w:val="FF0000"/>
          <w:sz w:val="20"/>
          <w:szCs w:val="20"/>
        </w:rPr>
        <w:t xml:space="preserve">Evaluasi kinerja berupa analisis pencapaian sasaran strategis Pemerintah </w:t>
      </w:r>
      <w:r w:rsidR="00631101" w:rsidRPr="00197BD6">
        <w:rPr>
          <w:rFonts w:ascii="Century Gothic" w:hAnsi="Century Gothic" w:cs="Arial"/>
          <w:color w:val="FF0000"/>
          <w:sz w:val="20"/>
          <w:szCs w:val="20"/>
        </w:rPr>
        <w:t>Kabupaten</w:t>
      </w:r>
      <w:r w:rsidR="00575CF3" w:rsidRPr="00197BD6">
        <w:rPr>
          <w:rFonts w:ascii="Century Gothic" w:hAnsi="Century Gothic" w:cs="Arial"/>
          <w:color w:val="FF0000"/>
          <w:sz w:val="20"/>
          <w:szCs w:val="20"/>
        </w:rPr>
        <w:t xml:space="preserve"> Tebo Tahun </w:t>
      </w:r>
      <w:r w:rsidR="00B774E9" w:rsidRPr="00197BD6">
        <w:rPr>
          <w:rFonts w:ascii="Century Gothic" w:hAnsi="Century Gothic" w:cs="Arial"/>
          <w:color w:val="FF0000"/>
          <w:sz w:val="20"/>
          <w:szCs w:val="20"/>
        </w:rPr>
        <w:t>2016</w:t>
      </w:r>
      <w:r w:rsidR="00575CF3" w:rsidRPr="00197BD6">
        <w:rPr>
          <w:rFonts w:ascii="Century Gothic" w:hAnsi="Century Gothic" w:cs="Arial"/>
          <w:color w:val="FF0000"/>
          <w:sz w:val="20"/>
          <w:szCs w:val="20"/>
        </w:rPr>
        <w:t xml:space="preserve"> </w:t>
      </w:r>
      <w:r w:rsidRPr="00197BD6">
        <w:rPr>
          <w:rFonts w:ascii="Century Gothic" w:hAnsi="Century Gothic" w:cs="Arial"/>
          <w:color w:val="FF0000"/>
          <w:sz w:val="20"/>
          <w:szCs w:val="20"/>
        </w:rPr>
        <w:t>dilakukan dengan membandingkan antara tar</w:t>
      </w:r>
      <w:r w:rsidR="000D3C84" w:rsidRPr="00197BD6">
        <w:rPr>
          <w:rFonts w:ascii="Century Gothic" w:hAnsi="Century Gothic" w:cs="Arial"/>
          <w:color w:val="FF0000"/>
          <w:sz w:val="20"/>
          <w:szCs w:val="20"/>
        </w:rPr>
        <w:t xml:space="preserve">get dan realisasi atas sebanyak 10 </w:t>
      </w:r>
      <w:r w:rsidRPr="00197BD6">
        <w:rPr>
          <w:rFonts w:ascii="Century Gothic" w:hAnsi="Century Gothic" w:cs="Arial"/>
          <w:color w:val="FF0000"/>
          <w:sz w:val="20"/>
          <w:szCs w:val="20"/>
        </w:rPr>
        <w:t>indikator kinerj</w:t>
      </w:r>
      <w:r w:rsidR="000D3C84" w:rsidRPr="00197BD6">
        <w:rPr>
          <w:rFonts w:ascii="Century Gothic" w:hAnsi="Century Gothic" w:cs="Arial"/>
          <w:color w:val="FF0000"/>
          <w:sz w:val="20"/>
          <w:szCs w:val="20"/>
        </w:rPr>
        <w:t xml:space="preserve">a dengan 4 </w:t>
      </w:r>
      <w:r w:rsidRPr="00197BD6">
        <w:rPr>
          <w:rFonts w:ascii="Century Gothic" w:hAnsi="Century Gothic" w:cs="Arial"/>
          <w:color w:val="FF0000"/>
          <w:sz w:val="20"/>
          <w:szCs w:val="20"/>
        </w:rPr>
        <w:t xml:space="preserve">sasaran strategis, dan menentukan persentase hasil pencapaiannya. Persentase hasil capaian dikelompokkan dalam </w:t>
      </w:r>
      <w:r w:rsidR="00631101" w:rsidRPr="00197BD6">
        <w:rPr>
          <w:rFonts w:ascii="Century Gothic" w:hAnsi="Century Gothic" w:cs="Arial"/>
          <w:color w:val="FF0000"/>
          <w:sz w:val="20"/>
          <w:szCs w:val="20"/>
        </w:rPr>
        <w:t xml:space="preserve">4 </w:t>
      </w:r>
      <w:r w:rsidRPr="00197BD6">
        <w:rPr>
          <w:rFonts w:ascii="Century Gothic" w:hAnsi="Century Gothic" w:cs="Arial"/>
          <w:color w:val="FF0000"/>
          <w:sz w:val="20"/>
          <w:szCs w:val="20"/>
        </w:rPr>
        <w:t xml:space="preserve"> klasifikasi penilaian yaitu:</w:t>
      </w:r>
    </w:p>
    <w:p w:rsidR="00E9112E" w:rsidRPr="00197BD6" w:rsidRDefault="00E9112E" w:rsidP="007C6D74">
      <w:pPr>
        <w:numPr>
          <w:ilvl w:val="0"/>
          <w:numId w:val="14"/>
        </w:numPr>
        <w:tabs>
          <w:tab w:val="clear" w:pos="720"/>
          <w:tab w:val="num" w:pos="360"/>
        </w:tabs>
        <w:ind w:left="360"/>
        <w:jc w:val="both"/>
        <w:rPr>
          <w:rFonts w:ascii="Century Gothic" w:hAnsi="Century Gothic" w:cs="Arial"/>
          <w:color w:val="FF0000"/>
          <w:sz w:val="20"/>
          <w:szCs w:val="20"/>
          <w:lang w:val="id-ID"/>
        </w:rPr>
      </w:pPr>
      <w:r w:rsidRPr="00197BD6">
        <w:rPr>
          <w:rFonts w:ascii="Century Gothic" w:hAnsi="Century Gothic" w:cs="Arial"/>
          <w:color w:val="FF0000"/>
          <w:sz w:val="20"/>
          <w:szCs w:val="20"/>
          <w:lang w:val="id-ID"/>
        </w:rPr>
        <w:t>Pencapaian indikator kinerja sasaran 100 % predikatnya “</w:t>
      </w:r>
      <w:r w:rsidRPr="00197BD6">
        <w:rPr>
          <w:rFonts w:ascii="Century Gothic" w:hAnsi="Century Gothic" w:cs="Arial"/>
          <w:b/>
          <w:color w:val="FF0000"/>
          <w:sz w:val="20"/>
          <w:szCs w:val="20"/>
          <w:lang w:val="id-ID"/>
        </w:rPr>
        <w:t>Sangat Baik.”</w:t>
      </w:r>
    </w:p>
    <w:p w:rsidR="00E9112E" w:rsidRPr="00197BD6" w:rsidRDefault="00E9112E" w:rsidP="007C6D74">
      <w:pPr>
        <w:numPr>
          <w:ilvl w:val="0"/>
          <w:numId w:val="14"/>
        </w:numPr>
        <w:tabs>
          <w:tab w:val="clear" w:pos="720"/>
          <w:tab w:val="num" w:pos="360"/>
        </w:tabs>
        <w:ind w:left="360"/>
        <w:jc w:val="both"/>
        <w:rPr>
          <w:rFonts w:ascii="Century Gothic" w:hAnsi="Century Gothic" w:cs="Arial"/>
          <w:b/>
          <w:color w:val="FF0000"/>
          <w:sz w:val="20"/>
          <w:szCs w:val="20"/>
          <w:lang w:val="id-ID"/>
        </w:rPr>
      </w:pPr>
      <w:r w:rsidRPr="00197BD6">
        <w:rPr>
          <w:rFonts w:ascii="Century Gothic" w:hAnsi="Century Gothic" w:cs="Arial"/>
          <w:color w:val="FF0000"/>
          <w:sz w:val="20"/>
          <w:szCs w:val="20"/>
          <w:lang w:val="id-ID"/>
        </w:rPr>
        <w:t xml:space="preserve">Pencapaian indikator kinerja sasaran </w:t>
      </w:r>
      <w:r w:rsidR="00631101" w:rsidRPr="00197BD6">
        <w:rPr>
          <w:rFonts w:ascii="Century Gothic" w:hAnsi="Century Gothic" w:cs="Arial"/>
          <w:color w:val="FF0000"/>
          <w:sz w:val="20"/>
          <w:szCs w:val="20"/>
          <w:lang w:val="id-ID"/>
        </w:rPr>
        <w:t>85</w:t>
      </w:r>
      <w:r w:rsidRPr="00197BD6">
        <w:rPr>
          <w:rFonts w:ascii="Century Gothic" w:hAnsi="Century Gothic" w:cs="Arial"/>
          <w:color w:val="FF0000"/>
          <w:sz w:val="20"/>
          <w:szCs w:val="20"/>
          <w:lang w:val="id-ID"/>
        </w:rPr>
        <w:t xml:space="preserve"> % sampai dengan di bawah 100 % predikatnya “</w:t>
      </w:r>
      <w:r w:rsidRPr="00197BD6">
        <w:rPr>
          <w:rFonts w:ascii="Century Gothic" w:hAnsi="Century Gothic" w:cs="Arial"/>
          <w:b/>
          <w:color w:val="FF0000"/>
          <w:sz w:val="20"/>
          <w:szCs w:val="20"/>
          <w:lang w:val="id-ID"/>
        </w:rPr>
        <w:t xml:space="preserve">Baik.” </w:t>
      </w:r>
    </w:p>
    <w:p w:rsidR="00E9112E" w:rsidRPr="00197BD6" w:rsidRDefault="00E9112E" w:rsidP="007C6D74">
      <w:pPr>
        <w:numPr>
          <w:ilvl w:val="0"/>
          <w:numId w:val="14"/>
        </w:numPr>
        <w:tabs>
          <w:tab w:val="clear" w:pos="720"/>
          <w:tab w:val="num" w:pos="360"/>
        </w:tabs>
        <w:ind w:left="360"/>
        <w:jc w:val="both"/>
        <w:rPr>
          <w:rFonts w:ascii="Century Gothic" w:hAnsi="Century Gothic" w:cs="Arial"/>
          <w:b/>
          <w:color w:val="FF0000"/>
          <w:sz w:val="20"/>
          <w:szCs w:val="20"/>
          <w:lang w:val="id-ID"/>
        </w:rPr>
      </w:pPr>
      <w:r w:rsidRPr="00197BD6">
        <w:rPr>
          <w:rFonts w:ascii="Century Gothic" w:hAnsi="Century Gothic" w:cs="Arial"/>
          <w:color w:val="FF0000"/>
          <w:sz w:val="20"/>
          <w:szCs w:val="20"/>
          <w:lang w:val="id-ID"/>
        </w:rPr>
        <w:t xml:space="preserve">Pencapaian indikator kinerja sasaran  </w:t>
      </w:r>
      <w:r w:rsidR="007273AB" w:rsidRPr="00197BD6">
        <w:rPr>
          <w:rFonts w:ascii="Century Gothic" w:hAnsi="Century Gothic" w:cs="Arial"/>
          <w:color w:val="FF0000"/>
          <w:sz w:val="20"/>
          <w:szCs w:val="20"/>
          <w:lang w:val="id-ID"/>
        </w:rPr>
        <w:t>70</w:t>
      </w:r>
      <w:r w:rsidRPr="00197BD6">
        <w:rPr>
          <w:rFonts w:ascii="Century Gothic" w:hAnsi="Century Gothic" w:cs="Arial"/>
          <w:color w:val="FF0000"/>
          <w:sz w:val="20"/>
          <w:szCs w:val="20"/>
          <w:lang w:val="id-ID"/>
        </w:rPr>
        <w:t xml:space="preserve"> % sampai dengan di bawah </w:t>
      </w:r>
      <w:r w:rsidR="007273AB" w:rsidRPr="00197BD6">
        <w:rPr>
          <w:rFonts w:ascii="Century Gothic" w:hAnsi="Century Gothic" w:cs="Arial"/>
          <w:color w:val="FF0000"/>
          <w:sz w:val="20"/>
          <w:szCs w:val="20"/>
          <w:lang w:val="id-ID"/>
        </w:rPr>
        <w:t>85</w:t>
      </w:r>
      <w:r w:rsidRPr="00197BD6">
        <w:rPr>
          <w:rFonts w:ascii="Century Gothic" w:hAnsi="Century Gothic" w:cs="Arial"/>
          <w:color w:val="FF0000"/>
          <w:sz w:val="20"/>
          <w:szCs w:val="20"/>
          <w:lang w:val="id-ID"/>
        </w:rPr>
        <w:t xml:space="preserve"> % predikatnya “</w:t>
      </w:r>
      <w:r w:rsidR="007273AB" w:rsidRPr="00197BD6">
        <w:rPr>
          <w:rFonts w:ascii="Century Gothic" w:hAnsi="Century Gothic" w:cs="Arial"/>
          <w:b/>
          <w:color w:val="FF0000"/>
          <w:sz w:val="20"/>
          <w:szCs w:val="20"/>
          <w:lang w:val="id-ID"/>
        </w:rPr>
        <w:t>Sedang</w:t>
      </w:r>
      <w:r w:rsidRPr="00197BD6">
        <w:rPr>
          <w:rFonts w:ascii="Century Gothic" w:hAnsi="Century Gothic" w:cs="Arial"/>
          <w:b/>
          <w:color w:val="FF0000"/>
          <w:sz w:val="20"/>
          <w:szCs w:val="20"/>
          <w:lang w:val="id-ID"/>
        </w:rPr>
        <w:t>.”</w:t>
      </w:r>
    </w:p>
    <w:p w:rsidR="00E9112E" w:rsidRPr="00197BD6" w:rsidRDefault="00E9112E" w:rsidP="007C6D74">
      <w:pPr>
        <w:numPr>
          <w:ilvl w:val="0"/>
          <w:numId w:val="14"/>
        </w:numPr>
        <w:tabs>
          <w:tab w:val="clear" w:pos="720"/>
          <w:tab w:val="num" w:pos="360"/>
        </w:tabs>
        <w:ind w:left="360"/>
        <w:jc w:val="both"/>
        <w:rPr>
          <w:rFonts w:ascii="Century Gothic" w:hAnsi="Century Gothic" w:cs="Arial"/>
          <w:b/>
          <w:color w:val="FF0000"/>
          <w:sz w:val="20"/>
          <w:szCs w:val="20"/>
          <w:lang w:val="id-ID"/>
        </w:rPr>
      </w:pPr>
      <w:r w:rsidRPr="00197BD6">
        <w:rPr>
          <w:rFonts w:ascii="Century Gothic" w:hAnsi="Century Gothic" w:cs="Arial"/>
          <w:color w:val="FF0000"/>
          <w:sz w:val="20"/>
          <w:szCs w:val="20"/>
          <w:lang w:val="id-ID"/>
        </w:rPr>
        <w:t xml:space="preserve">Pencapaian indikator kinerja sasaran  </w:t>
      </w:r>
      <w:r w:rsidR="007273AB" w:rsidRPr="00197BD6">
        <w:rPr>
          <w:rFonts w:ascii="Century Gothic" w:hAnsi="Century Gothic" w:cs="Arial"/>
          <w:color w:val="FF0000"/>
          <w:sz w:val="20"/>
          <w:szCs w:val="20"/>
          <w:lang w:val="id-ID"/>
        </w:rPr>
        <w:t>0</w:t>
      </w:r>
      <w:r w:rsidRPr="00197BD6">
        <w:rPr>
          <w:rFonts w:ascii="Century Gothic" w:hAnsi="Century Gothic" w:cs="Arial"/>
          <w:color w:val="FF0000"/>
          <w:sz w:val="20"/>
          <w:szCs w:val="20"/>
          <w:lang w:val="id-ID"/>
        </w:rPr>
        <w:t xml:space="preserve"> % sampai dengan di bawah </w:t>
      </w:r>
      <w:r w:rsidR="007273AB" w:rsidRPr="00197BD6">
        <w:rPr>
          <w:rFonts w:ascii="Century Gothic" w:hAnsi="Century Gothic" w:cs="Arial"/>
          <w:color w:val="FF0000"/>
          <w:sz w:val="20"/>
          <w:szCs w:val="20"/>
          <w:lang w:val="id-ID"/>
        </w:rPr>
        <w:t>7</w:t>
      </w:r>
      <w:r w:rsidRPr="00197BD6">
        <w:rPr>
          <w:rFonts w:ascii="Century Gothic" w:hAnsi="Century Gothic" w:cs="Arial"/>
          <w:color w:val="FF0000"/>
          <w:sz w:val="20"/>
          <w:szCs w:val="20"/>
          <w:lang w:val="id-ID"/>
        </w:rPr>
        <w:t>0 % predikatnya “</w:t>
      </w:r>
      <w:r w:rsidR="007273AB" w:rsidRPr="00197BD6">
        <w:rPr>
          <w:rFonts w:ascii="Century Gothic" w:hAnsi="Century Gothic" w:cs="Arial"/>
          <w:b/>
          <w:color w:val="FF0000"/>
          <w:sz w:val="20"/>
          <w:szCs w:val="20"/>
          <w:lang w:val="id-ID"/>
        </w:rPr>
        <w:t>Kurang Baik</w:t>
      </w:r>
      <w:r w:rsidRPr="00197BD6">
        <w:rPr>
          <w:rFonts w:ascii="Century Gothic" w:hAnsi="Century Gothic" w:cs="Arial"/>
          <w:b/>
          <w:color w:val="FF0000"/>
          <w:sz w:val="20"/>
          <w:szCs w:val="20"/>
          <w:lang w:val="id-ID"/>
        </w:rPr>
        <w:t xml:space="preserve">” </w:t>
      </w:r>
    </w:p>
    <w:p w:rsidR="0018255E" w:rsidRPr="00197BD6" w:rsidRDefault="0018255E" w:rsidP="007C6D74">
      <w:pPr>
        <w:spacing w:line="360" w:lineRule="auto"/>
        <w:jc w:val="both"/>
        <w:rPr>
          <w:rFonts w:ascii="Century Gothic" w:hAnsi="Century Gothic" w:cs="Arial"/>
          <w:b/>
          <w:color w:val="FF0000"/>
          <w:sz w:val="20"/>
          <w:szCs w:val="20"/>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2"/>
        <w:gridCol w:w="7262"/>
      </w:tblGrid>
      <w:tr w:rsidR="00E9112E" w:rsidRPr="00197BD6">
        <w:trPr>
          <w:trHeight w:val="664"/>
        </w:trPr>
        <w:tc>
          <w:tcPr>
            <w:tcW w:w="1212" w:type="dxa"/>
            <w:shd w:val="clear" w:color="auto" w:fill="E0E0E0"/>
            <w:vAlign w:val="center"/>
          </w:tcPr>
          <w:p w:rsidR="00E9112E" w:rsidRPr="00197BD6" w:rsidRDefault="000329B5" w:rsidP="007C6D74">
            <w:pPr>
              <w:jc w:val="center"/>
              <w:rPr>
                <w:rFonts w:ascii="Century Gothic" w:hAnsi="Century Gothic" w:cs="Arial"/>
                <w:b/>
                <w:color w:val="FF0000"/>
                <w:sz w:val="20"/>
                <w:szCs w:val="20"/>
              </w:rPr>
            </w:pPr>
            <w:r w:rsidRPr="00197BD6">
              <w:rPr>
                <w:rFonts w:ascii="Century Gothic" w:hAnsi="Century Gothic" w:cs="Arial"/>
                <w:b/>
                <w:color w:val="FF0000"/>
                <w:sz w:val="20"/>
                <w:szCs w:val="20"/>
              </w:rPr>
              <w:t xml:space="preserve">Sasaran </w:t>
            </w:r>
            <w:r w:rsidR="00E9112E" w:rsidRPr="00197BD6">
              <w:rPr>
                <w:rFonts w:ascii="Century Gothic" w:hAnsi="Century Gothic" w:cs="Arial"/>
                <w:b/>
                <w:color w:val="FF0000"/>
                <w:sz w:val="20"/>
                <w:szCs w:val="20"/>
              </w:rPr>
              <w:t>1</w:t>
            </w:r>
          </w:p>
        </w:tc>
        <w:tc>
          <w:tcPr>
            <w:tcW w:w="7262" w:type="dxa"/>
            <w:shd w:val="clear" w:color="auto" w:fill="E6E6E6"/>
            <w:vAlign w:val="center"/>
          </w:tcPr>
          <w:p w:rsidR="00E9112E" w:rsidRPr="00197BD6" w:rsidRDefault="00C65A8E" w:rsidP="007C6D74">
            <w:pPr>
              <w:rPr>
                <w:rFonts w:ascii="Century Gothic" w:hAnsi="Century Gothic" w:cs="Arial"/>
                <w:b/>
                <w:color w:val="FF0000"/>
                <w:sz w:val="20"/>
                <w:szCs w:val="20"/>
              </w:rPr>
            </w:pPr>
            <w:r w:rsidRPr="00197BD6">
              <w:rPr>
                <w:rFonts w:ascii="Century Gothic" w:hAnsi="Century Gothic" w:cs="Arial"/>
                <w:color w:val="FF0000"/>
                <w:sz w:val="20"/>
                <w:szCs w:val="20"/>
                <w:lang w:val="id-ID"/>
              </w:rPr>
              <w:t>Terwujudnya peningkatan kualitas pelayanan dibidang pengadaan, kepangkatan dan mutasi lainnya, pelayanan pensiunan PNS dan Pejabat Negara.</w:t>
            </w:r>
          </w:p>
        </w:tc>
      </w:tr>
    </w:tbl>
    <w:p w:rsidR="00E9112E" w:rsidRPr="00197BD6" w:rsidRDefault="00E9112E" w:rsidP="007C6D74">
      <w:pPr>
        <w:spacing w:line="360" w:lineRule="auto"/>
        <w:jc w:val="both"/>
        <w:rPr>
          <w:rFonts w:ascii="Century Gothic" w:hAnsi="Century Gothic" w:cs="Arial"/>
          <w:color w:val="FF0000"/>
        </w:rPr>
      </w:pPr>
      <w:r w:rsidRPr="00197BD6">
        <w:rPr>
          <w:rFonts w:ascii="Century Gothic" w:hAnsi="Century Gothic" w:cs="Arial"/>
          <w:color w:val="FF0000"/>
        </w:rPr>
        <w:t xml:space="preserve">          </w:t>
      </w:r>
    </w:p>
    <w:p w:rsidR="00E9112E" w:rsidRPr="00197BD6" w:rsidRDefault="00D13D01" w:rsidP="007C6D74">
      <w:pPr>
        <w:spacing w:line="360" w:lineRule="auto"/>
        <w:jc w:val="both"/>
        <w:rPr>
          <w:rFonts w:ascii="Century Gothic" w:hAnsi="Century Gothic" w:cs="Arial"/>
          <w:b/>
          <w:color w:val="FF0000"/>
          <w:sz w:val="20"/>
          <w:szCs w:val="20"/>
          <w:lang w:val="id-ID"/>
        </w:rPr>
      </w:pPr>
      <w:r w:rsidRPr="00197BD6">
        <w:rPr>
          <w:rFonts w:ascii="Century Gothic" w:hAnsi="Century Gothic" w:cs="Arial"/>
          <w:color w:val="FF0000"/>
          <w:sz w:val="20"/>
          <w:szCs w:val="20"/>
        </w:rPr>
        <w:t xml:space="preserve">Analisis pencapaian target 3 </w:t>
      </w:r>
      <w:r w:rsidR="00E9112E" w:rsidRPr="00197BD6">
        <w:rPr>
          <w:rFonts w:ascii="Century Gothic" w:hAnsi="Century Gothic" w:cs="Arial"/>
          <w:color w:val="FF0000"/>
          <w:sz w:val="20"/>
          <w:szCs w:val="20"/>
        </w:rPr>
        <w:t xml:space="preserve">indikator kinerja pada sasaran nomor 1 yaitu dalam </w:t>
      </w:r>
      <w:r w:rsidR="00D21A45" w:rsidRPr="00197BD6">
        <w:rPr>
          <w:rFonts w:ascii="Century Gothic" w:hAnsi="Century Gothic" w:cs="Arial"/>
          <w:color w:val="FF0000"/>
          <w:sz w:val="20"/>
          <w:szCs w:val="20"/>
          <w:lang w:val="id-ID"/>
        </w:rPr>
        <w:t>1</w:t>
      </w:r>
      <w:r w:rsidR="00E9112E" w:rsidRPr="00197BD6">
        <w:rPr>
          <w:rFonts w:ascii="Century Gothic" w:hAnsi="Century Gothic" w:cs="Arial"/>
          <w:color w:val="FF0000"/>
          <w:sz w:val="20"/>
          <w:szCs w:val="20"/>
        </w:rPr>
        <w:t xml:space="preserve"> program</w:t>
      </w:r>
      <w:r w:rsidR="00E9112E" w:rsidRPr="00197BD6">
        <w:rPr>
          <w:rFonts w:ascii="Century Gothic" w:hAnsi="Century Gothic" w:cs="Arial"/>
          <w:b/>
          <w:color w:val="FF0000"/>
          <w:sz w:val="20"/>
          <w:szCs w:val="20"/>
        </w:rPr>
        <w:t xml:space="preserve"> </w:t>
      </w:r>
      <w:r w:rsidR="00E9112E" w:rsidRPr="00197BD6">
        <w:rPr>
          <w:rFonts w:ascii="Century Gothic" w:hAnsi="Century Gothic" w:cs="Arial"/>
          <w:color w:val="FF0000"/>
          <w:sz w:val="20"/>
          <w:szCs w:val="20"/>
        </w:rPr>
        <w:t>adalah sebagai berikut</w:t>
      </w:r>
      <w:r w:rsidR="00E9112E" w:rsidRPr="00197BD6">
        <w:rPr>
          <w:rFonts w:ascii="Century Gothic" w:hAnsi="Century Gothic" w:cs="Arial"/>
          <w:b/>
          <w:color w:val="FF0000"/>
          <w:sz w:val="20"/>
          <w:szCs w:val="20"/>
        </w:rPr>
        <w:t xml:space="preserve"> :</w:t>
      </w:r>
    </w:p>
    <w:tbl>
      <w:tblPr>
        <w:tblW w:w="7829" w:type="dxa"/>
        <w:tblInd w:w="93" w:type="dxa"/>
        <w:tblLook w:val="04A0"/>
      </w:tblPr>
      <w:tblGrid>
        <w:gridCol w:w="740"/>
        <w:gridCol w:w="3080"/>
        <w:gridCol w:w="1560"/>
        <w:gridCol w:w="1329"/>
        <w:gridCol w:w="1120"/>
      </w:tblGrid>
      <w:tr w:rsidR="00721C41" w:rsidRPr="00197BD6" w:rsidTr="00721C41">
        <w:trPr>
          <w:trHeight w:val="270"/>
        </w:trPr>
        <w:tc>
          <w:tcPr>
            <w:tcW w:w="7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b/>
                <w:bCs/>
                <w:color w:val="FF0000"/>
                <w:sz w:val="20"/>
                <w:szCs w:val="20"/>
              </w:rPr>
            </w:pPr>
            <w:r w:rsidRPr="00197BD6">
              <w:rPr>
                <w:rFonts w:ascii="Arial" w:hAnsi="Arial" w:cs="Arial"/>
                <w:b/>
                <w:bCs/>
                <w:color w:val="FF0000"/>
                <w:sz w:val="20"/>
                <w:szCs w:val="20"/>
              </w:rPr>
              <w:t>No</w:t>
            </w:r>
          </w:p>
        </w:tc>
        <w:tc>
          <w:tcPr>
            <w:tcW w:w="3080" w:type="dxa"/>
            <w:tcBorders>
              <w:top w:val="single" w:sz="8" w:space="0" w:color="auto"/>
              <w:left w:val="nil"/>
              <w:bottom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b/>
                <w:bCs/>
                <w:color w:val="FF0000"/>
                <w:sz w:val="20"/>
                <w:szCs w:val="20"/>
              </w:rPr>
            </w:pPr>
            <w:r w:rsidRPr="00197BD6">
              <w:rPr>
                <w:rFonts w:ascii="Arial" w:hAnsi="Arial" w:cs="Arial"/>
                <w:b/>
                <w:bCs/>
                <w:color w:val="FF0000"/>
                <w:sz w:val="20"/>
                <w:szCs w:val="20"/>
              </w:rPr>
              <w:t>Indikator Kinerja</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b/>
                <w:bCs/>
                <w:color w:val="FF0000"/>
                <w:sz w:val="20"/>
                <w:szCs w:val="20"/>
              </w:rPr>
            </w:pPr>
            <w:r w:rsidRPr="00197BD6">
              <w:rPr>
                <w:rFonts w:ascii="Arial" w:hAnsi="Arial" w:cs="Arial"/>
                <w:b/>
                <w:bCs/>
                <w:color w:val="FF0000"/>
                <w:sz w:val="20"/>
                <w:szCs w:val="20"/>
              </w:rPr>
              <w:t>Target</w:t>
            </w:r>
          </w:p>
        </w:tc>
        <w:tc>
          <w:tcPr>
            <w:tcW w:w="1329" w:type="dxa"/>
            <w:tcBorders>
              <w:top w:val="single" w:sz="8" w:space="0" w:color="auto"/>
              <w:left w:val="nil"/>
              <w:bottom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b/>
                <w:bCs/>
                <w:color w:val="FF0000"/>
                <w:sz w:val="20"/>
                <w:szCs w:val="20"/>
              </w:rPr>
            </w:pPr>
            <w:r w:rsidRPr="00197BD6">
              <w:rPr>
                <w:rFonts w:ascii="Arial" w:hAnsi="Arial" w:cs="Arial"/>
                <w:b/>
                <w:bCs/>
                <w:color w:val="FF0000"/>
                <w:sz w:val="20"/>
                <w:szCs w:val="20"/>
              </w:rPr>
              <w:t>Realisasi</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b/>
                <w:bCs/>
                <w:color w:val="FF0000"/>
                <w:sz w:val="20"/>
                <w:szCs w:val="20"/>
              </w:rPr>
            </w:pPr>
            <w:r w:rsidRPr="00197BD6">
              <w:rPr>
                <w:rFonts w:ascii="Arial" w:hAnsi="Arial" w:cs="Arial"/>
                <w:b/>
                <w:bCs/>
                <w:color w:val="FF0000"/>
                <w:sz w:val="20"/>
                <w:szCs w:val="20"/>
              </w:rPr>
              <w:t>%</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INPUTS :</w:t>
            </w:r>
          </w:p>
        </w:tc>
        <w:tc>
          <w:tcPr>
            <w:tcW w:w="1560" w:type="dxa"/>
            <w:tcBorders>
              <w:top w:val="nil"/>
              <w:left w:val="nil"/>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474.092.900</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461.882.901</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97,42</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Pelaksanaan Seleksi penerimaan CPNS dan Verifikasi Honorer K2</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292</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292</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292</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292</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jumlah personil pada SKPD.</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volume pekerjaan yang dapat diselesaikan pada SKPD</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right w:val="single" w:sz="8"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255"/>
        </w:trPr>
        <w:tc>
          <w:tcPr>
            <w:tcW w:w="740" w:type="dxa"/>
            <w:tcBorders>
              <w:top w:val="nil"/>
              <w:left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right w:val="single" w:sz="8"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left w:val="single" w:sz="4" w:space="0" w:color="auto"/>
              <w:right w:val="single" w:sz="4" w:space="0" w:color="auto"/>
            </w:tcBorders>
            <w:shd w:val="clear" w:color="auto" w:fill="auto"/>
            <w:noWrap/>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left w:val="single" w:sz="4" w:space="0" w:color="auto"/>
              <w:bottom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p>
        </w:tc>
        <w:tc>
          <w:tcPr>
            <w:tcW w:w="3080" w:type="dxa"/>
            <w:tcBorders>
              <w:left w:val="single" w:sz="4" w:space="0" w:color="auto"/>
              <w:bottom w:val="single" w:sz="4" w:space="0" w:color="auto"/>
              <w:right w:val="single" w:sz="4" w:space="0" w:color="auto"/>
            </w:tcBorders>
            <w:shd w:val="clear" w:color="auto" w:fill="auto"/>
            <w:noWrap/>
            <w:vAlign w:val="bottom"/>
            <w:hideMark/>
          </w:tcPr>
          <w:p w:rsidR="00721C41" w:rsidRPr="00197BD6" w:rsidRDefault="00721C41">
            <w:pPr>
              <w:rPr>
                <w:rFonts w:ascii="Arial" w:hAnsi="Arial" w:cs="Arial"/>
                <w:color w:val="FF0000"/>
                <w:sz w:val="20"/>
                <w:szCs w:val="20"/>
              </w:rPr>
            </w:pPr>
          </w:p>
        </w:tc>
        <w:tc>
          <w:tcPr>
            <w:tcW w:w="1560" w:type="dxa"/>
            <w:tcBorders>
              <w:left w:val="single" w:sz="4" w:space="0" w:color="auto"/>
              <w:bottom w:val="single" w:sz="4" w:space="0" w:color="auto"/>
              <w:right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p>
        </w:tc>
        <w:tc>
          <w:tcPr>
            <w:tcW w:w="1329" w:type="dxa"/>
            <w:tcBorders>
              <w:left w:val="single" w:sz="4" w:space="0" w:color="auto"/>
              <w:bottom w:val="single" w:sz="4" w:space="0" w:color="auto"/>
              <w:right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p>
        </w:tc>
        <w:tc>
          <w:tcPr>
            <w:tcW w:w="1120" w:type="dxa"/>
            <w:tcBorders>
              <w:left w:val="single" w:sz="4" w:space="0" w:color="auto"/>
              <w:bottom w:val="single" w:sz="4" w:space="0" w:color="auto"/>
              <w:right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p>
        </w:tc>
      </w:tr>
      <w:tr w:rsidR="00721C41" w:rsidRPr="00197BD6" w:rsidTr="00915FF1">
        <w:trPr>
          <w:trHeight w:val="255"/>
        </w:trPr>
        <w:tc>
          <w:tcPr>
            <w:tcW w:w="740" w:type="dxa"/>
            <w:tcBorders>
              <w:top w:val="single" w:sz="4" w:space="0" w:color="auto"/>
              <w:bottom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p>
        </w:tc>
        <w:tc>
          <w:tcPr>
            <w:tcW w:w="3080" w:type="dxa"/>
            <w:tcBorders>
              <w:top w:val="single" w:sz="4" w:space="0" w:color="auto"/>
              <w:bottom w:val="single" w:sz="4" w:space="0" w:color="auto"/>
            </w:tcBorders>
            <w:shd w:val="clear" w:color="auto" w:fill="auto"/>
            <w:noWrap/>
            <w:vAlign w:val="bottom"/>
            <w:hideMark/>
          </w:tcPr>
          <w:p w:rsidR="00721C41" w:rsidRPr="00197BD6" w:rsidRDefault="00721C41">
            <w:pPr>
              <w:rPr>
                <w:rFonts w:ascii="Arial" w:hAnsi="Arial" w:cs="Arial"/>
                <w:color w:val="FF0000"/>
                <w:sz w:val="20"/>
                <w:szCs w:val="20"/>
              </w:rPr>
            </w:pPr>
          </w:p>
        </w:tc>
        <w:tc>
          <w:tcPr>
            <w:tcW w:w="1560" w:type="dxa"/>
            <w:tcBorders>
              <w:top w:val="single" w:sz="4" w:space="0" w:color="auto"/>
              <w:bottom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p>
        </w:tc>
        <w:tc>
          <w:tcPr>
            <w:tcW w:w="1329" w:type="dxa"/>
            <w:tcBorders>
              <w:top w:val="single" w:sz="4" w:space="0" w:color="auto"/>
              <w:bottom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p>
        </w:tc>
        <w:tc>
          <w:tcPr>
            <w:tcW w:w="1120" w:type="dxa"/>
            <w:tcBorders>
              <w:top w:val="single" w:sz="4" w:space="0" w:color="auto"/>
              <w:bottom w:val="single" w:sz="4" w:space="0" w:color="auto"/>
            </w:tcBorders>
            <w:shd w:val="clear" w:color="auto" w:fill="auto"/>
            <w:noWrap/>
            <w:vAlign w:val="center"/>
            <w:hideMark/>
          </w:tcPr>
          <w:p w:rsidR="00721C41" w:rsidRPr="00197BD6" w:rsidRDefault="00721C41">
            <w:pPr>
              <w:rPr>
                <w:rFonts w:ascii="Arial" w:hAnsi="Arial" w:cs="Arial"/>
                <w:color w:val="FF0000"/>
                <w:sz w:val="20"/>
                <w:szCs w:val="20"/>
              </w:rPr>
            </w:pPr>
          </w:p>
        </w:tc>
      </w:tr>
      <w:tr w:rsidR="00721C41" w:rsidRPr="00197BD6" w:rsidTr="00915FF1">
        <w:trPr>
          <w:trHeight w:val="255"/>
        </w:trPr>
        <w:tc>
          <w:tcPr>
            <w:tcW w:w="740" w:type="dxa"/>
            <w:tcBorders>
              <w:top w:val="single" w:sz="4" w:space="0" w:color="auto"/>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lastRenderedPageBreak/>
              <w:t>2</w:t>
            </w:r>
          </w:p>
        </w:tc>
        <w:tc>
          <w:tcPr>
            <w:tcW w:w="3080" w:type="dxa"/>
            <w:tcBorders>
              <w:top w:val="single" w:sz="4" w:space="0" w:color="auto"/>
              <w:left w:val="nil"/>
              <w:bottom w:val="nil"/>
              <w:right w:val="single" w:sz="8"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INPUTS :</w:t>
            </w:r>
          </w:p>
        </w:tc>
        <w:tc>
          <w:tcPr>
            <w:tcW w:w="1560" w:type="dxa"/>
            <w:tcBorders>
              <w:top w:val="single" w:sz="4" w:space="0" w:color="auto"/>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100.000.000</w:t>
            </w:r>
          </w:p>
        </w:tc>
        <w:tc>
          <w:tcPr>
            <w:tcW w:w="1329" w:type="dxa"/>
            <w:tcBorders>
              <w:top w:val="single" w:sz="4" w:space="0" w:color="auto"/>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92.413.700</w:t>
            </w:r>
          </w:p>
        </w:tc>
        <w:tc>
          <w:tcPr>
            <w:tcW w:w="1120" w:type="dxa"/>
            <w:tcBorders>
              <w:top w:val="single" w:sz="4" w:space="0" w:color="auto"/>
              <w:left w:val="nil"/>
              <w:bottom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92,41</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right w:val="single" w:sz="8"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76</w:t>
            </w:r>
          </w:p>
        </w:tc>
        <w:tc>
          <w:tcPr>
            <w:tcW w:w="1329" w:type="dxa"/>
            <w:tcBorders>
              <w:top w:val="nil"/>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76</w:t>
            </w:r>
          </w:p>
        </w:tc>
        <w:tc>
          <w:tcPr>
            <w:tcW w:w="1120" w:type="dxa"/>
            <w:tcBorders>
              <w:top w:val="nil"/>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Pelaksanaan penempatan CPNS/PNS pada SKPD sesuai formasi.</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76</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76</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jumlah personil pada SKPD.</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volume pekerjaan yang dapat diselesaikan pada SKPD</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center"/>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100,00</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center"/>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3</w:t>
            </w:r>
          </w:p>
        </w:tc>
        <w:tc>
          <w:tcPr>
            <w:tcW w:w="3080" w:type="dxa"/>
            <w:tcBorders>
              <w:top w:val="nil"/>
              <w:left w:val="nil"/>
              <w:bottom w:val="nil"/>
              <w:right w:val="single" w:sz="4" w:space="0" w:color="auto"/>
            </w:tcBorders>
            <w:shd w:val="clear" w:color="auto" w:fill="auto"/>
            <w:noWrap/>
            <w:vAlign w:val="bottom"/>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INPUTS :</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115.000.000</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113.904.841</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99,05</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Dana</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xml:space="preserve"> </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bottom"/>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805</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793</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98,51</w:t>
            </w:r>
          </w:p>
        </w:tc>
      </w:tr>
      <w:tr w:rsidR="00721C41" w:rsidRPr="00197BD6" w:rsidTr="00721C4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Pengusulan dan penerbitan SK kenaikan pangkat PNS</w:t>
            </w:r>
          </w:p>
        </w:tc>
        <w:tc>
          <w:tcPr>
            <w:tcW w:w="2889" w:type="dxa"/>
            <w:gridSpan w:val="2"/>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noProof/>
                <w:color w:val="FF0000"/>
                <w:sz w:val="20"/>
                <w:szCs w:val="20"/>
                <w:lang w:val="id-ID" w:eastAsia="id-ID"/>
              </w:rPr>
              <w:drawing>
                <wp:anchor distT="0" distB="0" distL="114300" distR="114300" simplePos="0" relativeHeight="251662336" behindDoc="0" locked="0" layoutInCell="1" allowOverlap="1">
                  <wp:simplePos x="0" y="0"/>
                  <wp:positionH relativeFrom="column">
                    <wp:posOffset>904875</wp:posOffset>
                  </wp:positionH>
                  <wp:positionV relativeFrom="paragraph">
                    <wp:posOffset>314325</wp:posOffset>
                  </wp:positionV>
                  <wp:extent cx="171450" cy="171450"/>
                  <wp:effectExtent l="0" t="0" r="0" b="0"/>
                  <wp:wrapNone/>
                  <wp:docPr id="1990" name="Picture 19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09950" y="7048500"/>
                            <a:ext cx="0" cy="0"/>
                            <a:chOff x="3409950" y="7048500"/>
                            <a:chExt cx="0" cy="0"/>
                          </a:xfrm>
                        </a:grpSpPr>
                        <a:sp>
                          <a:nvSpPr>
                            <a:cNvPr id="5" name="Line 8"/>
                            <a:cNvSpPr>
                              <a:spLocks noChangeShapeType="1"/>
                            </a:cNvSpPr>
                          </a:nvSpPr>
                          <a:spPr bwMode="auto">
                            <a:xfrm>
                              <a:off x="8001000" y="80352900"/>
                              <a:ext cx="0" cy="0"/>
                            </a:xfrm>
                            <a:prstGeom prst="line">
                              <a:avLst/>
                            </a:prstGeom>
                            <a:noFill/>
                            <a:ln w="9525">
                              <a:solidFill>
                                <a:srgbClr val="000000"/>
                              </a:solidFill>
                              <a:round/>
                              <a:headEnd/>
                              <a:tailEnd type="triangle" w="med" len="med"/>
                            </a:ln>
                          </a:spPr>
                        </a:sp>
                      </lc:lockedCanvas>
                    </a:graphicData>
                  </a:graphic>
                </wp:anchor>
              </w:drawing>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bottom"/>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805</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793</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98,51</w:t>
            </w:r>
          </w:p>
        </w:tc>
      </w:tr>
      <w:tr w:rsidR="00721C41" w:rsidRPr="00197BD6" w:rsidTr="00721C41">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jumlah PNS yang memiliki pangkat setingkat lebih tinggi dari semula</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bottom"/>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98,51</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98,51</w:t>
            </w:r>
          </w:p>
        </w:tc>
      </w:tr>
      <w:tr w:rsidR="00721C41" w:rsidRPr="00197BD6" w:rsidTr="00721C4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semangat kerja PNS.</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bottom"/>
            <w:hideMark/>
          </w:tcPr>
          <w:p w:rsidR="00721C41" w:rsidRPr="00197BD6" w:rsidRDefault="00721C41">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98,51</w:t>
            </w:r>
          </w:p>
        </w:tc>
        <w:tc>
          <w:tcPr>
            <w:tcW w:w="1120" w:type="dxa"/>
            <w:tcBorders>
              <w:left w:val="single" w:sz="4" w:space="0" w:color="auto"/>
              <w:right w:val="single" w:sz="4" w:space="0" w:color="auto"/>
            </w:tcBorders>
            <w:shd w:val="clear" w:color="auto" w:fill="auto"/>
            <w:noWrap/>
            <w:vAlign w:val="center"/>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98,51</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right w:val="single" w:sz="4" w:space="0" w:color="auto"/>
            </w:tcBorders>
            <w:shd w:val="clear" w:color="auto" w:fill="auto"/>
            <w:noWrap/>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p>
        </w:tc>
        <w:tc>
          <w:tcPr>
            <w:tcW w:w="1329"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r w:rsidR="00721C41" w:rsidRPr="00197BD6" w:rsidTr="00721C41">
        <w:trPr>
          <w:trHeight w:val="270"/>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single" w:sz="4" w:space="0" w:color="auto"/>
              <w:right w:val="single" w:sz="4" w:space="0" w:color="auto"/>
            </w:tcBorders>
            <w:shd w:val="clear" w:color="auto" w:fill="auto"/>
            <w:noWrap/>
            <w:vAlign w:val="bottom"/>
            <w:hideMark/>
          </w:tcPr>
          <w:p w:rsidR="00721C41" w:rsidRPr="00197BD6" w:rsidRDefault="00721C41">
            <w:pPr>
              <w:rPr>
                <w:rFonts w:ascii="Arial" w:hAnsi="Arial" w:cs="Arial"/>
                <w:color w:val="FF0000"/>
                <w:sz w:val="20"/>
                <w:szCs w:val="20"/>
              </w:rPr>
            </w:pPr>
            <w:r w:rsidRPr="00197BD6">
              <w:rPr>
                <w:rFonts w:ascii="Arial" w:hAnsi="Arial" w:cs="Arial"/>
                <w:color w:val="FF0000"/>
                <w:sz w:val="20"/>
                <w:szCs w:val="20"/>
              </w:rPr>
              <w:t> </w:t>
            </w:r>
          </w:p>
        </w:tc>
        <w:tc>
          <w:tcPr>
            <w:tcW w:w="1560" w:type="dxa"/>
            <w:tcBorders>
              <w:left w:val="single" w:sz="4" w:space="0" w:color="auto"/>
              <w:bottom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left w:val="single" w:sz="4" w:space="0" w:color="auto"/>
              <w:bottom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left w:val="single" w:sz="4" w:space="0" w:color="auto"/>
              <w:bottom w:val="single" w:sz="4" w:space="0" w:color="auto"/>
              <w:right w:val="single" w:sz="4" w:space="0" w:color="auto"/>
            </w:tcBorders>
            <w:shd w:val="clear" w:color="auto" w:fill="auto"/>
            <w:noWrap/>
            <w:vAlign w:val="bottom"/>
            <w:hideMark/>
          </w:tcPr>
          <w:p w:rsidR="00721C41" w:rsidRPr="00197BD6" w:rsidRDefault="00721C41">
            <w:pPr>
              <w:jc w:val="center"/>
              <w:rPr>
                <w:rFonts w:ascii="Arial" w:hAnsi="Arial" w:cs="Arial"/>
                <w:color w:val="FF0000"/>
                <w:sz w:val="20"/>
                <w:szCs w:val="20"/>
              </w:rPr>
            </w:pPr>
            <w:r w:rsidRPr="00197BD6">
              <w:rPr>
                <w:rFonts w:ascii="Arial" w:hAnsi="Arial" w:cs="Arial"/>
                <w:color w:val="FF0000"/>
                <w:sz w:val="20"/>
                <w:szCs w:val="20"/>
              </w:rPr>
              <w:t> </w:t>
            </w:r>
          </w:p>
        </w:tc>
      </w:tr>
    </w:tbl>
    <w:p w:rsidR="00C65A8E" w:rsidRPr="00197BD6" w:rsidRDefault="00C65A8E" w:rsidP="007C6D74">
      <w:pPr>
        <w:spacing w:line="360" w:lineRule="auto"/>
        <w:jc w:val="both"/>
        <w:rPr>
          <w:rFonts w:ascii="Century Gothic" w:hAnsi="Century Gothic" w:cs="Arial"/>
          <w:b/>
          <w:color w:val="FF0000"/>
          <w:sz w:val="20"/>
          <w:szCs w:val="20"/>
          <w:lang w:val="id-ID"/>
        </w:rPr>
      </w:pPr>
    </w:p>
    <w:p w:rsidR="00E9112E" w:rsidRPr="00197BD6" w:rsidRDefault="00E9112E" w:rsidP="00A21257">
      <w:pPr>
        <w:tabs>
          <w:tab w:val="left" w:pos="709"/>
        </w:tabs>
        <w:spacing w:line="360" w:lineRule="auto"/>
        <w:jc w:val="both"/>
        <w:rPr>
          <w:rFonts w:ascii="Century Gothic" w:hAnsi="Century Gothic" w:cs="Arial"/>
          <w:color w:val="FF0000"/>
          <w:sz w:val="20"/>
          <w:szCs w:val="20"/>
        </w:rPr>
      </w:pPr>
      <w:r w:rsidRPr="00197BD6">
        <w:rPr>
          <w:rFonts w:ascii="Century Gothic" w:hAnsi="Century Gothic" w:cs="Arial"/>
          <w:color w:val="FF0000"/>
          <w:sz w:val="20"/>
          <w:szCs w:val="20"/>
        </w:rPr>
        <w:t xml:space="preserve">           </w:t>
      </w:r>
      <w:bookmarkStart w:id="0" w:name="OLE_LINK3"/>
      <w:bookmarkStart w:id="1" w:name="OLE_LINK4"/>
      <w:r w:rsidRPr="00197BD6">
        <w:rPr>
          <w:rFonts w:ascii="Century Gothic" w:hAnsi="Century Gothic" w:cs="Arial"/>
          <w:color w:val="FF0000"/>
          <w:sz w:val="20"/>
          <w:szCs w:val="20"/>
        </w:rPr>
        <w:t xml:space="preserve">Berdasarkan tabel tersebut dapat disimpulkan bahwa </w:t>
      </w:r>
      <w:r w:rsidR="00D46410" w:rsidRPr="00197BD6">
        <w:rPr>
          <w:rFonts w:ascii="Century Gothic" w:hAnsi="Century Gothic" w:cs="Arial"/>
          <w:color w:val="FF0000"/>
          <w:sz w:val="20"/>
          <w:szCs w:val="20"/>
          <w:lang w:val="id-ID"/>
        </w:rPr>
        <w:t>c</w:t>
      </w:r>
      <w:r w:rsidRPr="00197BD6">
        <w:rPr>
          <w:rFonts w:ascii="Century Gothic" w:hAnsi="Century Gothic" w:cs="Arial"/>
          <w:color w:val="FF0000"/>
          <w:sz w:val="20"/>
          <w:szCs w:val="20"/>
        </w:rPr>
        <w:t>apaian Indikato</w:t>
      </w:r>
      <w:r w:rsidR="00850F51" w:rsidRPr="00197BD6">
        <w:rPr>
          <w:rFonts w:ascii="Century Gothic" w:hAnsi="Century Gothic" w:cs="Arial"/>
          <w:color w:val="FF0000"/>
          <w:sz w:val="20"/>
          <w:szCs w:val="20"/>
        </w:rPr>
        <w:t>r Kinerja Sasaran</w:t>
      </w:r>
      <w:r w:rsidR="00A6494D" w:rsidRPr="00197BD6">
        <w:rPr>
          <w:rFonts w:ascii="Century Gothic" w:hAnsi="Century Gothic" w:cs="Arial"/>
          <w:color w:val="FF0000"/>
          <w:sz w:val="20"/>
          <w:szCs w:val="20"/>
        </w:rPr>
        <w:t xml:space="preserve"> (Output) dari </w:t>
      </w:r>
      <w:r w:rsidR="00D21A45" w:rsidRPr="00197BD6">
        <w:rPr>
          <w:rFonts w:ascii="Century Gothic" w:hAnsi="Century Gothic" w:cs="Arial"/>
          <w:color w:val="FF0000"/>
          <w:sz w:val="20"/>
          <w:szCs w:val="20"/>
          <w:lang w:val="id-ID"/>
        </w:rPr>
        <w:t>3</w:t>
      </w:r>
      <w:r w:rsidR="00850F51" w:rsidRPr="00197BD6">
        <w:rPr>
          <w:rFonts w:ascii="Century Gothic" w:hAnsi="Century Gothic" w:cs="Arial"/>
          <w:color w:val="FF0000"/>
          <w:sz w:val="20"/>
          <w:szCs w:val="20"/>
        </w:rPr>
        <w:t xml:space="preserve"> </w:t>
      </w:r>
      <w:r w:rsidRPr="00197BD6">
        <w:rPr>
          <w:rFonts w:ascii="Century Gothic" w:hAnsi="Century Gothic" w:cs="Arial"/>
          <w:color w:val="FF0000"/>
          <w:sz w:val="20"/>
          <w:szCs w:val="20"/>
        </w:rPr>
        <w:t xml:space="preserve">Indikator Sasaran Strategis nomor 1 yaitu </w:t>
      </w:r>
      <w:r w:rsidR="00D21A45" w:rsidRPr="00197BD6">
        <w:rPr>
          <w:rFonts w:ascii="Century Gothic" w:hAnsi="Century Gothic" w:cs="Arial"/>
          <w:color w:val="FF0000"/>
          <w:sz w:val="20"/>
          <w:szCs w:val="20"/>
          <w:lang w:val="id-ID"/>
        </w:rPr>
        <w:t>Terwujudnya peningkatan kualitas pelayanan dibidang pengadaan, kepangkatan dan mutasi lainnya, pelayanan pensiunan PNS dan Pejabat Negara</w:t>
      </w:r>
      <w:r w:rsidR="00850F51" w:rsidRPr="00197BD6">
        <w:rPr>
          <w:rFonts w:ascii="Century Gothic" w:hAnsi="Century Gothic" w:cs="Arial"/>
          <w:color w:val="FF0000"/>
          <w:sz w:val="20"/>
          <w:szCs w:val="20"/>
        </w:rPr>
        <w:t xml:space="preserve"> adalah</w:t>
      </w:r>
      <w:r w:rsidR="007D5612" w:rsidRPr="00197BD6">
        <w:rPr>
          <w:rFonts w:ascii="Century Gothic" w:hAnsi="Century Gothic" w:cs="Arial"/>
          <w:color w:val="FF0000"/>
          <w:sz w:val="20"/>
          <w:szCs w:val="20"/>
        </w:rPr>
        <w:t xml:space="preserve"> sebagai berikut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515"/>
        <w:gridCol w:w="1985"/>
        <w:gridCol w:w="2973"/>
        <w:gridCol w:w="3167"/>
      </w:tblGrid>
      <w:tr w:rsidR="007273AB" w:rsidRPr="00197BD6" w:rsidTr="00CF58BD">
        <w:trPr>
          <w:trHeight w:val="439"/>
        </w:trPr>
        <w:tc>
          <w:tcPr>
            <w:tcW w:w="515"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No.</w:t>
            </w:r>
          </w:p>
        </w:tc>
        <w:tc>
          <w:tcPr>
            <w:tcW w:w="1985"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Klasifikasi Penilaian</w:t>
            </w:r>
          </w:p>
        </w:tc>
        <w:tc>
          <w:tcPr>
            <w:tcW w:w="2973"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Predikat</w:t>
            </w:r>
          </w:p>
          <w:p w:rsidR="007273AB" w:rsidRPr="00197BD6" w:rsidRDefault="007273AB" w:rsidP="007C6D74">
            <w:pPr>
              <w:spacing w:after="60"/>
              <w:jc w:val="center"/>
              <w:rPr>
                <w:rFonts w:ascii="Century Gothic" w:hAnsi="Century Gothic" w:cs="Arial"/>
                <w:b/>
                <w:color w:val="FF0000"/>
                <w:sz w:val="18"/>
                <w:szCs w:val="18"/>
                <w:lang w:val="sv-SE"/>
              </w:rPr>
            </w:pPr>
          </w:p>
        </w:tc>
        <w:tc>
          <w:tcPr>
            <w:tcW w:w="3167"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Jumlah Indikator Sasaran</w:t>
            </w:r>
          </w:p>
        </w:tc>
      </w:tr>
      <w:tr w:rsidR="007273AB" w:rsidRPr="00197BD6">
        <w:trPr>
          <w:trHeight w:val="242"/>
        </w:trPr>
        <w:tc>
          <w:tcPr>
            <w:tcW w:w="51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1</w:t>
            </w:r>
          </w:p>
        </w:tc>
        <w:tc>
          <w:tcPr>
            <w:tcW w:w="198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 xml:space="preserve">100% </w:t>
            </w:r>
          </w:p>
        </w:tc>
        <w:tc>
          <w:tcPr>
            <w:tcW w:w="2973"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Sangat Baik</w:t>
            </w:r>
          </w:p>
        </w:tc>
        <w:tc>
          <w:tcPr>
            <w:tcW w:w="3167" w:type="dxa"/>
            <w:shd w:val="clear" w:color="auto" w:fill="E6E6E6"/>
          </w:tcPr>
          <w:p w:rsidR="007273AB" w:rsidRPr="00197BD6" w:rsidRDefault="00915FF1" w:rsidP="007C6D74">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2</w:t>
            </w:r>
          </w:p>
        </w:tc>
      </w:tr>
      <w:tr w:rsidR="007273AB" w:rsidRPr="00197BD6">
        <w:trPr>
          <w:trHeight w:val="70"/>
        </w:trPr>
        <w:tc>
          <w:tcPr>
            <w:tcW w:w="51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2</w:t>
            </w:r>
          </w:p>
        </w:tc>
        <w:tc>
          <w:tcPr>
            <w:tcW w:w="198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85% sd &lt; 100%</w:t>
            </w:r>
          </w:p>
        </w:tc>
        <w:tc>
          <w:tcPr>
            <w:tcW w:w="2973"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Baik</w:t>
            </w:r>
          </w:p>
        </w:tc>
        <w:tc>
          <w:tcPr>
            <w:tcW w:w="3167" w:type="dxa"/>
            <w:shd w:val="clear" w:color="auto" w:fill="E6E6E6"/>
          </w:tcPr>
          <w:p w:rsidR="007273AB" w:rsidRPr="00197BD6" w:rsidRDefault="004536D6" w:rsidP="007C6D74">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1</w:t>
            </w:r>
          </w:p>
        </w:tc>
      </w:tr>
      <w:tr w:rsidR="007273AB" w:rsidRPr="00197BD6">
        <w:trPr>
          <w:trHeight w:val="70"/>
        </w:trPr>
        <w:tc>
          <w:tcPr>
            <w:tcW w:w="51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3</w:t>
            </w:r>
          </w:p>
        </w:tc>
        <w:tc>
          <w:tcPr>
            <w:tcW w:w="198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70% sd &lt; 85%</w:t>
            </w:r>
          </w:p>
        </w:tc>
        <w:tc>
          <w:tcPr>
            <w:tcW w:w="2973"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Sedang</w:t>
            </w:r>
          </w:p>
        </w:tc>
        <w:tc>
          <w:tcPr>
            <w:tcW w:w="3167" w:type="dxa"/>
            <w:shd w:val="clear" w:color="auto" w:fill="E6E6E6"/>
          </w:tcPr>
          <w:p w:rsidR="00915FF1" w:rsidRPr="00197BD6" w:rsidRDefault="00915FF1" w:rsidP="00915FF1">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7273AB" w:rsidRPr="00197BD6">
        <w:tc>
          <w:tcPr>
            <w:tcW w:w="51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4</w:t>
            </w:r>
          </w:p>
        </w:tc>
        <w:tc>
          <w:tcPr>
            <w:tcW w:w="1985"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0 sd &lt; 70%</w:t>
            </w:r>
          </w:p>
        </w:tc>
        <w:tc>
          <w:tcPr>
            <w:tcW w:w="2973" w:type="dxa"/>
            <w:shd w:val="clear" w:color="auto" w:fill="E6E6E6"/>
          </w:tcPr>
          <w:p w:rsidR="007273AB" w:rsidRPr="00197BD6" w:rsidRDefault="007273AB" w:rsidP="007C6D74">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Kurang Baik</w:t>
            </w:r>
          </w:p>
        </w:tc>
        <w:tc>
          <w:tcPr>
            <w:tcW w:w="3167" w:type="dxa"/>
            <w:shd w:val="clear" w:color="auto" w:fill="E6E6E6"/>
          </w:tcPr>
          <w:p w:rsidR="007273AB" w:rsidRPr="00197BD6" w:rsidRDefault="00915FF1" w:rsidP="007C6D74">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7273AB" w:rsidRPr="00197BD6">
        <w:tc>
          <w:tcPr>
            <w:tcW w:w="515"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p>
        </w:tc>
        <w:tc>
          <w:tcPr>
            <w:tcW w:w="1985"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Jumlah</w:t>
            </w:r>
          </w:p>
        </w:tc>
        <w:tc>
          <w:tcPr>
            <w:tcW w:w="2973" w:type="dxa"/>
            <w:shd w:val="clear" w:color="auto" w:fill="E6E6E6"/>
          </w:tcPr>
          <w:p w:rsidR="007273AB" w:rsidRPr="00197BD6" w:rsidRDefault="007273AB"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w:t>
            </w:r>
          </w:p>
        </w:tc>
        <w:tc>
          <w:tcPr>
            <w:tcW w:w="3167" w:type="dxa"/>
            <w:shd w:val="clear" w:color="auto" w:fill="E6E6E6"/>
          </w:tcPr>
          <w:p w:rsidR="007273AB" w:rsidRPr="00197BD6" w:rsidRDefault="007D5612" w:rsidP="007C6D74">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3</w:t>
            </w:r>
          </w:p>
        </w:tc>
      </w:tr>
    </w:tbl>
    <w:bookmarkEnd w:id="0"/>
    <w:bookmarkEnd w:id="1"/>
    <w:p w:rsidR="00E9112E" w:rsidRPr="00197BD6" w:rsidRDefault="00E9112E" w:rsidP="00915FF1">
      <w:pPr>
        <w:spacing w:line="360" w:lineRule="auto"/>
        <w:jc w:val="both"/>
        <w:rPr>
          <w:rFonts w:ascii="Century Gothic" w:hAnsi="Century Gothic" w:cs="Arial"/>
          <w:color w:val="FF0000"/>
          <w:sz w:val="20"/>
          <w:szCs w:val="20"/>
          <w:lang w:val="id-ID"/>
        </w:rPr>
      </w:pPr>
      <w:r w:rsidRPr="00197BD6">
        <w:rPr>
          <w:rFonts w:ascii="Century Gothic" w:hAnsi="Century Gothic" w:cs="Arial"/>
          <w:color w:val="FF0000"/>
          <w:lang w:val="sv-SE"/>
        </w:rPr>
        <w:lastRenderedPageBreak/>
        <w:t xml:space="preserve">         </w:t>
      </w:r>
      <w:r w:rsidR="0018255E" w:rsidRPr="00197BD6">
        <w:rPr>
          <w:rFonts w:ascii="Century Gothic" w:hAnsi="Century Gothic" w:cs="Arial"/>
          <w:color w:val="FF0000"/>
          <w:sz w:val="20"/>
          <w:szCs w:val="20"/>
          <w:lang w:val="sv-SE"/>
        </w:rPr>
        <w:t xml:space="preserve">   </w:t>
      </w:r>
      <w:r w:rsidRPr="00197BD6">
        <w:rPr>
          <w:rFonts w:ascii="Century Gothic" w:hAnsi="Century Gothic" w:cs="Arial"/>
          <w:color w:val="FF0000"/>
          <w:sz w:val="20"/>
          <w:szCs w:val="20"/>
          <w:lang w:val="sv-SE"/>
        </w:rPr>
        <w:t>Dengan demikian pencapaian</w:t>
      </w:r>
      <w:r w:rsidR="007D5612" w:rsidRPr="00197BD6">
        <w:rPr>
          <w:rFonts w:ascii="Century Gothic" w:hAnsi="Century Gothic" w:cs="Arial"/>
          <w:color w:val="FF0000"/>
          <w:sz w:val="20"/>
          <w:szCs w:val="20"/>
          <w:lang w:val="sv-SE"/>
        </w:rPr>
        <w:t xml:space="preserve"> </w:t>
      </w:r>
      <w:r w:rsidRPr="00197BD6">
        <w:rPr>
          <w:rFonts w:ascii="Century Gothic" w:hAnsi="Century Gothic" w:cs="Arial"/>
          <w:color w:val="FF0000"/>
          <w:sz w:val="20"/>
          <w:szCs w:val="20"/>
          <w:lang w:val="sv-SE"/>
        </w:rPr>
        <w:t xml:space="preserve">sasaran </w:t>
      </w:r>
      <w:r w:rsidR="00D46410" w:rsidRPr="00197BD6">
        <w:rPr>
          <w:rFonts w:ascii="Century Gothic" w:hAnsi="Century Gothic" w:cs="Arial"/>
          <w:color w:val="FF0000"/>
          <w:sz w:val="20"/>
          <w:szCs w:val="20"/>
          <w:lang w:val="id-ID"/>
        </w:rPr>
        <w:t>terwujudnya peningkatan kualitas pelayanan dibidang pengadaan, kepangkatan dan mutasi lainnya, pelayanan pensiunan PNS dan Pejabat Negara</w:t>
      </w:r>
      <w:r w:rsidR="007D5612" w:rsidRPr="00197BD6">
        <w:rPr>
          <w:rFonts w:ascii="Century Gothic" w:hAnsi="Century Gothic" w:cs="Arial"/>
          <w:color w:val="FF0000"/>
          <w:sz w:val="20"/>
          <w:szCs w:val="20"/>
          <w:lang w:val="sv-SE"/>
        </w:rPr>
        <w:t xml:space="preserve"> </w:t>
      </w:r>
      <w:r w:rsidRPr="00197BD6">
        <w:rPr>
          <w:rFonts w:ascii="Century Gothic" w:hAnsi="Century Gothic" w:cs="Arial"/>
          <w:color w:val="FF0000"/>
          <w:sz w:val="20"/>
          <w:szCs w:val="20"/>
          <w:lang w:val="sv-SE"/>
        </w:rPr>
        <w:t xml:space="preserve">dengan predikat </w:t>
      </w:r>
      <w:r w:rsidRPr="00197BD6">
        <w:rPr>
          <w:rFonts w:ascii="Century Gothic" w:hAnsi="Century Gothic" w:cs="Arial"/>
          <w:b/>
          <w:color w:val="FF0000"/>
          <w:sz w:val="20"/>
          <w:szCs w:val="20"/>
          <w:lang w:val="sv-SE"/>
        </w:rPr>
        <w:t>sangat baik</w:t>
      </w:r>
      <w:r w:rsidRPr="00197BD6">
        <w:rPr>
          <w:rFonts w:ascii="Century Gothic" w:hAnsi="Century Gothic" w:cs="Arial"/>
          <w:color w:val="FF0000"/>
          <w:sz w:val="20"/>
          <w:szCs w:val="20"/>
          <w:lang w:val="sv-SE"/>
        </w:rPr>
        <w:t xml:space="preserve"> (100%) adalah sebanyak </w:t>
      </w:r>
      <w:r w:rsidR="00915FF1" w:rsidRPr="00197BD6">
        <w:rPr>
          <w:rFonts w:ascii="Century Gothic" w:hAnsi="Century Gothic" w:cs="Arial"/>
          <w:color w:val="FF0000"/>
          <w:sz w:val="20"/>
          <w:szCs w:val="20"/>
          <w:lang w:val="id-ID"/>
        </w:rPr>
        <w:t>2</w:t>
      </w:r>
      <w:r w:rsidR="00CF58BD" w:rsidRPr="00197BD6">
        <w:rPr>
          <w:rFonts w:ascii="Century Gothic" w:hAnsi="Century Gothic" w:cs="Arial"/>
          <w:color w:val="FF0000"/>
          <w:sz w:val="20"/>
          <w:szCs w:val="20"/>
          <w:lang w:val="id-ID"/>
        </w:rPr>
        <w:t xml:space="preserve"> </w:t>
      </w:r>
      <w:r w:rsidR="000329B5" w:rsidRPr="00197BD6">
        <w:rPr>
          <w:rFonts w:ascii="Century Gothic" w:hAnsi="Century Gothic" w:cs="Arial"/>
          <w:color w:val="FF0000"/>
          <w:sz w:val="20"/>
          <w:szCs w:val="20"/>
          <w:lang w:val="sv-SE"/>
        </w:rPr>
        <w:t>i</w:t>
      </w:r>
      <w:r w:rsidR="007273AB" w:rsidRPr="00197BD6">
        <w:rPr>
          <w:rFonts w:ascii="Century Gothic" w:hAnsi="Century Gothic" w:cs="Arial"/>
          <w:color w:val="FF0000"/>
          <w:sz w:val="20"/>
          <w:szCs w:val="20"/>
          <w:lang w:val="sv-SE"/>
        </w:rPr>
        <w:t xml:space="preserve">ndikator, </w:t>
      </w:r>
      <w:r w:rsidRPr="00197BD6">
        <w:rPr>
          <w:rFonts w:ascii="Century Gothic" w:hAnsi="Century Gothic" w:cs="Arial"/>
          <w:color w:val="FF0000"/>
          <w:sz w:val="20"/>
          <w:szCs w:val="20"/>
          <w:lang w:val="sv-SE"/>
        </w:rPr>
        <w:t xml:space="preserve">predikat </w:t>
      </w:r>
      <w:r w:rsidRPr="00197BD6">
        <w:rPr>
          <w:rFonts w:ascii="Century Gothic" w:hAnsi="Century Gothic" w:cs="Arial"/>
          <w:b/>
          <w:color w:val="FF0000"/>
          <w:sz w:val="20"/>
          <w:szCs w:val="20"/>
          <w:lang w:val="sv-SE"/>
        </w:rPr>
        <w:t>baik</w:t>
      </w:r>
      <w:r w:rsidR="00CF58BD" w:rsidRPr="00197BD6">
        <w:rPr>
          <w:rFonts w:ascii="Century Gothic" w:hAnsi="Century Gothic" w:cs="Arial"/>
          <w:color w:val="FF0000"/>
          <w:sz w:val="20"/>
          <w:szCs w:val="20"/>
          <w:lang w:val="sv-SE"/>
        </w:rPr>
        <w:t xml:space="preserve"> sebanyak </w:t>
      </w:r>
      <w:r w:rsidR="00D57B5D" w:rsidRPr="00197BD6">
        <w:rPr>
          <w:rFonts w:ascii="Century Gothic" w:hAnsi="Century Gothic" w:cs="Arial"/>
          <w:color w:val="FF0000"/>
          <w:sz w:val="20"/>
          <w:szCs w:val="20"/>
          <w:lang w:val="id-ID"/>
        </w:rPr>
        <w:t>1</w:t>
      </w:r>
      <w:r w:rsidR="007D5612" w:rsidRPr="00197BD6">
        <w:rPr>
          <w:rFonts w:ascii="Century Gothic" w:hAnsi="Century Gothic" w:cs="Arial"/>
          <w:color w:val="FF0000"/>
          <w:sz w:val="20"/>
          <w:szCs w:val="20"/>
          <w:lang w:val="sv-SE"/>
        </w:rPr>
        <w:t xml:space="preserve"> </w:t>
      </w:r>
      <w:r w:rsidRPr="00197BD6">
        <w:rPr>
          <w:rFonts w:ascii="Century Gothic" w:hAnsi="Century Gothic" w:cs="Arial"/>
          <w:color w:val="FF0000"/>
          <w:sz w:val="20"/>
          <w:szCs w:val="20"/>
          <w:lang w:val="sv-SE"/>
        </w:rPr>
        <w:t xml:space="preserve">indikator, predikat </w:t>
      </w:r>
      <w:r w:rsidRPr="00197BD6">
        <w:rPr>
          <w:rFonts w:ascii="Century Gothic" w:hAnsi="Century Gothic" w:cs="Arial"/>
          <w:b/>
          <w:color w:val="FF0000"/>
          <w:sz w:val="20"/>
          <w:szCs w:val="20"/>
          <w:lang w:val="sv-SE"/>
        </w:rPr>
        <w:t>sedang</w:t>
      </w:r>
      <w:r w:rsidRPr="00197BD6">
        <w:rPr>
          <w:rFonts w:ascii="Century Gothic" w:hAnsi="Century Gothic" w:cs="Arial"/>
          <w:color w:val="FF0000"/>
          <w:sz w:val="20"/>
          <w:szCs w:val="20"/>
          <w:lang w:val="sv-SE"/>
        </w:rPr>
        <w:t xml:space="preserve"> sebanyak </w:t>
      </w:r>
      <w:r w:rsidR="00D57B5D" w:rsidRPr="00197BD6">
        <w:rPr>
          <w:rFonts w:ascii="Century Gothic" w:hAnsi="Century Gothic" w:cs="Arial"/>
          <w:color w:val="FF0000"/>
          <w:sz w:val="20"/>
          <w:szCs w:val="20"/>
          <w:lang w:val="id-ID"/>
        </w:rPr>
        <w:t>1</w:t>
      </w:r>
      <w:r w:rsidR="007D5612" w:rsidRPr="00197BD6">
        <w:rPr>
          <w:rFonts w:ascii="Century Gothic" w:hAnsi="Century Gothic" w:cs="Arial"/>
          <w:color w:val="FF0000"/>
          <w:sz w:val="20"/>
          <w:szCs w:val="20"/>
          <w:lang w:val="sv-SE"/>
        </w:rPr>
        <w:t xml:space="preserve"> </w:t>
      </w:r>
      <w:r w:rsidR="007273AB" w:rsidRPr="00197BD6">
        <w:rPr>
          <w:rFonts w:ascii="Century Gothic" w:hAnsi="Century Gothic" w:cs="Arial"/>
          <w:color w:val="FF0000"/>
          <w:sz w:val="20"/>
          <w:szCs w:val="20"/>
          <w:lang w:val="sv-SE"/>
        </w:rPr>
        <w:t>indikator</w:t>
      </w:r>
      <w:r w:rsidRPr="00197BD6">
        <w:rPr>
          <w:rFonts w:ascii="Century Gothic" w:hAnsi="Century Gothic" w:cs="Arial"/>
          <w:color w:val="FF0000"/>
          <w:sz w:val="20"/>
          <w:szCs w:val="20"/>
          <w:lang w:val="sv-SE"/>
        </w:rPr>
        <w:t xml:space="preserve">, dan predikat </w:t>
      </w:r>
      <w:r w:rsidRPr="00197BD6">
        <w:rPr>
          <w:rFonts w:ascii="Century Gothic" w:hAnsi="Century Gothic" w:cs="Arial"/>
          <w:b/>
          <w:color w:val="FF0000"/>
          <w:sz w:val="20"/>
          <w:szCs w:val="20"/>
          <w:lang w:val="sv-SE"/>
        </w:rPr>
        <w:t>kurang</w:t>
      </w:r>
      <w:r w:rsidR="007273AB" w:rsidRPr="00197BD6">
        <w:rPr>
          <w:rFonts w:ascii="Century Gothic" w:hAnsi="Century Gothic" w:cs="Arial"/>
          <w:b/>
          <w:color w:val="FF0000"/>
          <w:sz w:val="20"/>
          <w:szCs w:val="20"/>
          <w:lang w:val="sv-SE"/>
        </w:rPr>
        <w:t xml:space="preserve"> baik</w:t>
      </w:r>
      <w:r w:rsidR="007273AB" w:rsidRPr="00197BD6">
        <w:rPr>
          <w:rFonts w:ascii="Century Gothic" w:hAnsi="Century Gothic" w:cs="Arial"/>
          <w:color w:val="FF0000"/>
          <w:sz w:val="20"/>
          <w:szCs w:val="20"/>
          <w:lang w:val="sv-SE"/>
        </w:rPr>
        <w:t xml:space="preserve"> se</w:t>
      </w:r>
      <w:r w:rsidRPr="00197BD6">
        <w:rPr>
          <w:rFonts w:ascii="Century Gothic" w:hAnsi="Century Gothic" w:cs="Arial"/>
          <w:color w:val="FF0000"/>
          <w:sz w:val="20"/>
          <w:szCs w:val="20"/>
          <w:lang w:val="sv-SE"/>
        </w:rPr>
        <w:t xml:space="preserve">banyak </w:t>
      </w:r>
      <w:r w:rsidR="00D57B5D" w:rsidRPr="00197BD6">
        <w:rPr>
          <w:rFonts w:ascii="Century Gothic" w:hAnsi="Century Gothic" w:cs="Arial"/>
          <w:color w:val="FF0000"/>
          <w:sz w:val="20"/>
          <w:szCs w:val="20"/>
          <w:lang w:val="id-ID"/>
        </w:rPr>
        <w:t>0</w:t>
      </w:r>
      <w:r w:rsidR="00D46410" w:rsidRPr="00197BD6">
        <w:rPr>
          <w:rFonts w:ascii="Century Gothic" w:hAnsi="Century Gothic" w:cs="Arial"/>
          <w:color w:val="FF0000"/>
          <w:sz w:val="20"/>
          <w:szCs w:val="20"/>
          <w:lang w:val="id-ID"/>
        </w:rPr>
        <w:t xml:space="preserve"> </w:t>
      </w:r>
      <w:r w:rsidR="007273AB" w:rsidRPr="00197BD6">
        <w:rPr>
          <w:rFonts w:ascii="Century Gothic" w:hAnsi="Century Gothic" w:cs="Arial"/>
          <w:color w:val="FF0000"/>
          <w:sz w:val="20"/>
          <w:szCs w:val="20"/>
          <w:lang w:val="sv-SE"/>
        </w:rPr>
        <w:t>indikator</w:t>
      </w:r>
      <w:r w:rsidRPr="00197BD6">
        <w:rPr>
          <w:rFonts w:ascii="Century Gothic" w:hAnsi="Century Gothic" w:cs="Arial"/>
          <w:color w:val="FF0000"/>
          <w:sz w:val="20"/>
          <w:szCs w:val="20"/>
          <w:lang w:val="sv-SE"/>
        </w:rPr>
        <w:t xml:space="preserve">. </w:t>
      </w:r>
    </w:p>
    <w:p w:rsidR="005968FF" w:rsidRPr="00197BD6" w:rsidRDefault="005968FF" w:rsidP="00A6494D">
      <w:pPr>
        <w:spacing w:line="360" w:lineRule="auto"/>
        <w:ind w:firstLine="720"/>
        <w:jc w:val="both"/>
        <w:rPr>
          <w:rFonts w:ascii="Century Gothic" w:hAnsi="Century Gothic" w:cs="Arial"/>
          <w:color w:val="FF0000"/>
          <w:sz w:val="20"/>
          <w:szCs w:val="20"/>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1010"/>
        <w:gridCol w:w="7616"/>
      </w:tblGrid>
      <w:tr w:rsidR="00906FE3" w:rsidRPr="00197BD6" w:rsidTr="00204910">
        <w:trPr>
          <w:trHeight w:val="889"/>
        </w:trPr>
        <w:tc>
          <w:tcPr>
            <w:tcW w:w="1010" w:type="dxa"/>
            <w:shd w:val="clear" w:color="auto" w:fill="E0E0E0"/>
            <w:vAlign w:val="center"/>
          </w:tcPr>
          <w:p w:rsidR="00906FE3" w:rsidRPr="00197BD6" w:rsidRDefault="00C75564" w:rsidP="007C6D74">
            <w:pPr>
              <w:jc w:val="center"/>
              <w:rPr>
                <w:rFonts w:ascii="Century Gothic" w:hAnsi="Century Gothic" w:cs="Arial"/>
                <w:color w:val="FF0000"/>
                <w:sz w:val="20"/>
                <w:szCs w:val="20"/>
              </w:rPr>
            </w:pPr>
            <w:r w:rsidRPr="00197BD6">
              <w:rPr>
                <w:rFonts w:ascii="Century Gothic" w:hAnsi="Century Gothic" w:cs="Arial"/>
                <w:color w:val="FF0000"/>
                <w:sz w:val="20"/>
                <w:szCs w:val="20"/>
              </w:rPr>
              <w:t xml:space="preserve">Sasaran </w:t>
            </w:r>
            <w:r w:rsidR="00906FE3" w:rsidRPr="00197BD6">
              <w:rPr>
                <w:rFonts w:ascii="Century Gothic" w:hAnsi="Century Gothic" w:cs="Arial"/>
                <w:color w:val="FF0000"/>
                <w:sz w:val="20"/>
                <w:szCs w:val="20"/>
              </w:rPr>
              <w:t>2</w:t>
            </w:r>
          </w:p>
        </w:tc>
        <w:tc>
          <w:tcPr>
            <w:tcW w:w="7616" w:type="dxa"/>
            <w:shd w:val="clear" w:color="auto" w:fill="E0E0E0"/>
            <w:vAlign w:val="center"/>
          </w:tcPr>
          <w:p w:rsidR="00906FE3" w:rsidRPr="00197BD6" w:rsidRDefault="0086689B" w:rsidP="007C6D74">
            <w:pPr>
              <w:rPr>
                <w:rFonts w:ascii="Century Gothic" w:hAnsi="Century Gothic" w:cs="Arial"/>
                <w:color w:val="FF0000"/>
                <w:sz w:val="20"/>
                <w:szCs w:val="20"/>
                <w:lang w:val="id-ID"/>
              </w:rPr>
            </w:pPr>
            <w:r w:rsidRPr="0086689B">
              <w:rPr>
                <w:rFonts w:ascii="Century Gothic" w:hAnsi="Century Gothic" w:cs="Arial"/>
                <w:noProof/>
                <w:color w:val="FF0000"/>
                <w:sz w:val="20"/>
                <w:szCs w:val="20"/>
              </w:rPr>
              <w:pict>
                <v:line id="_x0000_s1501" style="position:absolute;z-index:251657216;mso-position-horizontal-relative:text;mso-position-vertical-relative:text" from="354.6pt,37.7pt" to="354.6pt,37.7pt"/>
              </w:pict>
            </w:r>
            <w:r w:rsidR="00581463" w:rsidRPr="00197BD6">
              <w:rPr>
                <w:rFonts w:ascii="Century Gothic" w:hAnsi="Century Gothic" w:cs="Arial"/>
                <w:color w:val="FF0000"/>
                <w:sz w:val="20"/>
                <w:szCs w:val="20"/>
                <w:lang w:val="id-ID"/>
              </w:rPr>
              <w:t>Terwujudnya sistem informasi kepegawaian yang terpadu dan terbangunnya data base kepegawaian yang lengkap akurat dan terkini</w:t>
            </w:r>
          </w:p>
        </w:tc>
      </w:tr>
    </w:tbl>
    <w:p w:rsidR="007C1BDD" w:rsidRPr="00197BD6" w:rsidRDefault="007C1BDD" w:rsidP="007C6D74">
      <w:pPr>
        <w:spacing w:line="360" w:lineRule="auto"/>
        <w:jc w:val="both"/>
        <w:rPr>
          <w:rFonts w:ascii="Century Gothic" w:hAnsi="Century Gothic" w:cs="Arial"/>
          <w:color w:val="FF0000"/>
        </w:rPr>
      </w:pPr>
    </w:p>
    <w:p w:rsidR="00FB5C72" w:rsidRPr="00197BD6" w:rsidRDefault="00FB5C72" w:rsidP="00FB5C72">
      <w:pPr>
        <w:spacing w:line="360" w:lineRule="auto"/>
        <w:jc w:val="both"/>
        <w:rPr>
          <w:rFonts w:ascii="Century Gothic" w:hAnsi="Century Gothic" w:cs="Arial"/>
          <w:b/>
          <w:color w:val="FF0000"/>
          <w:sz w:val="20"/>
          <w:szCs w:val="20"/>
          <w:lang w:val="id-ID"/>
        </w:rPr>
      </w:pPr>
      <w:r w:rsidRPr="00197BD6">
        <w:rPr>
          <w:rFonts w:ascii="Century Gothic" w:hAnsi="Century Gothic" w:cs="Arial"/>
          <w:color w:val="FF0000"/>
          <w:sz w:val="20"/>
          <w:szCs w:val="20"/>
        </w:rPr>
        <w:t xml:space="preserve">Analisis pencapaian target </w:t>
      </w:r>
      <w:r w:rsidR="00D21A45" w:rsidRPr="00197BD6">
        <w:rPr>
          <w:rFonts w:ascii="Century Gothic" w:hAnsi="Century Gothic" w:cs="Arial"/>
          <w:color w:val="FF0000"/>
          <w:sz w:val="20"/>
          <w:szCs w:val="20"/>
          <w:lang w:val="id-ID"/>
        </w:rPr>
        <w:t>1</w:t>
      </w:r>
      <w:r w:rsidR="00D46410" w:rsidRPr="00197BD6">
        <w:rPr>
          <w:rFonts w:ascii="Century Gothic" w:hAnsi="Century Gothic" w:cs="Arial"/>
          <w:color w:val="FF0000"/>
          <w:sz w:val="20"/>
          <w:szCs w:val="20"/>
          <w:lang w:val="id-ID"/>
        </w:rPr>
        <w:t xml:space="preserve"> </w:t>
      </w:r>
      <w:r w:rsidRPr="00197BD6">
        <w:rPr>
          <w:rFonts w:ascii="Century Gothic" w:hAnsi="Century Gothic" w:cs="Arial"/>
          <w:color w:val="FF0000"/>
          <w:sz w:val="20"/>
          <w:szCs w:val="20"/>
        </w:rPr>
        <w:t xml:space="preserve">indikator kinerja pada sasaran nomor </w:t>
      </w:r>
      <w:r w:rsidRPr="00197BD6">
        <w:rPr>
          <w:rFonts w:ascii="Century Gothic" w:hAnsi="Century Gothic" w:cs="Arial"/>
          <w:color w:val="FF0000"/>
          <w:sz w:val="20"/>
          <w:szCs w:val="20"/>
          <w:lang w:val="id-ID"/>
        </w:rPr>
        <w:t>2</w:t>
      </w:r>
      <w:r w:rsidRPr="00197BD6">
        <w:rPr>
          <w:rFonts w:ascii="Century Gothic" w:hAnsi="Century Gothic" w:cs="Arial"/>
          <w:color w:val="FF0000"/>
          <w:sz w:val="20"/>
          <w:szCs w:val="20"/>
        </w:rPr>
        <w:t xml:space="preserve"> yaitu dalam </w:t>
      </w:r>
      <w:r w:rsidRPr="00197BD6">
        <w:rPr>
          <w:rFonts w:ascii="Century Gothic" w:hAnsi="Century Gothic" w:cs="Arial"/>
          <w:color w:val="FF0000"/>
          <w:sz w:val="20"/>
          <w:szCs w:val="20"/>
          <w:lang w:val="id-ID"/>
        </w:rPr>
        <w:t>1</w:t>
      </w:r>
      <w:r w:rsidRPr="00197BD6">
        <w:rPr>
          <w:rFonts w:ascii="Century Gothic" w:hAnsi="Century Gothic" w:cs="Arial"/>
          <w:color w:val="FF0000"/>
          <w:sz w:val="20"/>
          <w:szCs w:val="20"/>
        </w:rPr>
        <w:t xml:space="preserve"> program</w:t>
      </w:r>
      <w:r w:rsidRPr="00197BD6">
        <w:rPr>
          <w:rFonts w:ascii="Century Gothic" w:hAnsi="Century Gothic" w:cs="Arial"/>
          <w:b/>
          <w:color w:val="FF0000"/>
          <w:sz w:val="20"/>
          <w:szCs w:val="20"/>
        </w:rPr>
        <w:t xml:space="preserve"> </w:t>
      </w:r>
      <w:r w:rsidRPr="00197BD6">
        <w:rPr>
          <w:rFonts w:ascii="Century Gothic" w:hAnsi="Century Gothic" w:cs="Arial"/>
          <w:color w:val="FF0000"/>
          <w:sz w:val="20"/>
          <w:szCs w:val="20"/>
        </w:rPr>
        <w:t>adalah sebagai berikut</w:t>
      </w:r>
      <w:r w:rsidRPr="00197BD6">
        <w:rPr>
          <w:rFonts w:ascii="Century Gothic" w:hAnsi="Century Gothic" w:cs="Arial"/>
          <w:b/>
          <w:color w:val="FF0000"/>
          <w:sz w:val="20"/>
          <w:szCs w:val="20"/>
        </w:rPr>
        <w:t xml:space="preserve"> :</w:t>
      </w:r>
    </w:p>
    <w:tbl>
      <w:tblPr>
        <w:tblW w:w="8105" w:type="dxa"/>
        <w:tblInd w:w="98" w:type="dxa"/>
        <w:tblLook w:val="04A0"/>
      </w:tblPr>
      <w:tblGrid>
        <w:gridCol w:w="740"/>
        <w:gridCol w:w="3080"/>
        <w:gridCol w:w="1836"/>
        <w:gridCol w:w="1329"/>
        <w:gridCol w:w="1120"/>
      </w:tblGrid>
      <w:tr w:rsidR="00915FF1" w:rsidRPr="00197BD6" w:rsidTr="00915FF1">
        <w:trPr>
          <w:trHeight w:val="270"/>
        </w:trPr>
        <w:tc>
          <w:tcPr>
            <w:tcW w:w="7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b/>
                <w:bCs/>
                <w:color w:val="FF0000"/>
                <w:sz w:val="20"/>
                <w:szCs w:val="20"/>
              </w:rPr>
            </w:pPr>
            <w:r w:rsidRPr="00197BD6">
              <w:rPr>
                <w:rFonts w:ascii="Arial" w:hAnsi="Arial" w:cs="Arial"/>
                <w:b/>
                <w:bCs/>
                <w:color w:val="FF0000"/>
                <w:sz w:val="20"/>
                <w:szCs w:val="20"/>
              </w:rPr>
              <w:t>No</w:t>
            </w:r>
          </w:p>
        </w:tc>
        <w:tc>
          <w:tcPr>
            <w:tcW w:w="3080" w:type="dxa"/>
            <w:tcBorders>
              <w:top w:val="single" w:sz="8" w:space="0" w:color="auto"/>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b/>
                <w:bCs/>
                <w:color w:val="FF0000"/>
                <w:sz w:val="20"/>
                <w:szCs w:val="20"/>
              </w:rPr>
            </w:pPr>
            <w:r w:rsidRPr="00197BD6">
              <w:rPr>
                <w:rFonts w:ascii="Arial" w:hAnsi="Arial" w:cs="Arial"/>
                <w:b/>
                <w:bCs/>
                <w:color w:val="FF0000"/>
                <w:sz w:val="20"/>
                <w:szCs w:val="20"/>
              </w:rPr>
              <w:t>Indikator Kinerja</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b/>
                <w:bCs/>
                <w:color w:val="FF0000"/>
                <w:sz w:val="20"/>
                <w:szCs w:val="20"/>
              </w:rPr>
            </w:pPr>
            <w:r w:rsidRPr="00197BD6">
              <w:rPr>
                <w:rFonts w:ascii="Arial" w:hAnsi="Arial" w:cs="Arial"/>
                <w:b/>
                <w:bCs/>
                <w:color w:val="FF0000"/>
                <w:sz w:val="20"/>
                <w:szCs w:val="20"/>
              </w:rPr>
              <w:t>Target</w:t>
            </w:r>
          </w:p>
        </w:tc>
        <w:tc>
          <w:tcPr>
            <w:tcW w:w="1329" w:type="dxa"/>
            <w:tcBorders>
              <w:top w:val="single" w:sz="8" w:space="0" w:color="auto"/>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b/>
                <w:bCs/>
                <w:color w:val="FF0000"/>
                <w:sz w:val="20"/>
                <w:szCs w:val="20"/>
              </w:rPr>
            </w:pPr>
            <w:r w:rsidRPr="00197BD6">
              <w:rPr>
                <w:rFonts w:ascii="Arial" w:hAnsi="Arial" w:cs="Arial"/>
                <w:b/>
                <w:bCs/>
                <w:color w:val="FF0000"/>
                <w:sz w:val="20"/>
                <w:szCs w:val="20"/>
              </w:rPr>
              <w:t>Realisasi</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b/>
                <w:bCs/>
                <w:color w:val="FF0000"/>
                <w:sz w:val="20"/>
                <w:szCs w:val="20"/>
              </w:rPr>
            </w:pPr>
            <w:r w:rsidRPr="00197BD6">
              <w:rPr>
                <w:rFonts w:ascii="Arial" w:hAnsi="Arial" w:cs="Arial"/>
                <w:b/>
                <w:bCs/>
                <w:color w:val="FF0000"/>
                <w:sz w:val="20"/>
                <w:szCs w:val="20"/>
              </w:rPr>
              <w:t>%</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w:t>
            </w:r>
          </w:p>
        </w:tc>
        <w:tc>
          <w:tcPr>
            <w:tcW w:w="3080" w:type="dxa"/>
            <w:tcBorders>
              <w:top w:val="nil"/>
              <w:left w:val="single" w:sz="4" w:space="0" w:color="auto"/>
              <w:bottom w:val="nil"/>
              <w:right w:val="nil"/>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INPUTS :</w:t>
            </w:r>
          </w:p>
        </w:tc>
        <w:tc>
          <w:tcPr>
            <w:tcW w:w="1836"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single" w:sz="4" w:space="0" w:color="auto"/>
              <w:bottom w:val="nil"/>
              <w:right w:val="nil"/>
            </w:tcBorders>
            <w:shd w:val="clear" w:color="auto" w:fill="auto"/>
            <w:noWrap/>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Dana</w:t>
            </w:r>
          </w:p>
        </w:tc>
        <w:tc>
          <w:tcPr>
            <w:tcW w:w="1836" w:type="dxa"/>
            <w:tcBorders>
              <w:top w:val="nil"/>
              <w:left w:val="single" w:sz="8" w:space="0" w:color="auto"/>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89.000.000</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86.712.950</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97,43</w:t>
            </w:r>
          </w:p>
        </w:tc>
      </w:tr>
      <w:tr w:rsidR="00915FF1"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OUTPUTS:</w:t>
            </w:r>
          </w:p>
        </w:tc>
        <w:tc>
          <w:tcPr>
            <w:tcW w:w="1836" w:type="dxa"/>
            <w:tcBorders>
              <w:top w:val="nil"/>
              <w:left w:val="single" w:sz="4" w:space="0" w:color="auto"/>
              <w:bottom w:val="nil"/>
              <w:right w:val="single" w:sz="4"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single" w:sz="4"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873DF"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4" w:space="0" w:color="auto"/>
            </w:tcBorders>
            <w:shd w:val="clear" w:color="auto" w:fill="auto"/>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tersedianya aplikasi SAPK bagi PNS Kab. Tebo</w:t>
            </w:r>
          </w:p>
        </w:tc>
        <w:tc>
          <w:tcPr>
            <w:tcW w:w="1836" w:type="dxa"/>
            <w:tcBorders>
              <w:top w:val="nil"/>
              <w:left w:val="single" w:sz="4" w:space="0" w:color="auto"/>
              <w:bottom w:val="nil"/>
              <w:right w:val="single" w:sz="4" w:space="0" w:color="auto"/>
            </w:tcBorders>
            <w:shd w:val="clear" w:color="auto" w:fill="auto"/>
            <w:noWrap/>
            <w:vAlign w:val="center"/>
            <w:hideMark/>
          </w:tcPr>
          <w:p w:rsidR="009873DF" w:rsidRPr="00197BD6" w:rsidRDefault="009873DF" w:rsidP="00656B0C">
            <w:pPr>
              <w:jc w:val="center"/>
              <w:rPr>
                <w:rFonts w:ascii="Arial" w:hAnsi="Arial" w:cs="Arial"/>
                <w:color w:val="FF0000"/>
                <w:sz w:val="20"/>
                <w:szCs w:val="20"/>
              </w:rPr>
            </w:pPr>
            <w:r w:rsidRPr="00197BD6">
              <w:rPr>
                <w:rFonts w:ascii="Arial" w:hAnsi="Arial" w:cs="Arial"/>
                <w:color w:val="FF0000"/>
                <w:sz w:val="20"/>
                <w:szCs w:val="20"/>
              </w:rPr>
              <w:t>12</w:t>
            </w:r>
          </w:p>
        </w:tc>
        <w:tc>
          <w:tcPr>
            <w:tcW w:w="1329" w:type="dxa"/>
            <w:tcBorders>
              <w:top w:val="nil"/>
              <w:left w:val="single" w:sz="4" w:space="0" w:color="auto"/>
              <w:bottom w:val="nil"/>
              <w:right w:val="single" w:sz="8" w:space="0" w:color="auto"/>
            </w:tcBorders>
            <w:shd w:val="clear" w:color="auto" w:fill="auto"/>
            <w:noWrap/>
            <w:vAlign w:val="center"/>
            <w:hideMark/>
          </w:tcPr>
          <w:p w:rsidR="009873DF" w:rsidRPr="00197BD6" w:rsidRDefault="009873DF" w:rsidP="00656B0C">
            <w:pPr>
              <w:jc w:val="center"/>
              <w:rPr>
                <w:rFonts w:ascii="Arial" w:hAnsi="Arial" w:cs="Arial"/>
                <w:color w:val="FF0000"/>
                <w:sz w:val="20"/>
                <w:szCs w:val="20"/>
              </w:rPr>
            </w:pPr>
            <w:r w:rsidRPr="00197BD6">
              <w:rPr>
                <w:rFonts w:ascii="Arial" w:hAnsi="Arial" w:cs="Arial"/>
                <w:color w:val="FF0000"/>
                <w:sz w:val="20"/>
                <w:szCs w:val="20"/>
              </w:rPr>
              <w:t>12</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OUTCOMES:</w:t>
            </w: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Komputerisasi Data PNS.</w:t>
            </w: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12</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12</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BENEFITS:</w:t>
            </w: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Meningkatnya pelayanan administrasi kepegawaian.</w:t>
            </w: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single" w:sz="4" w:space="0" w:color="auto"/>
              <w:bottom w:val="nil"/>
              <w:right w:val="nil"/>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IMPACTS:</w:t>
            </w: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single" w:sz="4" w:space="0" w:color="auto"/>
              <w:bottom w:val="nil"/>
              <w:right w:val="nil"/>
            </w:tcBorders>
            <w:shd w:val="clear" w:color="auto" w:fill="auto"/>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Tertibnya administrasi kepegawaian Pemkab. Tebo</w:t>
            </w: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vAlign w:val="bottom"/>
            <w:hideMark/>
          </w:tcPr>
          <w:p w:rsidR="00915FF1" w:rsidRPr="00197BD6" w:rsidRDefault="00915FF1">
            <w:pPr>
              <w:rPr>
                <w:rFonts w:ascii="Arial" w:hAnsi="Arial" w:cs="Arial"/>
                <w:color w:val="FF0000"/>
                <w:sz w:val="20"/>
                <w:szCs w:val="20"/>
              </w:rPr>
            </w:pPr>
          </w:p>
        </w:tc>
        <w:tc>
          <w:tcPr>
            <w:tcW w:w="1836" w:type="dxa"/>
            <w:tcBorders>
              <w:top w:val="nil"/>
              <w:left w:val="single" w:sz="8" w:space="0" w:color="auto"/>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2</w:t>
            </w:r>
          </w:p>
        </w:tc>
        <w:tc>
          <w:tcPr>
            <w:tcW w:w="3080" w:type="dxa"/>
            <w:tcBorders>
              <w:top w:val="nil"/>
              <w:left w:val="nil"/>
              <w:bottom w:val="nil"/>
              <w:right w:val="single" w:sz="8" w:space="0" w:color="auto"/>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INPUTS :</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Dana</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150.000.000</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147.264.561</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98,18</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OUTPUTS:</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center"/>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Pelaksanaan validasi pegawai daerah</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12</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12</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OUTCOMES:</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Terlaksananya validasi pegawai daerah</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12</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12</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BENEFITS:</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Meningkatnya pelayanan administrasi kepegawaian</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xml:space="preserve">100,00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915FF1" w:rsidRPr="00197BD6" w:rsidRDefault="00915FF1">
            <w:pPr>
              <w:rPr>
                <w:rFonts w:ascii="Arial" w:hAnsi="Arial" w:cs="Arial"/>
                <w:b/>
                <w:bCs/>
                <w:color w:val="FF0000"/>
                <w:sz w:val="20"/>
                <w:szCs w:val="20"/>
              </w:rPr>
            </w:pPr>
            <w:r w:rsidRPr="00197BD6">
              <w:rPr>
                <w:rFonts w:ascii="Arial" w:hAnsi="Arial" w:cs="Arial"/>
                <w:b/>
                <w:bCs/>
                <w:color w:val="FF0000"/>
                <w:sz w:val="20"/>
                <w:szCs w:val="20"/>
              </w:rPr>
              <w:t>IMPACTS:</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r w:rsidR="00915FF1" w:rsidRPr="00197BD6" w:rsidTr="00915FF1">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Meningkatnya kinerja PNS</w:t>
            </w:r>
          </w:p>
        </w:tc>
        <w:tc>
          <w:tcPr>
            <w:tcW w:w="1836"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xml:space="preserve">100,00 </w:t>
            </w:r>
          </w:p>
        </w:tc>
        <w:tc>
          <w:tcPr>
            <w:tcW w:w="1120" w:type="dxa"/>
            <w:tcBorders>
              <w:top w:val="nil"/>
              <w:left w:val="nil"/>
              <w:bottom w:val="nil"/>
              <w:right w:val="single" w:sz="8" w:space="0" w:color="auto"/>
            </w:tcBorders>
            <w:shd w:val="clear" w:color="auto" w:fill="auto"/>
            <w:noWrap/>
            <w:vAlign w:val="center"/>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100,00</w:t>
            </w:r>
          </w:p>
        </w:tc>
      </w:tr>
      <w:tr w:rsidR="00915FF1" w:rsidRPr="00197BD6" w:rsidTr="00915FF1">
        <w:trPr>
          <w:trHeight w:val="270"/>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single" w:sz="8" w:space="0" w:color="auto"/>
              <w:right w:val="single" w:sz="8" w:space="0" w:color="auto"/>
            </w:tcBorders>
            <w:shd w:val="clear" w:color="auto" w:fill="auto"/>
            <w:noWrap/>
            <w:vAlign w:val="bottom"/>
            <w:hideMark/>
          </w:tcPr>
          <w:p w:rsidR="00915FF1" w:rsidRPr="00197BD6" w:rsidRDefault="00915FF1">
            <w:pPr>
              <w:rPr>
                <w:rFonts w:ascii="Arial" w:hAnsi="Arial" w:cs="Arial"/>
                <w:color w:val="FF0000"/>
                <w:sz w:val="20"/>
                <w:szCs w:val="20"/>
              </w:rPr>
            </w:pPr>
            <w:r w:rsidRPr="00197BD6">
              <w:rPr>
                <w:rFonts w:ascii="Arial" w:hAnsi="Arial" w:cs="Arial"/>
                <w:color w:val="FF0000"/>
                <w:sz w:val="20"/>
                <w:szCs w:val="20"/>
              </w:rPr>
              <w:t> </w:t>
            </w:r>
          </w:p>
        </w:tc>
        <w:tc>
          <w:tcPr>
            <w:tcW w:w="1836" w:type="dxa"/>
            <w:tcBorders>
              <w:top w:val="nil"/>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single" w:sz="8" w:space="0" w:color="auto"/>
              <w:right w:val="single" w:sz="8" w:space="0" w:color="auto"/>
            </w:tcBorders>
            <w:shd w:val="clear" w:color="auto" w:fill="auto"/>
            <w:noWrap/>
            <w:vAlign w:val="bottom"/>
            <w:hideMark/>
          </w:tcPr>
          <w:p w:rsidR="00915FF1" w:rsidRPr="00197BD6" w:rsidRDefault="00915FF1">
            <w:pPr>
              <w:jc w:val="center"/>
              <w:rPr>
                <w:rFonts w:ascii="Arial" w:hAnsi="Arial" w:cs="Arial"/>
                <w:color w:val="FF0000"/>
                <w:sz w:val="20"/>
                <w:szCs w:val="20"/>
              </w:rPr>
            </w:pPr>
            <w:r w:rsidRPr="00197BD6">
              <w:rPr>
                <w:rFonts w:ascii="Arial" w:hAnsi="Arial" w:cs="Arial"/>
                <w:color w:val="FF0000"/>
                <w:sz w:val="20"/>
                <w:szCs w:val="20"/>
              </w:rPr>
              <w:t> </w:t>
            </w:r>
          </w:p>
        </w:tc>
      </w:tr>
    </w:tbl>
    <w:p w:rsidR="005968FF" w:rsidRPr="00197BD6" w:rsidRDefault="005968FF" w:rsidP="00964116">
      <w:pPr>
        <w:spacing w:line="360" w:lineRule="auto"/>
        <w:ind w:firstLine="720"/>
        <w:jc w:val="both"/>
        <w:rPr>
          <w:rFonts w:ascii="Century Gothic" w:hAnsi="Century Gothic" w:cs="Arial"/>
          <w:color w:val="FF0000"/>
          <w:sz w:val="20"/>
          <w:szCs w:val="20"/>
        </w:rPr>
      </w:pPr>
      <w:r w:rsidRPr="00197BD6">
        <w:rPr>
          <w:rFonts w:ascii="Century Gothic" w:hAnsi="Century Gothic" w:cs="Arial"/>
          <w:color w:val="FF0000"/>
          <w:sz w:val="20"/>
          <w:szCs w:val="20"/>
        </w:rPr>
        <w:lastRenderedPageBreak/>
        <w:t xml:space="preserve">Berdasarkan tabel tersebut dapat disimpulkan bahwa Capaian Indikator Kinerja Sasaran (Output) dari </w:t>
      </w:r>
      <w:r w:rsidR="009873DF" w:rsidRPr="00197BD6">
        <w:rPr>
          <w:rFonts w:ascii="Century Gothic" w:hAnsi="Century Gothic" w:cs="Arial"/>
          <w:color w:val="FF0000"/>
          <w:sz w:val="20"/>
          <w:szCs w:val="20"/>
          <w:lang w:val="id-ID"/>
        </w:rPr>
        <w:t>2</w:t>
      </w:r>
      <w:r w:rsidRPr="00197BD6">
        <w:rPr>
          <w:rFonts w:ascii="Century Gothic" w:hAnsi="Century Gothic" w:cs="Arial"/>
          <w:color w:val="FF0000"/>
          <w:sz w:val="20"/>
          <w:szCs w:val="20"/>
        </w:rPr>
        <w:t xml:space="preserve"> Indikator Sasaran Strategis nomor </w:t>
      </w:r>
      <w:r w:rsidRPr="00197BD6">
        <w:rPr>
          <w:rFonts w:ascii="Century Gothic" w:hAnsi="Century Gothic" w:cs="Arial"/>
          <w:color w:val="FF0000"/>
          <w:sz w:val="20"/>
          <w:szCs w:val="20"/>
          <w:lang w:val="id-ID"/>
        </w:rPr>
        <w:t>2</w:t>
      </w:r>
      <w:r w:rsidRPr="00197BD6">
        <w:rPr>
          <w:rFonts w:ascii="Century Gothic" w:hAnsi="Century Gothic" w:cs="Arial"/>
          <w:color w:val="FF0000"/>
          <w:sz w:val="20"/>
          <w:szCs w:val="20"/>
        </w:rPr>
        <w:t xml:space="preserve"> yaitu </w:t>
      </w:r>
      <w:r w:rsidR="00D46410" w:rsidRPr="00197BD6">
        <w:rPr>
          <w:rFonts w:ascii="Century Gothic" w:hAnsi="Century Gothic" w:cs="Arial"/>
          <w:color w:val="FF0000"/>
          <w:sz w:val="20"/>
          <w:szCs w:val="20"/>
          <w:lang w:val="id-ID"/>
        </w:rPr>
        <w:t>Terwujudnya sistem informasi kepegawaian yang terpadu dan terbangunnya data base kepegawaian yang lengkap akurat dan terkini</w:t>
      </w:r>
      <w:r w:rsidRPr="00197BD6">
        <w:rPr>
          <w:rFonts w:ascii="Century Gothic" w:hAnsi="Century Gothic" w:cs="Arial"/>
          <w:color w:val="FF0000"/>
          <w:sz w:val="20"/>
          <w:szCs w:val="20"/>
          <w:lang w:val="id-ID"/>
        </w:rPr>
        <w:t xml:space="preserve"> </w:t>
      </w:r>
      <w:r w:rsidRPr="00197BD6">
        <w:rPr>
          <w:rFonts w:ascii="Century Gothic" w:hAnsi="Century Gothic" w:cs="Arial"/>
          <w:color w:val="FF0000"/>
          <w:sz w:val="20"/>
          <w:szCs w:val="20"/>
        </w:rPr>
        <w:t>adalah sebagai berikut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517"/>
        <w:gridCol w:w="1985"/>
        <w:gridCol w:w="2972"/>
        <w:gridCol w:w="3166"/>
      </w:tblGrid>
      <w:tr w:rsidR="005968FF" w:rsidRPr="00197BD6">
        <w:tc>
          <w:tcPr>
            <w:tcW w:w="51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No.</w:t>
            </w:r>
          </w:p>
        </w:tc>
        <w:tc>
          <w:tcPr>
            <w:tcW w:w="198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Klasifikasi Penilaian</w:t>
            </w:r>
          </w:p>
        </w:tc>
        <w:tc>
          <w:tcPr>
            <w:tcW w:w="2973"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Predikat</w:t>
            </w:r>
          </w:p>
          <w:p w:rsidR="005968FF" w:rsidRPr="00197BD6" w:rsidRDefault="005968FF" w:rsidP="005968FF">
            <w:pPr>
              <w:spacing w:after="60"/>
              <w:jc w:val="center"/>
              <w:rPr>
                <w:rFonts w:ascii="Century Gothic" w:hAnsi="Century Gothic" w:cs="Arial"/>
                <w:color w:val="FF0000"/>
                <w:sz w:val="18"/>
                <w:szCs w:val="18"/>
                <w:lang w:val="sv-SE"/>
              </w:rPr>
            </w:pPr>
          </w:p>
        </w:tc>
        <w:tc>
          <w:tcPr>
            <w:tcW w:w="3167"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Jumlah Indikator Sasaran</w:t>
            </w:r>
          </w:p>
        </w:tc>
      </w:tr>
      <w:tr w:rsidR="005968FF" w:rsidRPr="00197BD6">
        <w:trPr>
          <w:trHeight w:val="242"/>
        </w:trPr>
        <w:tc>
          <w:tcPr>
            <w:tcW w:w="51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1</w:t>
            </w:r>
          </w:p>
        </w:tc>
        <w:tc>
          <w:tcPr>
            <w:tcW w:w="198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 xml:space="preserve">100% </w:t>
            </w:r>
          </w:p>
        </w:tc>
        <w:tc>
          <w:tcPr>
            <w:tcW w:w="2973"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Sangat Baik</w:t>
            </w:r>
          </w:p>
        </w:tc>
        <w:tc>
          <w:tcPr>
            <w:tcW w:w="3167" w:type="dxa"/>
            <w:shd w:val="clear" w:color="auto" w:fill="E6E6E6"/>
          </w:tcPr>
          <w:p w:rsidR="005968FF" w:rsidRPr="00197BD6" w:rsidRDefault="009873DF" w:rsidP="005968FF">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2</w:t>
            </w:r>
          </w:p>
        </w:tc>
      </w:tr>
      <w:tr w:rsidR="005968FF" w:rsidRPr="00197BD6">
        <w:trPr>
          <w:trHeight w:val="70"/>
        </w:trPr>
        <w:tc>
          <w:tcPr>
            <w:tcW w:w="51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2</w:t>
            </w:r>
          </w:p>
        </w:tc>
        <w:tc>
          <w:tcPr>
            <w:tcW w:w="198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85% sd &lt; 100%</w:t>
            </w:r>
          </w:p>
        </w:tc>
        <w:tc>
          <w:tcPr>
            <w:tcW w:w="2973"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Baik</w:t>
            </w:r>
          </w:p>
        </w:tc>
        <w:tc>
          <w:tcPr>
            <w:tcW w:w="3167" w:type="dxa"/>
            <w:shd w:val="clear" w:color="auto" w:fill="E6E6E6"/>
          </w:tcPr>
          <w:p w:rsidR="005968FF" w:rsidRPr="00197BD6" w:rsidRDefault="009B7F1B" w:rsidP="005968FF">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5968FF" w:rsidRPr="00197BD6">
        <w:trPr>
          <w:trHeight w:val="70"/>
        </w:trPr>
        <w:tc>
          <w:tcPr>
            <w:tcW w:w="51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3</w:t>
            </w:r>
          </w:p>
        </w:tc>
        <w:tc>
          <w:tcPr>
            <w:tcW w:w="198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70% sd &lt; 85%</w:t>
            </w:r>
          </w:p>
        </w:tc>
        <w:tc>
          <w:tcPr>
            <w:tcW w:w="2973"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Sedang</w:t>
            </w:r>
          </w:p>
        </w:tc>
        <w:tc>
          <w:tcPr>
            <w:tcW w:w="3167" w:type="dxa"/>
            <w:shd w:val="clear" w:color="auto" w:fill="E6E6E6"/>
          </w:tcPr>
          <w:p w:rsidR="005968FF" w:rsidRPr="00197BD6" w:rsidRDefault="00A21257" w:rsidP="005968FF">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5968FF" w:rsidRPr="00197BD6">
        <w:tc>
          <w:tcPr>
            <w:tcW w:w="51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4</w:t>
            </w:r>
          </w:p>
        </w:tc>
        <w:tc>
          <w:tcPr>
            <w:tcW w:w="198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0 sd &lt; 70%</w:t>
            </w:r>
          </w:p>
        </w:tc>
        <w:tc>
          <w:tcPr>
            <w:tcW w:w="2973"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Kurang Baik</w:t>
            </w:r>
          </w:p>
        </w:tc>
        <w:tc>
          <w:tcPr>
            <w:tcW w:w="3167" w:type="dxa"/>
            <w:shd w:val="clear" w:color="auto" w:fill="E6E6E6"/>
          </w:tcPr>
          <w:p w:rsidR="005968FF" w:rsidRPr="00197BD6" w:rsidRDefault="00D46410" w:rsidP="005968FF">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5968FF" w:rsidRPr="00197BD6">
        <w:tc>
          <w:tcPr>
            <w:tcW w:w="51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id-ID"/>
              </w:rPr>
            </w:pPr>
          </w:p>
        </w:tc>
        <w:tc>
          <w:tcPr>
            <w:tcW w:w="1985"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Jumlah</w:t>
            </w:r>
          </w:p>
        </w:tc>
        <w:tc>
          <w:tcPr>
            <w:tcW w:w="2973" w:type="dxa"/>
            <w:shd w:val="clear" w:color="auto" w:fill="E6E6E6"/>
          </w:tcPr>
          <w:p w:rsidR="005968FF" w:rsidRPr="00197BD6" w:rsidRDefault="005968FF" w:rsidP="005968FF">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w:t>
            </w:r>
          </w:p>
        </w:tc>
        <w:tc>
          <w:tcPr>
            <w:tcW w:w="3167" w:type="dxa"/>
            <w:shd w:val="clear" w:color="auto" w:fill="E6E6E6"/>
          </w:tcPr>
          <w:p w:rsidR="005968FF" w:rsidRPr="00197BD6" w:rsidRDefault="009873DF" w:rsidP="005968FF">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2</w:t>
            </w:r>
          </w:p>
        </w:tc>
      </w:tr>
    </w:tbl>
    <w:p w:rsidR="005968FF" w:rsidRPr="00197BD6" w:rsidRDefault="005968FF" w:rsidP="005968FF">
      <w:pPr>
        <w:spacing w:line="360" w:lineRule="auto"/>
        <w:jc w:val="both"/>
        <w:rPr>
          <w:rFonts w:ascii="Century Gothic" w:hAnsi="Century Gothic" w:cs="Arial"/>
          <w:color w:val="FF0000"/>
          <w:sz w:val="20"/>
          <w:szCs w:val="20"/>
          <w:lang w:val="id-ID"/>
        </w:rPr>
      </w:pPr>
      <w:r w:rsidRPr="00197BD6">
        <w:rPr>
          <w:rFonts w:ascii="Century Gothic" w:hAnsi="Century Gothic" w:cs="Arial"/>
          <w:color w:val="FF0000"/>
          <w:lang w:val="sv-SE"/>
        </w:rPr>
        <w:t xml:space="preserve">            </w:t>
      </w:r>
      <w:r w:rsidRPr="00197BD6">
        <w:rPr>
          <w:rFonts w:ascii="Century Gothic" w:hAnsi="Century Gothic" w:cs="Arial"/>
          <w:color w:val="FF0000"/>
          <w:sz w:val="20"/>
          <w:szCs w:val="20"/>
          <w:lang w:val="sv-SE"/>
        </w:rPr>
        <w:t xml:space="preserve">        </w:t>
      </w:r>
    </w:p>
    <w:p w:rsidR="005968FF" w:rsidRPr="00197BD6" w:rsidRDefault="005968FF" w:rsidP="00964116">
      <w:pPr>
        <w:spacing w:line="360" w:lineRule="auto"/>
        <w:ind w:firstLine="720"/>
        <w:jc w:val="both"/>
        <w:rPr>
          <w:rFonts w:ascii="Century Gothic" w:hAnsi="Century Gothic" w:cs="Arial"/>
          <w:color w:val="FF0000"/>
          <w:lang w:val="id-ID"/>
        </w:rPr>
      </w:pPr>
      <w:r w:rsidRPr="00197BD6">
        <w:rPr>
          <w:rFonts w:ascii="Century Gothic" w:hAnsi="Century Gothic" w:cs="Arial"/>
          <w:color w:val="FF0000"/>
          <w:sz w:val="20"/>
          <w:szCs w:val="20"/>
          <w:lang w:val="sv-SE"/>
        </w:rPr>
        <w:t xml:space="preserve">Dengan demikian pencapaian sasaran </w:t>
      </w:r>
      <w:r w:rsidR="00964116" w:rsidRPr="00197BD6">
        <w:rPr>
          <w:rFonts w:ascii="Century Gothic" w:hAnsi="Century Gothic" w:cs="Arial"/>
          <w:color w:val="FF0000"/>
          <w:sz w:val="20"/>
          <w:szCs w:val="20"/>
          <w:lang w:val="id-ID"/>
        </w:rPr>
        <w:t>alokasi aparatur sesuai dengan latar belakang pendidikan</w:t>
      </w:r>
      <w:r w:rsidR="00964116" w:rsidRPr="00197BD6">
        <w:rPr>
          <w:rFonts w:ascii="Century Gothic" w:hAnsi="Century Gothic" w:cs="Arial"/>
          <w:color w:val="FF0000"/>
          <w:sz w:val="20"/>
          <w:szCs w:val="20"/>
          <w:lang w:val="sv-SE"/>
        </w:rPr>
        <w:t xml:space="preserve"> </w:t>
      </w:r>
      <w:r w:rsidRPr="00197BD6">
        <w:rPr>
          <w:rFonts w:ascii="Century Gothic" w:hAnsi="Century Gothic" w:cs="Arial"/>
          <w:color w:val="FF0000"/>
          <w:sz w:val="20"/>
          <w:szCs w:val="20"/>
          <w:lang w:val="sv-SE"/>
        </w:rPr>
        <w:t xml:space="preserve">dengan predikat </w:t>
      </w:r>
      <w:r w:rsidRPr="00197BD6">
        <w:rPr>
          <w:rFonts w:ascii="Century Gothic" w:hAnsi="Century Gothic" w:cs="Arial"/>
          <w:b/>
          <w:color w:val="FF0000"/>
          <w:sz w:val="20"/>
          <w:szCs w:val="20"/>
          <w:lang w:val="sv-SE"/>
        </w:rPr>
        <w:t>sangat baik</w:t>
      </w:r>
      <w:r w:rsidRPr="00197BD6">
        <w:rPr>
          <w:rFonts w:ascii="Century Gothic" w:hAnsi="Century Gothic" w:cs="Arial"/>
          <w:color w:val="FF0000"/>
          <w:sz w:val="20"/>
          <w:szCs w:val="20"/>
          <w:lang w:val="sv-SE"/>
        </w:rPr>
        <w:t xml:space="preserve"> (100%) adalah sebanyak </w:t>
      </w:r>
      <w:r w:rsidR="009873DF" w:rsidRPr="00197BD6">
        <w:rPr>
          <w:rFonts w:ascii="Century Gothic" w:hAnsi="Century Gothic" w:cs="Arial"/>
          <w:color w:val="FF0000"/>
          <w:sz w:val="20"/>
          <w:szCs w:val="20"/>
          <w:lang w:val="id-ID"/>
        </w:rPr>
        <w:t xml:space="preserve">2 </w:t>
      </w:r>
      <w:r w:rsidRPr="00197BD6">
        <w:rPr>
          <w:rFonts w:ascii="Century Gothic" w:hAnsi="Century Gothic" w:cs="Arial"/>
          <w:color w:val="FF0000"/>
          <w:sz w:val="20"/>
          <w:szCs w:val="20"/>
          <w:lang w:val="sv-SE"/>
        </w:rPr>
        <w:t xml:space="preserve"> indikator, predikat </w:t>
      </w:r>
      <w:r w:rsidRPr="00197BD6">
        <w:rPr>
          <w:rFonts w:ascii="Century Gothic" w:hAnsi="Century Gothic" w:cs="Arial"/>
          <w:b/>
          <w:color w:val="FF0000"/>
          <w:sz w:val="20"/>
          <w:szCs w:val="20"/>
          <w:lang w:val="sv-SE"/>
        </w:rPr>
        <w:t>baik</w:t>
      </w:r>
      <w:r w:rsidR="00964116" w:rsidRPr="00197BD6">
        <w:rPr>
          <w:rFonts w:ascii="Century Gothic" w:hAnsi="Century Gothic" w:cs="Arial"/>
          <w:color w:val="FF0000"/>
          <w:sz w:val="20"/>
          <w:szCs w:val="20"/>
          <w:lang w:val="sv-SE"/>
        </w:rPr>
        <w:t xml:space="preserve"> sebanyak </w:t>
      </w:r>
      <w:r w:rsidR="009B7F1B" w:rsidRPr="00197BD6">
        <w:rPr>
          <w:rFonts w:ascii="Century Gothic" w:hAnsi="Century Gothic" w:cs="Arial"/>
          <w:color w:val="FF0000"/>
          <w:sz w:val="20"/>
          <w:szCs w:val="20"/>
          <w:lang w:val="id-ID"/>
        </w:rPr>
        <w:t>0</w:t>
      </w:r>
      <w:r w:rsidRPr="00197BD6">
        <w:rPr>
          <w:rFonts w:ascii="Century Gothic" w:hAnsi="Century Gothic" w:cs="Arial"/>
          <w:color w:val="FF0000"/>
          <w:sz w:val="20"/>
          <w:szCs w:val="20"/>
          <w:lang w:val="sv-SE"/>
        </w:rPr>
        <w:t xml:space="preserve"> indikator, predikat </w:t>
      </w:r>
      <w:r w:rsidRPr="00197BD6">
        <w:rPr>
          <w:rFonts w:ascii="Century Gothic" w:hAnsi="Century Gothic" w:cs="Arial"/>
          <w:b/>
          <w:color w:val="FF0000"/>
          <w:sz w:val="20"/>
          <w:szCs w:val="20"/>
          <w:lang w:val="sv-SE"/>
        </w:rPr>
        <w:t>sedang</w:t>
      </w:r>
      <w:r w:rsidRPr="00197BD6">
        <w:rPr>
          <w:rFonts w:ascii="Century Gothic" w:hAnsi="Century Gothic" w:cs="Arial"/>
          <w:color w:val="FF0000"/>
          <w:sz w:val="20"/>
          <w:szCs w:val="20"/>
          <w:lang w:val="sv-SE"/>
        </w:rPr>
        <w:t xml:space="preserve"> sebanyak 0 indikator, dan predikat </w:t>
      </w:r>
      <w:r w:rsidRPr="00197BD6">
        <w:rPr>
          <w:rFonts w:ascii="Century Gothic" w:hAnsi="Century Gothic" w:cs="Arial"/>
          <w:b/>
          <w:color w:val="FF0000"/>
          <w:sz w:val="20"/>
          <w:szCs w:val="20"/>
          <w:lang w:val="sv-SE"/>
        </w:rPr>
        <w:t>kurang baik</w:t>
      </w:r>
      <w:r w:rsidRPr="00197BD6">
        <w:rPr>
          <w:rFonts w:ascii="Century Gothic" w:hAnsi="Century Gothic" w:cs="Arial"/>
          <w:color w:val="FF0000"/>
          <w:sz w:val="20"/>
          <w:szCs w:val="20"/>
          <w:lang w:val="sv-SE"/>
        </w:rPr>
        <w:t xml:space="preserve"> sebanyak </w:t>
      </w:r>
      <w:r w:rsidR="00A21257" w:rsidRPr="00197BD6">
        <w:rPr>
          <w:rFonts w:ascii="Century Gothic" w:hAnsi="Century Gothic" w:cs="Arial"/>
          <w:color w:val="FF0000"/>
          <w:sz w:val="20"/>
          <w:szCs w:val="20"/>
          <w:lang w:val="id-ID"/>
        </w:rPr>
        <w:t xml:space="preserve">0 </w:t>
      </w:r>
      <w:r w:rsidRPr="00197BD6">
        <w:rPr>
          <w:rFonts w:ascii="Century Gothic" w:hAnsi="Century Gothic" w:cs="Arial"/>
          <w:color w:val="FF0000"/>
          <w:sz w:val="20"/>
          <w:szCs w:val="20"/>
          <w:lang w:val="sv-SE"/>
        </w:rPr>
        <w:t>indikator.</w:t>
      </w:r>
    </w:p>
    <w:p w:rsidR="007C1BDD" w:rsidRPr="00197BD6" w:rsidRDefault="007C1BDD" w:rsidP="007C6D74">
      <w:pPr>
        <w:spacing w:line="360" w:lineRule="auto"/>
        <w:jc w:val="both"/>
        <w:rPr>
          <w:rFonts w:ascii="Century Gothic" w:hAnsi="Century Gothic" w:cs="Arial"/>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1013"/>
        <w:gridCol w:w="7642"/>
      </w:tblGrid>
      <w:tr w:rsidR="00964116" w:rsidRPr="00197BD6" w:rsidTr="005F3408">
        <w:trPr>
          <w:trHeight w:val="874"/>
        </w:trPr>
        <w:tc>
          <w:tcPr>
            <w:tcW w:w="1013" w:type="dxa"/>
            <w:shd w:val="clear" w:color="auto" w:fill="E0E0E0"/>
            <w:vAlign w:val="center"/>
          </w:tcPr>
          <w:p w:rsidR="00964116" w:rsidRPr="00197BD6" w:rsidRDefault="00964116" w:rsidP="0017117C">
            <w:pPr>
              <w:jc w:val="center"/>
              <w:rPr>
                <w:rFonts w:ascii="Century Gothic" w:hAnsi="Century Gothic" w:cs="Arial"/>
                <w:b/>
                <w:color w:val="FF0000"/>
                <w:sz w:val="20"/>
                <w:szCs w:val="20"/>
                <w:lang w:val="id-ID"/>
              </w:rPr>
            </w:pPr>
            <w:r w:rsidRPr="00197BD6">
              <w:rPr>
                <w:rFonts w:ascii="Century Gothic" w:hAnsi="Century Gothic" w:cs="Arial"/>
                <w:b/>
                <w:color w:val="FF0000"/>
                <w:sz w:val="20"/>
                <w:szCs w:val="20"/>
              </w:rPr>
              <w:t xml:space="preserve">Sasaran </w:t>
            </w:r>
            <w:r w:rsidRPr="00197BD6">
              <w:rPr>
                <w:rFonts w:ascii="Century Gothic" w:hAnsi="Century Gothic" w:cs="Arial"/>
                <w:b/>
                <w:color w:val="FF0000"/>
                <w:sz w:val="20"/>
                <w:szCs w:val="20"/>
                <w:lang w:val="id-ID"/>
              </w:rPr>
              <w:t>3</w:t>
            </w:r>
          </w:p>
        </w:tc>
        <w:tc>
          <w:tcPr>
            <w:tcW w:w="7642" w:type="dxa"/>
            <w:shd w:val="clear" w:color="auto" w:fill="E0E0E0"/>
            <w:vAlign w:val="bottom"/>
          </w:tcPr>
          <w:p w:rsidR="00964116" w:rsidRPr="00197BD6" w:rsidRDefault="0086689B" w:rsidP="005F3408">
            <w:pPr>
              <w:rPr>
                <w:rFonts w:ascii="Century Gothic" w:hAnsi="Century Gothic" w:cs="Arial"/>
                <w:b/>
                <w:color w:val="FF0000"/>
                <w:sz w:val="20"/>
                <w:szCs w:val="20"/>
                <w:lang w:val="id-ID"/>
              </w:rPr>
            </w:pPr>
            <w:r w:rsidRPr="0086689B">
              <w:rPr>
                <w:rFonts w:ascii="Century Gothic" w:hAnsi="Century Gothic" w:cs="Arial"/>
                <w:b/>
                <w:noProof/>
                <w:color w:val="FF0000"/>
                <w:sz w:val="20"/>
                <w:szCs w:val="20"/>
              </w:rPr>
              <w:pict>
                <v:line id="_x0000_s3011" style="position:absolute;z-index:251658240;mso-position-horizontal-relative:text;mso-position-vertical-relative:text" from="354.6pt,37.7pt" to="354.6pt,37.7pt"/>
              </w:pict>
            </w:r>
            <w:r w:rsidR="00964116" w:rsidRPr="00197BD6">
              <w:rPr>
                <w:rFonts w:ascii="Century Gothic" w:hAnsi="Century Gothic" w:cs="Arial"/>
                <w:b/>
                <w:color w:val="FF0000"/>
                <w:sz w:val="20"/>
                <w:szCs w:val="20"/>
                <w:lang w:val="id-ID"/>
              </w:rPr>
              <w:t>Meningkat</w:t>
            </w:r>
            <w:r w:rsidR="00581463" w:rsidRPr="00197BD6">
              <w:rPr>
                <w:rFonts w:ascii="Century Gothic" w:hAnsi="Century Gothic" w:cs="Arial"/>
                <w:b/>
                <w:color w:val="FF0000"/>
                <w:sz w:val="20"/>
                <w:szCs w:val="20"/>
                <w:lang w:val="id-ID"/>
              </w:rPr>
              <w:t>kan efektiv</w:t>
            </w:r>
            <w:r w:rsidR="002920A6" w:rsidRPr="00197BD6">
              <w:rPr>
                <w:rFonts w:ascii="Century Gothic" w:hAnsi="Century Gothic" w:cs="Arial"/>
                <w:b/>
                <w:color w:val="FF0000"/>
                <w:sz w:val="20"/>
                <w:szCs w:val="20"/>
                <w:lang w:val="id-ID"/>
              </w:rPr>
              <w:t>itas pelaksanaan pengawasan dan pengendalian kepegawaian</w:t>
            </w:r>
          </w:p>
          <w:p w:rsidR="008B05CC" w:rsidRPr="00197BD6" w:rsidRDefault="008B05CC" w:rsidP="005F3408">
            <w:pPr>
              <w:rPr>
                <w:rFonts w:ascii="Century Gothic" w:hAnsi="Century Gothic" w:cs="Arial"/>
                <w:b/>
                <w:color w:val="FF0000"/>
                <w:sz w:val="20"/>
                <w:szCs w:val="20"/>
                <w:lang w:val="id-ID"/>
              </w:rPr>
            </w:pPr>
          </w:p>
        </w:tc>
      </w:tr>
    </w:tbl>
    <w:p w:rsidR="00575CF3" w:rsidRPr="00197BD6" w:rsidRDefault="00575CF3" w:rsidP="007C6D74">
      <w:pPr>
        <w:spacing w:line="360" w:lineRule="auto"/>
        <w:jc w:val="both"/>
        <w:rPr>
          <w:rFonts w:ascii="Century Gothic" w:hAnsi="Century Gothic" w:cs="Arial"/>
          <w:color w:val="FF0000"/>
        </w:rPr>
      </w:pPr>
    </w:p>
    <w:p w:rsidR="00964116" w:rsidRPr="00197BD6" w:rsidRDefault="00964116" w:rsidP="00964116">
      <w:pPr>
        <w:spacing w:line="360" w:lineRule="auto"/>
        <w:jc w:val="both"/>
        <w:rPr>
          <w:rFonts w:ascii="Century Gothic" w:hAnsi="Century Gothic" w:cs="Arial"/>
          <w:b/>
          <w:color w:val="FF0000"/>
          <w:sz w:val="20"/>
          <w:szCs w:val="20"/>
          <w:lang w:val="id-ID"/>
        </w:rPr>
      </w:pPr>
      <w:r w:rsidRPr="00197BD6">
        <w:rPr>
          <w:rFonts w:ascii="Century Gothic" w:hAnsi="Century Gothic" w:cs="Arial"/>
          <w:color w:val="FF0000"/>
          <w:sz w:val="20"/>
          <w:szCs w:val="20"/>
        </w:rPr>
        <w:t xml:space="preserve">Analisis pencapaian target </w:t>
      </w:r>
      <w:r w:rsidR="00D46410" w:rsidRPr="00197BD6">
        <w:rPr>
          <w:rFonts w:ascii="Century Gothic" w:hAnsi="Century Gothic" w:cs="Arial"/>
          <w:color w:val="FF0000"/>
          <w:sz w:val="20"/>
          <w:szCs w:val="20"/>
          <w:lang w:val="id-ID"/>
        </w:rPr>
        <w:t>1</w:t>
      </w:r>
      <w:r w:rsidRPr="00197BD6">
        <w:rPr>
          <w:rFonts w:ascii="Century Gothic" w:hAnsi="Century Gothic" w:cs="Arial"/>
          <w:color w:val="FF0000"/>
          <w:sz w:val="20"/>
          <w:szCs w:val="20"/>
        </w:rPr>
        <w:t xml:space="preserve"> indikator kinerja pada sasaran nomor </w:t>
      </w:r>
      <w:r w:rsidRPr="00197BD6">
        <w:rPr>
          <w:rFonts w:ascii="Century Gothic" w:hAnsi="Century Gothic" w:cs="Arial"/>
          <w:color w:val="FF0000"/>
          <w:sz w:val="20"/>
          <w:szCs w:val="20"/>
          <w:lang w:val="id-ID"/>
        </w:rPr>
        <w:t xml:space="preserve">3 </w:t>
      </w:r>
      <w:r w:rsidRPr="00197BD6">
        <w:rPr>
          <w:rFonts w:ascii="Century Gothic" w:hAnsi="Century Gothic" w:cs="Arial"/>
          <w:color w:val="FF0000"/>
          <w:sz w:val="20"/>
          <w:szCs w:val="20"/>
        </w:rPr>
        <w:t xml:space="preserve">yaitu dalam </w:t>
      </w:r>
      <w:r w:rsidRPr="00197BD6">
        <w:rPr>
          <w:rFonts w:ascii="Century Gothic" w:hAnsi="Century Gothic" w:cs="Arial"/>
          <w:color w:val="FF0000"/>
          <w:sz w:val="20"/>
          <w:szCs w:val="20"/>
          <w:lang w:val="id-ID"/>
        </w:rPr>
        <w:t>1</w:t>
      </w:r>
      <w:r w:rsidRPr="00197BD6">
        <w:rPr>
          <w:rFonts w:ascii="Century Gothic" w:hAnsi="Century Gothic" w:cs="Arial"/>
          <w:color w:val="FF0000"/>
          <w:sz w:val="20"/>
          <w:szCs w:val="20"/>
        </w:rPr>
        <w:t xml:space="preserve"> program</w:t>
      </w:r>
      <w:r w:rsidRPr="00197BD6">
        <w:rPr>
          <w:rFonts w:ascii="Century Gothic" w:hAnsi="Century Gothic" w:cs="Arial"/>
          <w:b/>
          <w:color w:val="FF0000"/>
          <w:sz w:val="20"/>
          <w:szCs w:val="20"/>
        </w:rPr>
        <w:t xml:space="preserve"> </w:t>
      </w:r>
      <w:r w:rsidRPr="00197BD6">
        <w:rPr>
          <w:rFonts w:ascii="Century Gothic" w:hAnsi="Century Gothic" w:cs="Arial"/>
          <w:color w:val="FF0000"/>
          <w:sz w:val="20"/>
          <w:szCs w:val="20"/>
        </w:rPr>
        <w:t>adalah sebagai berikut</w:t>
      </w:r>
      <w:r w:rsidRPr="00197BD6">
        <w:rPr>
          <w:rFonts w:ascii="Century Gothic" w:hAnsi="Century Gothic" w:cs="Arial"/>
          <w:b/>
          <w:color w:val="FF0000"/>
          <w:sz w:val="20"/>
          <w:szCs w:val="20"/>
        </w:rPr>
        <w:t xml:space="preserve"> :</w:t>
      </w:r>
    </w:p>
    <w:tbl>
      <w:tblPr>
        <w:tblW w:w="7829" w:type="dxa"/>
        <w:tblInd w:w="98" w:type="dxa"/>
        <w:tblLook w:val="04A0"/>
      </w:tblPr>
      <w:tblGrid>
        <w:gridCol w:w="740"/>
        <w:gridCol w:w="3080"/>
        <w:gridCol w:w="1560"/>
        <w:gridCol w:w="1329"/>
        <w:gridCol w:w="1120"/>
      </w:tblGrid>
      <w:tr w:rsidR="009873DF" w:rsidRPr="00197BD6" w:rsidTr="009873DF">
        <w:trPr>
          <w:trHeight w:val="270"/>
        </w:trPr>
        <w:tc>
          <w:tcPr>
            <w:tcW w:w="7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b/>
                <w:bCs/>
                <w:color w:val="FF0000"/>
                <w:sz w:val="20"/>
                <w:szCs w:val="20"/>
              </w:rPr>
            </w:pPr>
            <w:r w:rsidRPr="00197BD6">
              <w:rPr>
                <w:rFonts w:ascii="Arial" w:hAnsi="Arial" w:cs="Arial"/>
                <w:b/>
                <w:bCs/>
                <w:color w:val="FF0000"/>
                <w:sz w:val="20"/>
                <w:szCs w:val="20"/>
              </w:rPr>
              <w:t>No</w:t>
            </w:r>
          </w:p>
        </w:tc>
        <w:tc>
          <w:tcPr>
            <w:tcW w:w="3080" w:type="dxa"/>
            <w:tcBorders>
              <w:top w:val="single" w:sz="8" w:space="0" w:color="auto"/>
              <w:left w:val="nil"/>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b/>
                <w:bCs/>
                <w:color w:val="FF0000"/>
                <w:sz w:val="20"/>
                <w:szCs w:val="20"/>
              </w:rPr>
            </w:pPr>
            <w:r w:rsidRPr="00197BD6">
              <w:rPr>
                <w:rFonts w:ascii="Arial" w:hAnsi="Arial" w:cs="Arial"/>
                <w:b/>
                <w:bCs/>
                <w:color w:val="FF0000"/>
                <w:sz w:val="20"/>
                <w:szCs w:val="20"/>
              </w:rPr>
              <w:t>Indikator Kinerja</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b/>
                <w:bCs/>
                <w:color w:val="FF0000"/>
                <w:sz w:val="20"/>
                <w:szCs w:val="20"/>
              </w:rPr>
            </w:pPr>
            <w:r w:rsidRPr="00197BD6">
              <w:rPr>
                <w:rFonts w:ascii="Arial" w:hAnsi="Arial" w:cs="Arial"/>
                <w:b/>
                <w:bCs/>
                <w:color w:val="FF0000"/>
                <w:sz w:val="20"/>
                <w:szCs w:val="20"/>
              </w:rPr>
              <w:t>Target</w:t>
            </w:r>
          </w:p>
        </w:tc>
        <w:tc>
          <w:tcPr>
            <w:tcW w:w="1329" w:type="dxa"/>
            <w:tcBorders>
              <w:top w:val="single" w:sz="8" w:space="0" w:color="auto"/>
              <w:left w:val="nil"/>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b/>
                <w:bCs/>
                <w:color w:val="FF0000"/>
                <w:sz w:val="20"/>
                <w:szCs w:val="20"/>
              </w:rPr>
            </w:pPr>
            <w:r w:rsidRPr="00197BD6">
              <w:rPr>
                <w:rFonts w:ascii="Arial" w:hAnsi="Arial" w:cs="Arial"/>
                <w:b/>
                <w:bCs/>
                <w:color w:val="FF0000"/>
                <w:sz w:val="20"/>
                <w:szCs w:val="20"/>
              </w:rPr>
              <w:t>Realisasi</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b/>
                <w:bCs/>
                <w:color w:val="FF0000"/>
                <w:sz w:val="20"/>
                <w:szCs w:val="20"/>
              </w:rPr>
            </w:pPr>
            <w:r w:rsidRPr="00197BD6">
              <w:rPr>
                <w:rFonts w:ascii="Arial" w:hAnsi="Arial" w:cs="Arial"/>
                <w:b/>
                <w:bCs/>
                <w:color w:val="FF0000"/>
                <w:sz w:val="20"/>
                <w:szCs w:val="20"/>
              </w:rPr>
              <w:t>%</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b/>
                <w:bCs/>
                <w:color w:val="FF0000"/>
                <w:sz w:val="20"/>
                <w:szCs w:val="20"/>
              </w:rPr>
            </w:pPr>
            <w:r w:rsidRPr="00197BD6">
              <w:rPr>
                <w:rFonts w:ascii="Arial" w:hAnsi="Arial" w:cs="Arial"/>
                <w:b/>
                <w:bCs/>
                <w:color w:val="FF0000"/>
                <w:sz w:val="20"/>
                <w:szCs w:val="20"/>
              </w:rPr>
              <w:t>INPUTS :</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150.000.000</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143.097.800</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95,40</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r>
      <w:tr w:rsidR="009873DF" w:rsidRPr="00197BD6" w:rsidTr="009873DF">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Terlaksananya proses penerapan peraturan disiplin bagi PNS yang melakukan pelanggaran.</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12</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12</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100,00</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Peningkatan disiplin PNS</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12</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12</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100,00</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r>
      <w:tr w:rsidR="009873DF" w:rsidRPr="00197BD6" w:rsidTr="009873DF">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Meningkatnya kepatuhan PNS untuk melaksanakan pekerjaan sesuai peraturan disiplin.</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100,00</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r>
      <w:tr w:rsidR="009873DF" w:rsidRPr="00197BD6" w:rsidTr="009873DF">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nil"/>
            </w:tcBorders>
            <w:shd w:val="clear" w:color="auto" w:fill="auto"/>
            <w:noWrap/>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single" w:sz="8" w:space="0" w:color="auto"/>
              <w:bottom w:val="nil"/>
              <w:right w:val="nil"/>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w:t>
            </w:r>
          </w:p>
        </w:tc>
        <w:tc>
          <w:tcPr>
            <w:tcW w:w="1329" w:type="dxa"/>
            <w:tcBorders>
              <w:top w:val="nil"/>
              <w:left w:val="single" w:sz="8" w:space="0" w:color="auto"/>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w:t>
            </w:r>
          </w:p>
        </w:tc>
        <w:tc>
          <w:tcPr>
            <w:tcW w:w="1120" w:type="dxa"/>
            <w:tcBorders>
              <w:top w:val="nil"/>
              <w:left w:val="nil"/>
              <w:bottom w:val="nil"/>
              <w:right w:val="single" w:sz="8" w:space="0" w:color="auto"/>
            </w:tcBorders>
            <w:shd w:val="clear" w:color="auto" w:fill="auto"/>
            <w:noWrap/>
            <w:vAlign w:val="center"/>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100,00</w:t>
            </w:r>
          </w:p>
        </w:tc>
      </w:tr>
      <w:tr w:rsidR="009873DF" w:rsidRPr="00197BD6" w:rsidTr="009873DF">
        <w:trPr>
          <w:trHeight w:val="270"/>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single" w:sz="8" w:space="0" w:color="auto"/>
              <w:right w:val="nil"/>
            </w:tcBorders>
            <w:shd w:val="clear" w:color="auto" w:fill="auto"/>
            <w:noWrap/>
            <w:vAlign w:val="bottom"/>
            <w:hideMark/>
          </w:tcPr>
          <w:p w:rsidR="009873DF" w:rsidRPr="00197BD6" w:rsidRDefault="009873DF">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single" w:sz="8" w:space="0" w:color="auto"/>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329" w:type="dxa"/>
            <w:tcBorders>
              <w:top w:val="nil"/>
              <w:left w:val="nil"/>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single" w:sz="8" w:space="0" w:color="auto"/>
              <w:right w:val="single" w:sz="8" w:space="0" w:color="auto"/>
            </w:tcBorders>
            <w:shd w:val="clear" w:color="auto" w:fill="auto"/>
            <w:noWrap/>
            <w:vAlign w:val="bottom"/>
            <w:hideMark/>
          </w:tcPr>
          <w:p w:rsidR="009873DF" w:rsidRPr="00197BD6" w:rsidRDefault="009873DF">
            <w:pPr>
              <w:jc w:val="center"/>
              <w:rPr>
                <w:rFonts w:ascii="Arial" w:hAnsi="Arial" w:cs="Arial"/>
                <w:color w:val="FF0000"/>
                <w:sz w:val="20"/>
                <w:szCs w:val="20"/>
              </w:rPr>
            </w:pPr>
            <w:r w:rsidRPr="00197BD6">
              <w:rPr>
                <w:rFonts w:ascii="Arial" w:hAnsi="Arial" w:cs="Arial"/>
                <w:color w:val="FF0000"/>
                <w:sz w:val="20"/>
                <w:szCs w:val="20"/>
              </w:rPr>
              <w:t> </w:t>
            </w:r>
          </w:p>
        </w:tc>
      </w:tr>
    </w:tbl>
    <w:p w:rsidR="00964116" w:rsidRPr="00197BD6" w:rsidRDefault="00964116" w:rsidP="00964116">
      <w:pPr>
        <w:spacing w:line="360" w:lineRule="auto"/>
        <w:ind w:firstLine="720"/>
        <w:jc w:val="both"/>
        <w:rPr>
          <w:rFonts w:ascii="Century Gothic" w:hAnsi="Century Gothic" w:cs="Arial"/>
          <w:color w:val="FF0000"/>
          <w:sz w:val="20"/>
          <w:szCs w:val="20"/>
        </w:rPr>
      </w:pPr>
      <w:r w:rsidRPr="00197BD6">
        <w:rPr>
          <w:rFonts w:ascii="Century Gothic" w:hAnsi="Century Gothic" w:cs="Arial"/>
          <w:color w:val="FF0000"/>
          <w:sz w:val="20"/>
          <w:szCs w:val="20"/>
        </w:rPr>
        <w:lastRenderedPageBreak/>
        <w:t xml:space="preserve">Berdasarkan tabel tersebut dapat disimpulkan bahwa Capaian Indikator Kinerja Sasaran (Output) dari </w:t>
      </w:r>
      <w:r w:rsidR="00D46410" w:rsidRPr="00197BD6">
        <w:rPr>
          <w:rFonts w:ascii="Century Gothic" w:hAnsi="Century Gothic" w:cs="Arial"/>
          <w:color w:val="FF0000"/>
          <w:sz w:val="20"/>
          <w:szCs w:val="20"/>
          <w:lang w:val="id-ID"/>
        </w:rPr>
        <w:t>1</w:t>
      </w:r>
      <w:r w:rsidRPr="00197BD6">
        <w:rPr>
          <w:rFonts w:ascii="Century Gothic" w:hAnsi="Century Gothic" w:cs="Arial"/>
          <w:color w:val="FF0000"/>
          <w:sz w:val="20"/>
          <w:szCs w:val="20"/>
        </w:rPr>
        <w:t xml:space="preserve"> Indikator Sasaran Strategis nomor </w:t>
      </w:r>
      <w:r w:rsidRPr="00197BD6">
        <w:rPr>
          <w:rFonts w:ascii="Century Gothic" w:hAnsi="Century Gothic" w:cs="Arial"/>
          <w:color w:val="FF0000"/>
          <w:sz w:val="20"/>
          <w:szCs w:val="20"/>
          <w:lang w:val="id-ID"/>
        </w:rPr>
        <w:t>3</w:t>
      </w:r>
      <w:r w:rsidRPr="00197BD6">
        <w:rPr>
          <w:rFonts w:ascii="Century Gothic" w:hAnsi="Century Gothic" w:cs="Arial"/>
          <w:color w:val="FF0000"/>
          <w:sz w:val="20"/>
          <w:szCs w:val="20"/>
        </w:rPr>
        <w:t xml:space="preserve"> yaitu </w:t>
      </w:r>
      <w:r w:rsidR="00D46410" w:rsidRPr="00197BD6">
        <w:rPr>
          <w:rFonts w:ascii="Century Gothic" w:hAnsi="Century Gothic" w:cs="Arial"/>
          <w:color w:val="FF0000"/>
          <w:sz w:val="20"/>
          <w:szCs w:val="20"/>
          <w:lang w:val="id-ID"/>
        </w:rPr>
        <w:t>Meningkatkan efektivitas pelaksanaan pengawasan dan pengendalian kepegawaian</w:t>
      </w:r>
      <w:r w:rsidRPr="00197BD6">
        <w:rPr>
          <w:rFonts w:ascii="Century Gothic" w:hAnsi="Century Gothic" w:cs="Arial"/>
          <w:color w:val="FF0000"/>
          <w:sz w:val="20"/>
          <w:szCs w:val="20"/>
          <w:lang w:val="id-ID"/>
        </w:rPr>
        <w:t xml:space="preserve"> </w:t>
      </w:r>
      <w:r w:rsidRPr="00197BD6">
        <w:rPr>
          <w:rFonts w:ascii="Century Gothic" w:hAnsi="Century Gothic" w:cs="Arial"/>
          <w:color w:val="FF0000"/>
          <w:sz w:val="20"/>
          <w:szCs w:val="20"/>
        </w:rPr>
        <w:t>adalah sebagai berikut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515"/>
        <w:gridCol w:w="1985"/>
        <w:gridCol w:w="2973"/>
        <w:gridCol w:w="3167"/>
      </w:tblGrid>
      <w:tr w:rsidR="00964116" w:rsidRPr="00197BD6">
        <w:tc>
          <w:tcPr>
            <w:tcW w:w="515"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No.</w:t>
            </w:r>
          </w:p>
        </w:tc>
        <w:tc>
          <w:tcPr>
            <w:tcW w:w="1985"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Klasifikasi Penilaian</w:t>
            </w:r>
          </w:p>
        </w:tc>
        <w:tc>
          <w:tcPr>
            <w:tcW w:w="2973"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Predikat</w:t>
            </w:r>
          </w:p>
          <w:p w:rsidR="00964116" w:rsidRPr="00197BD6" w:rsidRDefault="00964116" w:rsidP="0017117C">
            <w:pPr>
              <w:spacing w:after="60"/>
              <w:jc w:val="center"/>
              <w:rPr>
                <w:rFonts w:ascii="Century Gothic" w:hAnsi="Century Gothic" w:cs="Arial"/>
                <w:b/>
                <w:color w:val="FF0000"/>
                <w:sz w:val="18"/>
                <w:szCs w:val="18"/>
                <w:lang w:val="sv-SE"/>
              </w:rPr>
            </w:pPr>
          </w:p>
        </w:tc>
        <w:tc>
          <w:tcPr>
            <w:tcW w:w="3167"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Jumlah Indikator Sasaran</w:t>
            </w:r>
          </w:p>
        </w:tc>
      </w:tr>
      <w:tr w:rsidR="00964116" w:rsidRPr="00197BD6">
        <w:trPr>
          <w:trHeight w:val="242"/>
        </w:trPr>
        <w:tc>
          <w:tcPr>
            <w:tcW w:w="51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1</w:t>
            </w:r>
          </w:p>
        </w:tc>
        <w:tc>
          <w:tcPr>
            <w:tcW w:w="198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 xml:space="preserve">100% </w:t>
            </w:r>
          </w:p>
        </w:tc>
        <w:tc>
          <w:tcPr>
            <w:tcW w:w="2973"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Sangat Baik</w:t>
            </w:r>
          </w:p>
        </w:tc>
        <w:tc>
          <w:tcPr>
            <w:tcW w:w="3167" w:type="dxa"/>
            <w:shd w:val="clear" w:color="auto" w:fill="E6E6E6"/>
          </w:tcPr>
          <w:p w:rsidR="00964116" w:rsidRPr="00197BD6" w:rsidRDefault="009873DF" w:rsidP="0017117C">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1</w:t>
            </w:r>
          </w:p>
        </w:tc>
      </w:tr>
      <w:tr w:rsidR="00964116" w:rsidRPr="00197BD6">
        <w:trPr>
          <w:trHeight w:val="70"/>
        </w:trPr>
        <w:tc>
          <w:tcPr>
            <w:tcW w:w="51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2</w:t>
            </w:r>
          </w:p>
        </w:tc>
        <w:tc>
          <w:tcPr>
            <w:tcW w:w="198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85% sd &lt; 100%</w:t>
            </w:r>
          </w:p>
        </w:tc>
        <w:tc>
          <w:tcPr>
            <w:tcW w:w="2973"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Baik</w:t>
            </w:r>
          </w:p>
        </w:tc>
        <w:tc>
          <w:tcPr>
            <w:tcW w:w="3167" w:type="dxa"/>
            <w:shd w:val="clear" w:color="auto" w:fill="E6E6E6"/>
          </w:tcPr>
          <w:p w:rsidR="00964116" w:rsidRPr="00197BD6" w:rsidRDefault="009873DF" w:rsidP="0017117C">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964116" w:rsidRPr="00197BD6">
        <w:trPr>
          <w:trHeight w:val="70"/>
        </w:trPr>
        <w:tc>
          <w:tcPr>
            <w:tcW w:w="51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3</w:t>
            </w:r>
          </w:p>
        </w:tc>
        <w:tc>
          <w:tcPr>
            <w:tcW w:w="198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70% sd &lt; 85%</w:t>
            </w:r>
          </w:p>
        </w:tc>
        <w:tc>
          <w:tcPr>
            <w:tcW w:w="2973"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Sedang</w:t>
            </w:r>
          </w:p>
        </w:tc>
        <w:tc>
          <w:tcPr>
            <w:tcW w:w="3167"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w:t>
            </w:r>
          </w:p>
        </w:tc>
      </w:tr>
      <w:tr w:rsidR="00964116" w:rsidRPr="00197BD6">
        <w:tc>
          <w:tcPr>
            <w:tcW w:w="51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4</w:t>
            </w:r>
          </w:p>
        </w:tc>
        <w:tc>
          <w:tcPr>
            <w:tcW w:w="1985"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0 sd &lt; 70%</w:t>
            </w:r>
          </w:p>
        </w:tc>
        <w:tc>
          <w:tcPr>
            <w:tcW w:w="2973" w:type="dxa"/>
            <w:shd w:val="clear" w:color="auto" w:fill="E6E6E6"/>
          </w:tcPr>
          <w:p w:rsidR="00964116" w:rsidRPr="00197BD6" w:rsidRDefault="00964116" w:rsidP="0017117C">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Kurang Baik</w:t>
            </w:r>
          </w:p>
        </w:tc>
        <w:tc>
          <w:tcPr>
            <w:tcW w:w="3167" w:type="dxa"/>
            <w:shd w:val="clear" w:color="auto" w:fill="E6E6E6"/>
          </w:tcPr>
          <w:p w:rsidR="00964116" w:rsidRPr="00197BD6" w:rsidRDefault="00D46410" w:rsidP="0017117C">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964116" w:rsidRPr="00197BD6">
        <w:tc>
          <w:tcPr>
            <w:tcW w:w="515"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p>
        </w:tc>
        <w:tc>
          <w:tcPr>
            <w:tcW w:w="1985"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Jumlah</w:t>
            </w:r>
          </w:p>
        </w:tc>
        <w:tc>
          <w:tcPr>
            <w:tcW w:w="2973" w:type="dxa"/>
            <w:shd w:val="clear" w:color="auto" w:fill="E6E6E6"/>
          </w:tcPr>
          <w:p w:rsidR="00964116" w:rsidRPr="00197BD6" w:rsidRDefault="00964116" w:rsidP="0017117C">
            <w:pPr>
              <w:spacing w:after="60"/>
              <w:jc w:val="center"/>
              <w:rPr>
                <w:rFonts w:ascii="Century Gothic" w:hAnsi="Century Gothic" w:cs="Arial"/>
                <w:b/>
                <w:color w:val="FF0000"/>
                <w:sz w:val="18"/>
                <w:szCs w:val="18"/>
                <w:lang w:val="sv-SE"/>
              </w:rPr>
            </w:pPr>
          </w:p>
        </w:tc>
        <w:tc>
          <w:tcPr>
            <w:tcW w:w="3167" w:type="dxa"/>
            <w:shd w:val="clear" w:color="auto" w:fill="E6E6E6"/>
          </w:tcPr>
          <w:p w:rsidR="00964116" w:rsidRPr="00197BD6" w:rsidRDefault="00D46410" w:rsidP="0017117C">
            <w:pPr>
              <w:spacing w:after="60"/>
              <w:jc w:val="center"/>
              <w:rPr>
                <w:rFonts w:ascii="Century Gothic" w:hAnsi="Century Gothic" w:cs="Arial"/>
                <w:b/>
                <w:color w:val="FF0000"/>
                <w:sz w:val="18"/>
                <w:szCs w:val="18"/>
                <w:lang w:val="id-ID"/>
              </w:rPr>
            </w:pPr>
            <w:r w:rsidRPr="00197BD6">
              <w:rPr>
                <w:rFonts w:ascii="Century Gothic" w:hAnsi="Century Gothic" w:cs="Arial"/>
                <w:b/>
                <w:color w:val="FF0000"/>
                <w:sz w:val="18"/>
                <w:szCs w:val="18"/>
                <w:lang w:val="id-ID"/>
              </w:rPr>
              <w:t>1</w:t>
            </w:r>
          </w:p>
        </w:tc>
      </w:tr>
    </w:tbl>
    <w:p w:rsidR="00964116" w:rsidRPr="00197BD6" w:rsidRDefault="00964116" w:rsidP="003B34BD">
      <w:pPr>
        <w:spacing w:line="360" w:lineRule="auto"/>
        <w:jc w:val="both"/>
        <w:rPr>
          <w:rFonts w:ascii="Century Gothic" w:hAnsi="Century Gothic" w:cs="Arial"/>
          <w:color w:val="FF0000"/>
          <w:lang w:val="id-ID"/>
        </w:rPr>
      </w:pPr>
      <w:r w:rsidRPr="00197BD6">
        <w:rPr>
          <w:rFonts w:ascii="Century Gothic" w:hAnsi="Century Gothic" w:cs="Arial"/>
          <w:color w:val="FF0000"/>
          <w:lang w:val="sv-SE"/>
        </w:rPr>
        <w:t xml:space="preserve">            </w:t>
      </w:r>
      <w:r w:rsidR="003B34BD" w:rsidRPr="00197BD6">
        <w:rPr>
          <w:rFonts w:ascii="Century Gothic" w:hAnsi="Century Gothic" w:cs="Arial"/>
          <w:color w:val="FF0000"/>
          <w:sz w:val="20"/>
          <w:szCs w:val="20"/>
          <w:lang w:val="sv-SE"/>
        </w:rPr>
        <w:t xml:space="preserve"> </w:t>
      </w:r>
      <w:r w:rsidR="003B34BD" w:rsidRPr="00197BD6">
        <w:rPr>
          <w:rFonts w:ascii="Century Gothic" w:hAnsi="Century Gothic" w:cs="Arial"/>
          <w:color w:val="FF0000"/>
          <w:sz w:val="20"/>
          <w:szCs w:val="20"/>
          <w:lang w:val="id-ID"/>
        </w:rPr>
        <w:t>D</w:t>
      </w:r>
      <w:r w:rsidRPr="00197BD6">
        <w:rPr>
          <w:rFonts w:ascii="Century Gothic" w:hAnsi="Century Gothic" w:cs="Arial"/>
          <w:color w:val="FF0000"/>
          <w:sz w:val="20"/>
          <w:szCs w:val="20"/>
          <w:lang w:val="sv-SE"/>
        </w:rPr>
        <w:t xml:space="preserve">engan demikian pencapaian sasaran </w:t>
      </w:r>
      <w:r w:rsidRPr="00197BD6">
        <w:rPr>
          <w:rFonts w:ascii="Century Gothic" w:hAnsi="Century Gothic" w:cs="Arial"/>
          <w:color w:val="FF0000"/>
          <w:sz w:val="20"/>
          <w:szCs w:val="20"/>
          <w:lang w:val="id-ID"/>
        </w:rPr>
        <w:t>alokasi aparatur sesuai dengan latar belakang pendidikan</w:t>
      </w:r>
      <w:r w:rsidRPr="00197BD6">
        <w:rPr>
          <w:rFonts w:ascii="Century Gothic" w:hAnsi="Century Gothic" w:cs="Arial"/>
          <w:color w:val="FF0000"/>
          <w:sz w:val="20"/>
          <w:szCs w:val="20"/>
          <w:lang w:val="sv-SE"/>
        </w:rPr>
        <w:t xml:space="preserve"> dengan predikat </w:t>
      </w:r>
      <w:r w:rsidRPr="00197BD6">
        <w:rPr>
          <w:rFonts w:ascii="Century Gothic" w:hAnsi="Century Gothic" w:cs="Arial"/>
          <w:b/>
          <w:color w:val="FF0000"/>
          <w:sz w:val="20"/>
          <w:szCs w:val="20"/>
          <w:lang w:val="sv-SE"/>
        </w:rPr>
        <w:t>sangat baik</w:t>
      </w:r>
      <w:r w:rsidRPr="00197BD6">
        <w:rPr>
          <w:rFonts w:ascii="Century Gothic" w:hAnsi="Century Gothic" w:cs="Arial"/>
          <w:color w:val="FF0000"/>
          <w:sz w:val="20"/>
          <w:szCs w:val="20"/>
          <w:lang w:val="sv-SE"/>
        </w:rPr>
        <w:t xml:space="preserve"> (100%) adalah sebanyak </w:t>
      </w:r>
      <w:r w:rsidR="00D46410" w:rsidRPr="00197BD6">
        <w:rPr>
          <w:rFonts w:ascii="Century Gothic" w:hAnsi="Century Gothic" w:cs="Arial"/>
          <w:color w:val="FF0000"/>
          <w:sz w:val="20"/>
          <w:szCs w:val="20"/>
          <w:lang w:val="id-ID"/>
        </w:rPr>
        <w:t>0</w:t>
      </w:r>
      <w:r w:rsidRPr="00197BD6">
        <w:rPr>
          <w:rFonts w:ascii="Century Gothic" w:hAnsi="Century Gothic" w:cs="Arial"/>
          <w:color w:val="FF0000"/>
          <w:sz w:val="20"/>
          <w:szCs w:val="20"/>
          <w:lang w:val="sv-SE"/>
        </w:rPr>
        <w:t xml:space="preserve"> indikator, predikat </w:t>
      </w:r>
      <w:r w:rsidRPr="00197BD6">
        <w:rPr>
          <w:rFonts w:ascii="Century Gothic" w:hAnsi="Century Gothic" w:cs="Arial"/>
          <w:b/>
          <w:color w:val="FF0000"/>
          <w:sz w:val="20"/>
          <w:szCs w:val="20"/>
          <w:lang w:val="sv-SE"/>
        </w:rPr>
        <w:t>baik</w:t>
      </w:r>
      <w:r w:rsidRPr="00197BD6">
        <w:rPr>
          <w:rFonts w:ascii="Century Gothic" w:hAnsi="Century Gothic" w:cs="Arial"/>
          <w:color w:val="FF0000"/>
          <w:sz w:val="20"/>
          <w:szCs w:val="20"/>
          <w:lang w:val="sv-SE"/>
        </w:rPr>
        <w:t xml:space="preserve"> sebanyak </w:t>
      </w:r>
      <w:r w:rsidR="00D46410" w:rsidRPr="00197BD6">
        <w:rPr>
          <w:rFonts w:ascii="Century Gothic" w:hAnsi="Century Gothic" w:cs="Arial"/>
          <w:color w:val="FF0000"/>
          <w:sz w:val="20"/>
          <w:szCs w:val="20"/>
          <w:lang w:val="id-ID"/>
        </w:rPr>
        <w:t>1</w:t>
      </w:r>
      <w:r w:rsidRPr="00197BD6">
        <w:rPr>
          <w:rFonts w:ascii="Century Gothic" w:hAnsi="Century Gothic" w:cs="Arial"/>
          <w:color w:val="FF0000"/>
          <w:sz w:val="20"/>
          <w:szCs w:val="20"/>
          <w:lang w:val="sv-SE"/>
        </w:rPr>
        <w:t xml:space="preserve"> indikator, predikat </w:t>
      </w:r>
      <w:r w:rsidRPr="00197BD6">
        <w:rPr>
          <w:rFonts w:ascii="Century Gothic" w:hAnsi="Century Gothic" w:cs="Arial"/>
          <w:b/>
          <w:color w:val="FF0000"/>
          <w:sz w:val="20"/>
          <w:szCs w:val="20"/>
          <w:lang w:val="sv-SE"/>
        </w:rPr>
        <w:t>sedang</w:t>
      </w:r>
      <w:r w:rsidRPr="00197BD6">
        <w:rPr>
          <w:rFonts w:ascii="Century Gothic" w:hAnsi="Century Gothic" w:cs="Arial"/>
          <w:color w:val="FF0000"/>
          <w:sz w:val="20"/>
          <w:szCs w:val="20"/>
          <w:lang w:val="sv-SE"/>
        </w:rPr>
        <w:t xml:space="preserve"> sebanyak 0 indikator, dan predikat </w:t>
      </w:r>
      <w:r w:rsidRPr="00197BD6">
        <w:rPr>
          <w:rFonts w:ascii="Century Gothic" w:hAnsi="Century Gothic" w:cs="Arial"/>
          <w:b/>
          <w:color w:val="FF0000"/>
          <w:sz w:val="20"/>
          <w:szCs w:val="20"/>
          <w:lang w:val="sv-SE"/>
        </w:rPr>
        <w:t>kurang baik</w:t>
      </w:r>
      <w:r w:rsidRPr="00197BD6">
        <w:rPr>
          <w:rFonts w:ascii="Century Gothic" w:hAnsi="Century Gothic" w:cs="Arial"/>
          <w:color w:val="FF0000"/>
          <w:sz w:val="20"/>
          <w:szCs w:val="20"/>
          <w:lang w:val="sv-SE"/>
        </w:rPr>
        <w:t xml:space="preserve"> sebanyak </w:t>
      </w:r>
      <w:r w:rsidR="00D46410" w:rsidRPr="00197BD6">
        <w:rPr>
          <w:rFonts w:ascii="Century Gothic" w:hAnsi="Century Gothic" w:cs="Arial"/>
          <w:color w:val="FF0000"/>
          <w:sz w:val="20"/>
          <w:szCs w:val="20"/>
          <w:lang w:val="id-ID"/>
        </w:rPr>
        <w:t>0</w:t>
      </w:r>
      <w:r w:rsidRPr="00197BD6">
        <w:rPr>
          <w:rFonts w:ascii="Century Gothic" w:hAnsi="Century Gothic" w:cs="Arial"/>
          <w:color w:val="FF0000"/>
          <w:sz w:val="20"/>
          <w:szCs w:val="20"/>
          <w:lang w:val="sv-SE"/>
        </w:rPr>
        <w:t xml:space="preserve"> indikator.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1006"/>
        <w:gridCol w:w="7589"/>
      </w:tblGrid>
      <w:tr w:rsidR="00964116" w:rsidRPr="00197BD6" w:rsidTr="005F3408">
        <w:trPr>
          <w:trHeight w:val="889"/>
        </w:trPr>
        <w:tc>
          <w:tcPr>
            <w:tcW w:w="1006" w:type="dxa"/>
            <w:shd w:val="clear" w:color="auto" w:fill="E0E0E0"/>
            <w:vAlign w:val="center"/>
          </w:tcPr>
          <w:p w:rsidR="00964116" w:rsidRPr="00197BD6" w:rsidRDefault="00964116" w:rsidP="0017117C">
            <w:pPr>
              <w:jc w:val="center"/>
              <w:rPr>
                <w:rFonts w:ascii="Century Gothic" w:hAnsi="Century Gothic" w:cs="Arial"/>
                <w:b/>
                <w:color w:val="FF0000"/>
                <w:sz w:val="20"/>
                <w:szCs w:val="20"/>
                <w:lang w:val="id-ID"/>
              </w:rPr>
            </w:pPr>
            <w:r w:rsidRPr="00197BD6">
              <w:rPr>
                <w:rFonts w:ascii="Century Gothic" w:hAnsi="Century Gothic" w:cs="Arial"/>
                <w:b/>
                <w:color w:val="FF0000"/>
                <w:sz w:val="20"/>
                <w:szCs w:val="20"/>
              </w:rPr>
              <w:t xml:space="preserve">Sasaran </w:t>
            </w:r>
            <w:r w:rsidR="005B67AA" w:rsidRPr="00197BD6">
              <w:rPr>
                <w:rFonts w:ascii="Century Gothic" w:hAnsi="Century Gothic" w:cs="Arial"/>
                <w:b/>
                <w:color w:val="FF0000"/>
                <w:sz w:val="20"/>
                <w:szCs w:val="20"/>
                <w:lang w:val="id-ID"/>
              </w:rPr>
              <w:t>4</w:t>
            </w:r>
          </w:p>
        </w:tc>
        <w:tc>
          <w:tcPr>
            <w:tcW w:w="7589" w:type="dxa"/>
            <w:shd w:val="clear" w:color="auto" w:fill="E0E0E0"/>
          </w:tcPr>
          <w:p w:rsidR="003B34BD" w:rsidRPr="00197BD6" w:rsidRDefault="003B34BD" w:rsidP="005F3408">
            <w:pPr>
              <w:rPr>
                <w:rFonts w:ascii="Century Gothic" w:hAnsi="Century Gothic" w:cs="Arial"/>
                <w:b/>
                <w:color w:val="FF0000"/>
                <w:sz w:val="20"/>
                <w:szCs w:val="20"/>
                <w:lang w:val="id-ID"/>
              </w:rPr>
            </w:pPr>
          </w:p>
          <w:p w:rsidR="00964116" w:rsidRPr="00197BD6" w:rsidRDefault="0086689B" w:rsidP="005F3408">
            <w:pPr>
              <w:rPr>
                <w:rFonts w:ascii="Century Gothic" w:hAnsi="Century Gothic" w:cs="Arial"/>
                <w:b/>
                <w:color w:val="FF0000"/>
                <w:sz w:val="20"/>
                <w:szCs w:val="20"/>
                <w:lang w:val="id-ID"/>
              </w:rPr>
            </w:pPr>
            <w:r w:rsidRPr="0086689B">
              <w:rPr>
                <w:rFonts w:ascii="Century Gothic" w:hAnsi="Century Gothic" w:cs="Arial"/>
                <w:b/>
                <w:noProof/>
                <w:color w:val="FF0000"/>
                <w:sz w:val="20"/>
                <w:szCs w:val="20"/>
              </w:rPr>
              <w:pict>
                <v:line id="_x0000_s3013" style="position:absolute;z-index:251660288" from="354.6pt,37.7pt" to="354.6pt,37.7pt"/>
              </w:pict>
            </w:r>
            <w:r w:rsidR="002920A6" w:rsidRPr="00197BD6">
              <w:rPr>
                <w:rFonts w:ascii="Century Gothic" w:hAnsi="Century Gothic" w:cs="Arial"/>
                <w:b/>
                <w:color w:val="FF0000"/>
                <w:sz w:val="20"/>
                <w:szCs w:val="20"/>
                <w:lang w:val="id-ID"/>
              </w:rPr>
              <w:t>Mening</w:t>
            </w:r>
            <w:r w:rsidR="001948A2" w:rsidRPr="00197BD6">
              <w:rPr>
                <w:rFonts w:ascii="Century Gothic" w:hAnsi="Century Gothic" w:cs="Arial"/>
                <w:b/>
                <w:color w:val="FF0000"/>
                <w:sz w:val="20"/>
                <w:szCs w:val="20"/>
                <w:lang w:val="id-ID"/>
              </w:rPr>
              <w:t>katnya ketersediaan maupun kuali</w:t>
            </w:r>
            <w:r w:rsidR="002920A6" w:rsidRPr="00197BD6">
              <w:rPr>
                <w:rFonts w:ascii="Century Gothic" w:hAnsi="Century Gothic" w:cs="Arial"/>
                <w:b/>
                <w:color w:val="FF0000"/>
                <w:sz w:val="20"/>
                <w:szCs w:val="20"/>
                <w:lang w:val="id-ID"/>
              </w:rPr>
              <w:t>tas sumber daya aparatur</w:t>
            </w:r>
          </w:p>
        </w:tc>
      </w:tr>
    </w:tbl>
    <w:p w:rsidR="00964116" w:rsidRPr="00197BD6" w:rsidRDefault="00964116" w:rsidP="00964116">
      <w:pPr>
        <w:spacing w:line="360" w:lineRule="auto"/>
        <w:jc w:val="both"/>
        <w:rPr>
          <w:rFonts w:ascii="Century Gothic" w:hAnsi="Century Gothic" w:cs="Arial"/>
          <w:color w:val="FF0000"/>
        </w:rPr>
      </w:pPr>
    </w:p>
    <w:p w:rsidR="00964116" w:rsidRPr="00197BD6" w:rsidRDefault="00964116" w:rsidP="008148E4">
      <w:pPr>
        <w:spacing w:line="360" w:lineRule="auto"/>
        <w:ind w:firstLine="720"/>
        <w:jc w:val="both"/>
        <w:rPr>
          <w:rFonts w:ascii="Century Gothic" w:hAnsi="Century Gothic" w:cs="Arial"/>
          <w:b/>
          <w:color w:val="FF0000"/>
          <w:sz w:val="20"/>
          <w:szCs w:val="20"/>
          <w:lang w:val="id-ID"/>
        </w:rPr>
      </w:pPr>
      <w:r w:rsidRPr="00197BD6">
        <w:rPr>
          <w:rFonts w:ascii="Century Gothic" w:hAnsi="Century Gothic" w:cs="Arial"/>
          <w:color w:val="FF0000"/>
          <w:sz w:val="20"/>
          <w:szCs w:val="20"/>
        </w:rPr>
        <w:t xml:space="preserve">Analisis pencapaian target </w:t>
      </w:r>
      <w:r w:rsidR="00D46410" w:rsidRPr="00197BD6">
        <w:rPr>
          <w:rFonts w:ascii="Century Gothic" w:hAnsi="Century Gothic" w:cs="Arial"/>
          <w:color w:val="FF0000"/>
          <w:sz w:val="20"/>
          <w:szCs w:val="20"/>
          <w:lang w:val="id-ID"/>
        </w:rPr>
        <w:t>5</w:t>
      </w:r>
      <w:r w:rsidRPr="00197BD6">
        <w:rPr>
          <w:rFonts w:ascii="Century Gothic" w:hAnsi="Century Gothic" w:cs="Arial"/>
          <w:color w:val="FF0000"/>
          <w:sz w:val="20"/>
          <w:szCs w:val="20"/>
        </w:rPr>
        <w:t xml:space="preserve"> indikator kinerja pada sasaran nomor </w:t>
      </w:r>
      <w:r w:rsidR="00F17B5D" w:rsidRPr="00197BD6">
        <w:rPr>
          <w:rFonts w:ascii="Century Gothic" w:hAnsi="Century Gothic" w:cs="Arial"/>
          <w:color w:val="FF0000"/>
          <w:sz w:val="20"/>
          <w:szCs w:val="20"/>
          <w:lang w:val="id-ID"/>
        </w:rPr>
        <w:t>4</w:t>
      </w:r>
      <w:r w:rsidRPr="00197BD6">
        <w:rPr>
          <w:rFonts w:ascii="Century Gothic" w:hAnsi="Century Gothic" w:cs="Arial"/>
          <w:color w:val="FF0000"/>
          <w:sz w:val="20"/>
          <w:szCs w:val="20"/>
          <w:lang w:val="id-ID"/>
        </w:rPr>
        <w:t xml:space="preserve"> </w:t>
      </w:r>
      <w:r w:rsidRPr="00197BD6">
        <w:rPr>
          <w:rFonts w:ascii="Century Gothic" w:hAnsi="Century Gothic" w:cs="Arial"/>
          <w:color w:val="FF0000"/>
          <w:sz w:val="20"/>
          <w:szCs w:val="20"/>
        </w:rPr>
        <w:t xml:space="preserve">yaitu dalam </w:t>
      </w:r>
      <w:r w:rsidRPr="00197BD6">
        <w:rPr>
          <w:rFonts w:ascii="Century Gothic" w:hAnsi="Century Gothic" w:cs="Arial"/>
          <w:color w:val="FF0000"/>
          <w:sz w:val="20"/>
          <w:szCs w:val="20"/>
          <w:lang w:val="id-ID"/>
        </w:rPr>
        <w:t>1</w:t>
      </w:r>
      <w:r w:rsidRPr="00197BD6">
        <w:rPr>
          <w:rFonts w:ascii="Century Gothic" w:hAnsi="Century Gothic" w:cs="Arial"/>
          <w:color w:val="FF0000"/>
          <w:sz w:val="20"/>
          <w:szCs w:val="20"/>
        </w:rPr>
        <w:t xml:space="preserve"> program</w:t>
      </w:r>
      <w:r w:rsidRPr="00197BD6">
        <w:rPr>
          <w:rFonts w:ascii="Century Gothic" w:hAnsi="Century Gothic" w:cs="Arial"/>
          <w:b/>
          <w:color w:val="FF0000"/>
          <w:sz w:val="20"/>
          <w:szCs w:val="20"/>
        </w:rPr>
        <w:t xml:space="preserve"> </w:t>
      </w:r>
      <w:r w:rsidRPr="00197BD6">
        <w:rPr>
          <w:rFonts w:ascii="Century Gothic" w:hAnsi="Century Gothic" w:cs="Arial"/>
          <w:color w:val="FF0000"/>
          <w:sz w:val="20"/>
          <w:szCs w:val="20"/>
        </w:rPr>
        <w:t>adalah sebagai berikut</w:t>
      </w:r>
      <w:r w:rsidRPr="00197BD6">
        <w:rPr>
          <w:rFonts w:ascii="Century Gothic" w:hAnsi="Century Gothic" w:cs="Arial"/>
          <w:b/>
          <w:color w:val="FF0000"/>
          <w:sz w:val="20"/>
          <w:szCs w:val="20"/>
        </w:rPr>
        <w:t xml:space="preserve"> :</w:t>
      </w:r>
    </w:p>
    <w:p w:rsidR="008148E4" w:rsidRPr="00197BD6" w:rsidRDefault="008148E4" w:rsidP="008148E4">
      <w:pPr>
        <w:spacing w:line="360" w:lineRule="auto"/>
        <w:ind w:firstLine="720"/>
        <w:jc w:val="both"/>
        <w:rPr>
          <w:rFonts w:ascii="Century Gothic" w:hAnsi="Century Gothic" w:cs="Arial"/>
          <w:b/>
          <w:color w:val="FF0000"/>
          <w:sz w:val="20"/>
          <w:szCs w:val="20"/>
          <w:lang w:val="id-ID"/>
        </w:rPr>
      </w:pPr>
    </w:p>
    <w:tbl>
      <w:tblPr>
        <w:tblW w:w="7996" w:type="dxa"/>
        <w:tblInd w:w="93" w:type="dxa"/>
        <w:tblLook w:val="04A0"/>
      </w:tblPr>
      <w:tblGrid>
        <w:gridCol w:w="740"/>
        <w:gridCol w:w="3080"/>
        <w:gridCol w:w="1560"/>
        <w:gridCol w:w="1496"/>
        <w:gridCol w:w="1120"/>
      </w:tblGrid>
      <w:tr w:rsidR="00656B0C" w:rsidRPr="00197BD6" w:rsidTr="00656B0C">
        <w:trPr>
          <w:trHeight w:val="270"/>
        </w:trPr>
        <w:tc>
          <w:tcPr>
            <w:tcW w:w="7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56B0C" w:rsidRPr="00197BD6" w:rsidRDefault="00656B0C">
            <w:pPr>
              <w:jc w:val="center"/>
              <w:rPr>
                <w:rFonts w:ascii="Arial" w:hAnsi="Arial" w:cs="Arial"/>
                <w:b/>
                <w:bCs/>
                <w:color w:val="FF0000"/>
                <w:sz w:val="20"/>
                <w:szCs w:val="20"/>
              </w:rPr>
            </w:pPr>
            <w:r w:rsidRPr="00197BD6">
              <w:rPr>
                <w:rFonts w:ascii="Arial" w:hAnsi="Arial" w:cs="Arial"/>
                <w:b/>
                <w:bCs/>
                <w:color w:val="FF0000"/>
                <w:sz w:val="20"/>
                <w:szCs w:val="20"/>
              </w:rPr>
              <w:t>No</w:t>
            </w:r>
          </w:p>
        </w:tc>
        <w:tc>
          <w:tcPr>
            <w:tcW w:w="3080" w:type="dxa"/>
            <w:tcBorders>
              <w:top w:val="single" w:sz="8" w:space="0" w:color="auto"/>
              <w:left w:val="nil"/>
              <w:bottom w:val="single" w:sz="8" w:space="0" w:color="auto"/>
              <w:right w:val="single" w:sz="8" w:space="0" w:color="auto"/>
            </w:tcBorders>
            <w:shd w:val="clear" w:color="auto" w:fill="auto"/>
            <w:noWrap/>
            <w:vAlign w:val="bottom"/>
            <w:hideMark/>
          </w:tcPr>
          <w:p w:rsidR="00656B0C" w:rsidRPr="00197BD6" w:rsidRDefault="00656B0C">
            <w:pPr>
              <w:jc w:val="center"/>
              <w:rPr>
                <w:rFonts w:ascii="Arial" w:hAnsi="Arial" w:cs="Arial"/>
                <w:b/>
                <w:bCs/>
                <w:color w:val="FF0000"/>
                <w:sz w:val="20"/>
                <w:szCs w:val="20"/>
              </w:rPr>
            </w:pPr>
            <w:r w:rsidRPr="00197BD6">
              <w:rPr>
                <w:rFonts w:ascii="Arial" w:hAnsi="Arial" w:cs="Arial"/>
                <w:b/>
                <w:bCs/>
                <w:color w:val="FF0000"/>
                <w:sz w:val="20"/>
                <w:szCs w:val="20"/>
              </w:rPr>
              <w:t>Indikator Kinerja</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656B0C" w:rsidRPr="00197BD6" w:rsidRDefault="00656B0C">
            <w:pPr>
              <w:jc w:val="center"/>
              <w:rPr>
                <w:rFonts w:ascii="Arial" w:hAnsi="Arial" w:cs="Arial"/>
                <w:b/>
                <w:bCs/>
                <w:color w:val="FF0000"/>
                <w:sz w:val="20"/>
                <w:szCs w:val="20"/>
              </w:rPr>
            </w:pPr>
            <w:r w:rsidRPr="00197BD6">
              <w:rPr>
                <w:rFonts w:ascii="Arial" w:hAnsi="Arial" w:cs="Arial"/>
                <w:b/>
                <w:bCs/>
                <w:color w:val="FF0000"/>
                <w:sz w:val="20"/>
                <w:szCs w:val="20"/>
              </w:rPr>
              <w:t>Target</w:t>
            </w:r>
          </w:p>
        </w:tc>
        <w:tc>
          <w:tcPr>
            <w:tcW w:w="1496" w:type="dxa"/>
            <w:tcBorders>
              <w:top w:val="single" w:sz="8" w:space="0" w:color="auto"/>
              <w:left w:val="nil"/>
              <w:bottom w:val="single" w:sz="8" w:space="0" w:color="auto"/>
              <w:right w:val="single" w:sz="8" w:space="0" w:color="auto"/>
            </w:tcBorders>
            <w:shd w:val="clear" w:color="auto" w:fill="auto"/>
            <w:noWrap/>
            <w:vAlign w:val="bottom"/>
            <w:hideMark/>
          </w:tcPr>
          <w:p w:rsidR="00656B0C" w:rsidRPr="00197BD6" w:rsidRDefault="00656B0C">
            <w:pPr>
              <w:jc w:val="center"/>
              <w:rPr>
                <w:rFonts w:ascii="Arial" w:hAnsi="Arial" w:cs="Arial"/>
                <w:b/>
                <w:bCs/>
                <w:color w:val="FF0000"/>
                <w:sz w:val="20"/>
                <w:szCs w:val="20"/>
              </w:rPr>
            </w:pPr>
            <w:r w:rsidRPr="00197BD6">
              <w:rPr>
                <w:rFonts w:ascii="Arial" w:hAnsi="Arial" w:cs="Arial"/>
                <w:b/>
                <w:bCs/>
                <w:color w:val="FF0000"/>
                <w:sz w:val="20"/>
                <w:szCs w:val="20"/>
              </w:rPr>
              <w:t>Realisasi</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656B0C" w:rsidRPr="00197BD6" w:rsidRDefault="00656B0C">
            <w:pPr>
              <w:jc w:val="center"/>
              <w:rPr>
                <w:rFonts w:ascii="Arial" w:hAnsi="Arial" w:cs="Arial"/>
                <w:b/>
                <w:bCs/>
                <w:color w:val="FF0000"/>
                <w:sz w:val="20"/>
                <w:szCs w:val="20"/>
              </w:rPr>
            </w:pPr>
            <w:r w:rsidRPr="00197BD6">
              <w:rPr>
                <w:rFonts w:ascii="Arial" w:hAnsi="Arial" w:cs="Arial"/>
                <w:b/>
                <w:bCs/>
                <w:color w:val="FF0000"/>
                <w:sz w:val="20"/>
                <w:szCs w:val="20"/>
              </w:rPr>
              <w:t>%</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Input:</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295.000.000</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293.971.397</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99,65</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135</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135</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xml:space="preserve">Pelaksanaan Diklat Teknis bagi PNS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xml:space="preserve">Terlaksananya pelatihan Teknis bagi PNS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135</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135</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xml:space="preserve">Bertambahnya wawasan PNS  guna peningkatan kinerja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lang w:val="id-ID"/>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8148E4" w:rsidRPr="00197BD6" w:rsidTr="008148E4">
        <w:trPr>
          <w:trHeight w:val="255"/>
        </w:trPr>
        <w:tc>
          <w:tcPr>
            <w:tcW w:w="740" w:type="dxa"/>
            <w:tcBorders>
              <w:top w:val="nil"/>
              <w:left w:val="single" w:sz="8" w:space="0" w:color="auto"/>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nil"/>
              <w:left w:val="nil"/>
              <w:right w:val="single" w:sz="8"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nil"/>
              <w:left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nil"/>
              <w:left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nil"/>
              <w:left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8148E4" w:rsidRPr="00197BD6" w:rsidTr="008148E4">
        <w:trPr>
          <w:trHeight w:val="255"/>
        </w:trPr>
        <w:tc>
          <w:tcPr>
            <w:tcW w:w="740" w:type="dxa"/>
            <w:tcBorders>
              <w:top w:val="nil"/>
              <w:left w:val="single" w:sz="8" w:space="0" w:color="auto"/>
              <w:bottom w:val="single" w:sz="4" w:space="0" w:color="auto"/>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nil"/>
              <w:left w:val="nil"/>
              <w:bottom w:val="single" w:sz="4" w:space="0" w:color="auto"/>
              <w:right w:val="single" w:sz="8"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nil"/>
              <w:left w:val="nil"/>
              <w:bottom w:val="single" w:sz="4" w:space="0" w:color="auto"/>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nil"/>
              <w:left w:val="nil"/>
              <w:bottom w:val="single" w:sz="4" w:space="0" w:color="auto"/>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nil"/>
              <w:left w:val="nil"/>
              <w:bottom w:val="single" w:sz="4" w:space="0" w:color="auto"/>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8148E4" w:rsidRPr="00197BD6" w:rsidTr="008148E4">
        <w:trPr>
          <w:trHeight w:val="255"/>
        </w:trPr>
        <w:tc>
          <w:tcPr>
            <w:tcW w:w="740" w:type="dxa"/>
            <w:tcBorders>
              <w:top w:val="single" w:sz="4"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single" w:sz="4"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single" w:sz="4"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single" w:sz="4"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single" w:sz="4"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8148E4" w:rsidRPr="00197BD6" w:rsidTr="008148E4">
        <w:trPr>
          <w:trHeight w:val="255"/>
        </w:trPr>
        <w:tc>
          <w:tcPr>
            <w:tcW w:w="740" w:type="dxa"/>
            <w:tcBorders>
              <w:top w:val="nil"/>
              <w:bottom w:val="single" w:sz="4"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nil"/>
              <w:bottom w:val="single" w:sz="4"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nil"/>
              <w:bottom w:val="single" w:sz="4"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nil"/>
              <w:bottom w:val="single" w:sz="4"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nil"/>
              <w:bottom w:val="single" w:sz="4"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656B0C" w:rsidRPr="00197BD6" w:rsidTr="008148E4">
        <w:trPr>
          <w:trHeight w:val="255"/>
        </w:trPr>
        <w:tc>
          <w:tcPr>
            <w:tcW w:w="740" w:type="dxa"/>
            <w:tcBorders>
              <w:top w:val="single" w:sz="4" w:space="0" w:color="auto"/>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w:t>
            </w:r>
          </w:p>
        </w:tc>
        <w:tc>
          <w:tcPr>
            <w:tcW w:w="3080" w:type="dxa"/>
            <w:tcBorders>
              <w:top w:val="single" w:sz="4" w:space="0" w:color="auto"/>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Input:</w:t>
            </w:r>
          </w:p>
        </w:tc>
        <w:tc>
          <w:tcPr>
            <w:tcW w:w="1560" w:type="dxa"/>
            <w:tcBorders>
              <w:top w:val="single" w:sz="4" w:space="0" w:color="auto"/>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240.000.000</w:t>
            </w:r>
          </w:p>
        </w:tc>
        <w:tc>
          <w:tcPr>
            <w:tcW w:w="1496" w:type="dxa"/>
            <w:tcBorders>
              <w:top w:val="single" w:sz="4" w:space="0" w:color="auto"/>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239.506.212</w:t>
            </w:r>
          </w:p>
        </w:tc>
        <w:tc>
          <w:tcPr>
            <w:tcW w:w="1120" w:type="dxa"/>
            <w:tcBorders>
              <w:top w:val="single" w:sz="4" w:space="0" w:color="auto"/>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99,79</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8</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8</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Pelaksanaan Diklat Penjenjangan struktural bagi 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8</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8</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Jumlah PNS yang memenuhi syarat untuk Jabatan Struktural</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wawasan dan pengetahuan PNS yang akan dan yg duduk di jabatan Struktural</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top w:val="nil"/>
              <w:left w:val="nil"/>
              <w:bottom w:val="nil"/>
              <w:right w:val="single" w:sz="8" w:space="0" w:color="auto"/>
            </w:tcBorders>
            <w:shd w:val="clear" w:color="auto" w:fill="auto"/>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nil"/>
              <w:bottom w:val="nil"/>
              <w:right w:val="single" w:sz="8" w:space="0" w:color="auto"/>
            </w:tcBorders>
            <w:shd w:val="clear" w:color="auto" w:fill="auto"/>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Input:</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1.162.057.100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1.162.057.100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274</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274</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Pelaksanaan Diklat Prajabatan bagi CPNS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274</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274</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CPNS yang memenuhi syarat untuk diangkat menjadi 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wawasan dan pengetahuan CPNS yang siap utk diangkat menjadi 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Impacts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4</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INPUTS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255.000.000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254.984.300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99,99</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51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Jumlah PNS yang melaksanakan tugas belajar ikatan dinas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4</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4</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jumlah PNS yang memiliki kualifikasi pendidikan lebih tinggi.</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4</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4</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8148E4"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nil"/>
              <w:left w:val="nil"/>
              <w:bottom w:val="nil"/>
              <w:right w:val="single" w:sz="8"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nil"/>
              <w:left w:val="nil"/>
              <w:bottom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nil"/>
              <w:left w:val="nil"/>
              <w:bottom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nil"/>
              <w:left w:val="nil"/>
              <w:bottom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8148E4"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nil"/>
              <w:left w:val="nil"/>
              <w:bottom w:val="nil"/>
              <w:right w:val="single" w:sz="8"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nil"/>
              <w:left w:val="nil"/>
              <w:bottom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nil"/>
              <w:left w:val="nil"/>
              <w:bottom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nil"/>
              <w:left w:val="nil"/>
              <w:bottom w:val="nil"/>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8148E4" w:rsidRPr="00197BD6" w:rsidTr="008148E4">
        <w:trPr>
          <w:trHeight w:val="255"/>
        </w:trPr>
        <w:tc>
          <w:tcPr>
            <w:tcW w:w="740" w:type="dxa"/>
            <w:tcBorders>
              <w:top w:val="nil"/>
              <w:left w:val="single" w:sz="8" w:space="0" w:color="auto"/>
              <w:bottom w:val="single" w:sz="4" w:space="0" w:color="auto"/>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3080" w:type="dxa"/>
            <w:tcBorders>
              <w:top w:val="nil"/>
              <w:left w:val="nil"/>
              <w:bottom w:val="single" w:sz="4" w:space="0" w:color="auto"/>
              <w:right w:val="single" w:sz="8" w:space="0" w:color="auto"/>
            </w:tcBorders>
            <w:shd w:val="clear" w:color="auto" w:fill="auto"/>
            <w:noWrap/>
            <w:vAlign w:val="bottom"/>
            <w:hideMark/>
          </w:tcPr>
          <w:p w:rsidR="008148E4" w:rsidRPr="00197BD6" w:rsidRDefault="008148E4">
            <w:pPr>
              <w:rPr>
                <w:rFonts w:ascii="Arial" w:hAnsi="Arial" w:cs="Arial"/>
                <w:b/>
                <w:bCs/>
                <w:color w:val="FF0000"/>
                <w:sz w:val="20"/>
                <w:szCs w:val="20"/>
              </w:rPr>
            </w:pPr>
          </w:p>
        </w:tc>
        <w:tc>
          <w:tcPr>
            <w:tcW w:w="1560" w:type="dxa"/>
            <w:tcBorders>
              <w:top w:val="nil"/>
              <w:left w:val="nil"/>
              <w:bottom w:val="single" w:sz="4" w:space="0" w:color="auto"/>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496" w:type="dxa"/>
            <w:tcBorders>
              <w:top w:val="nil"/>
              <w:left w:val="nil"/>
              <w:bottom w:val="single" w:sz="4" w:space="0" w:color="auto"/>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c>
          <w:tcPr>
            <w:tcW w:w="1120" w:type="dxa"/>
            <w:tcBorders>
              <w:top w:val="nil"/>
              <w:left w:val="nil"/>
              <w:bottom w:val="single" w:sz="4" w:space="0" w:color="auto"/>
              <w:right w:val="single" w:sz="8" w:space="0" w:color="auto"/>
            </w:tcBorders>
            <w:shd w:val="clear" w:color="auto" w:fill="auto"/>
            <w:noWrap/>
            <w:vAlign w:val="center"/>
            <w:hideMark/>
          </w:tcPr>
          <w:p w:rsidR="008148E4" w:rsidRPr="00197BD6" w:rsidRDefault="008148E4">
            <w:pPr>
              <w:jc w:val="center"/>
              <w:rPr>
                <w:rFonts w:ascii="Arial" w:hAnsi="Arial" w:cs="Arial"/>
                <w:color w:val="FF0000"/>
                <w:sz w:val="20"/>
                <w:szCs w:val="20"/>
              </w:rPr>
            </w:pPr>
          </w:p>
        </w:tc>
      </w:tr>
      <w:tr w:rsidR="00656B0C" w:rsidRPr="00197BD6" w:rsidTr="008148E4">
        <w:trPr>
          <w:trHeight w:val="255"/>
        </w:trPr>
        <w:tc>
          <w:tcPr>
            <w:tcW w:w="740" w:type="dxa"/>
            <w:tcBorders>
              <w:top w:val="single" w:sz="4" w:space="0" w:color="auto"/>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lastRenderedPageBreak/>
              <w:t> </w:t>
            </w:r>
          </w:p>
        </w:tc>
        <w:tc>
          <w:tcPr>
            <w:tcW w:w="3080" w:type="dxa"/>
            <w:tcBorders>
              <w:top w:val="single" w:sz="4" w:space="0" w:color="auto"/>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single" w:sz="4" w:space="0" w:color="auto"/>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single" w:sz="4" w:space="0" w:color="auto"/>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single" w:sz="4" w:space="0" w:color="auto"/>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wawasan dan pengetahuan PNS sesuai pendidikan formal yang dimiliki.</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5</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INPUTS :</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16.000.000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Dana</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OUTPUTS: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0,00</w:t>
            </w:r>
          </w:p>
        </w:tc>
      </w:tr>
      <w:tr w:rsidR="00656B0C" w:rsidRPr="00197BD6" w:rsidTr="00656B0C">
        <w:trPr>
          <w:trHeight w:val="102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center"/>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Pelaksanaan seleksi Capra  di Kabupaten dan pengiriman peserta utk tahap berikutnya di Propinsi</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OUTCOMES: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3</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0,00</w:t>
            </w:r>
          </w:p>
        </w:tc>
      </w:tr>
      <w:tr w:rsidR="00656B0C" w:rsidRPr="00197BD6" w:rsidTr="00656B0C">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jumlah Praja IPDN asal Kabupaten Tebo yg sedang mengikuti pendidikan.</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BENEFITS: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xml:space="preserve">0,00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0,00</w:t>
            </w:r>
          </w:p>
        </w:tc>
      </w:tr>
      <w:tr w:rsidR="00656B0C" w:rsidRPr="00197BD6" w:rsidTr="00656B0C">
        <w:trPr>
          <w:trHeight w:val="76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jumlah PNS Kabupaten Tebo yang memiliki kualifikasi pendidikan IPDN.</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b/>
                <w:bCs/>
                <w:color w:val="FF0000"/>
                <w:sz w:val="20"/>
                <w:szCs w:val="20"/>
              </w:rPr>
            </w:pPr>
            <w:r w:rsidRPr="00197BD6">
              <w:rPr>
                <w:rFonts w:ascii="Arial" w:hAnsi="Arial" w:cs="Arial"/>
                <w:b/>
                <w:bCs/>
                <w:color w:val="FF0000"/>
                <w:sz w:val="20"/>
                <w:szCs w:val="20"/>
              </w:rPr>
              <w:t>IMPACTS: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100</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xml:space="preserve">0,00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0,00</w:t>
            </w:r>
          </w:p>
        </w:tc>
      </w:tr>
      <w:tr w:rsidR="00656B0C" w:rsidRPr="00197BD6" w:rsidTr="00656B0C">
        <w:trPr>
          <w:trHeight w:val="255"/>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Meningkatnya kinerja PNS</w:t>
            </w:r>
          </w:p>
        </w:tc>
        <w:tc>
          <w:tcPr>
            <w:tcW w:w="156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center"/>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656B0C" w:rsidRPr="00197BD6" w:rsidTr="008148E4">
        <w:trPr>
          <w:trHeight w:val="270"/>
        </w:trPr>
        <w:tc>
          <w:tcPr>
            <w:tcW w:w="740" w:type="dxa"/>
            <w:tcBorders>
              <w:top w:val="nil"/>
              <w:left w:val="single" w:sz="8" w:space="0" w:color="auto"/>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3080" w:type="dxa"/>
            <w:tcBorders>
              <w:top w:val="nil"/>
              <w:left w:val="nil"/>
              <w:bottom w:val="nil"/>
              <w:right w:val="single" w:sz="8" w:space="0" w:color="auto"/>
            </w:tcBorders>
            <w:shd w:val="clear" w:color="auto" w:fill="auto"/>
            <w:noWrap/>
            <w:vAlign w:val="bottom"/>
            <w:hideMark/>
          </w:tcPr>
          <w:p w:rsidR="00656B0C" w:rsidRPr="00197BD6" w:rsidRDefault="00656B0C">
            <w:pPr>
              <w:rPr>
                <w:rFonts w:ascii="Arial" w:hAnsi="Arial" w:cs="Arial"/>
                <w:color w:val="FF0000"/>
                <w:sz w:val="20"/>
                <w:szCs w:val="20"/>
              </w:rPr>
            </w:pPr>
            <w:r w:rsidRPr="00197BD6">
              <w:rPr>
                <w:rFonts w:ascii="Arial" w:hAnsi="Arial" w:cs="Arial"/>
                <w:color w:val="FF0000"/>
                <w:sz w:val="20"/>
                <w:szCs w:val="20"/>
              </w:rPr>
              <w:t> </w:t>
            </w:r>
          </w:p>
        </w:tc>
        <w:tc>
          <w:tcPr>
            <w:tcW w:w="156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496"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c>
          <w:tcPr>
            <w:tcW w:w="1120" w:type="dxa"/>
            <w:tcBorders>
              <w:top w:val="nil"/>
              <w:left w:val="nil"/>
              <w:bottom w:val="nil"/>
              <w:right w:val="single" w:sz="8" w:space="0" w:color="auto"/>
            </w:tcBorders>
            <w:shd w:val="clear" w:color="auto" w:fill="auto"/>
            <w:noWrap/>
            <w:vAlign w:val="bottom"/>
            <w:hideMark/>
          </w:tcPr>
          <w:p w:rsidR="00656B0C" w:rsidRPr="00197BD6" w:rsidRDefault="00656B0C">
            <w:pPr>
              <w:jc w:val="center"/>
              <w:rPr>
                <w:rFonts w:ascii="Arial" w:hAnsi="Arial" w:cs="Arial"/>
                <w:color w:val="FF0000"/>
                <w:sz w:val="20"/>
                <w:szCs w:val="20"/>
              </w:rPr>
            </w:pPr>
            <w:r w:rsidRPr="00197BD6">
              <w:rPr>
                <w:rFonts w:ascii="Arial" w:hAnsi="Arial" w:cs="Arial"/>
                <w:color w:val="FF0000"/>
                <w:sz w:val="20"/>
                <w:szCs w:val="20"/>
              </w:rPr>
              <w:t> </w:t>
            </w:r>
          </w:p>
        </w:tc>
      </w:tr>
      <w:tr w:rsidR="008148E4" w:rsidRPr="00197BD6" w:rsidTr="00656B0C">
        <w:trPr>
          <w:trHeight w:val="270"/>
        </w:trPr>
        <w:tc>
          <w:tcPr>
            <w:tcW w:w="740" w:type="dxa"/>
            <w:tcBorders>
              <w:top w:val="nil"/>
              <w:left w:val="single" w:sz="8" w:space="0" w:color="auto"/>
              <w:bottom w:val="single" w:sz="8" w:space="0" w:color="auto"/>
              <w:right w:val="single" w:sz="8" w:space="0" w:color="auto"/>
            </w:tcBorders>
            <w:shd w:val="clear" w:color="auto" w:fill="auto"/>
            <w:noWrap/>
            <w:vAlign w:val="bottom"/>
            <w:hideMark/>
          </w:tcPr>
          <w:p w:rsidR="008148E4" w:rsidRPr="00197BD6" w:rsidRDefault="008148E4" w:rsidP="008148E4">
            <w:pPr>
              <w:rPr>
                <w:rFonts w:ascii="Arial" w:hAnsi="Arial" w:cs="Arial"/>
                <w:color w:val="FF0000"/>
                <w:sz w:val="20"/>
                <w:szCs w:val="20"/>
                <w:lang w:val="id-ID"/>
              </w:rPr>
            </w:pPr>
          </w:p>
        </w:tc>
        <w:tc>
          <w:tcPr>
            <w:tcW w:w="3080" w:type="dxa"/>
            <w:tcBorders>
              <w:top w:val="nil"/>
              <w:left w:val="nil"/>
              <w:bottom w:val="single" w:sz="8" w:space="0" w:color="auto"/>
              <w:right w:val="single" w:sz="8" w:space="0" w:color="auto"/>
            </w:tcBorders>
            <w:shd w:val="clear" w:color="auto" w:fill="auto"/>
            <w:noWrap/>
            <w:vAlign w:val="bottom"/>
            <w:hideMark/>
          </w:tcPr>
          <w:p w:rsidR="008148E4" w:rsidRPr="00197BD6" w:rsidRDefault="008148E4">
            <w:pPr>
              <w:rPr>
                <w:rFonts w:ascii="Arial" w:hAnsi="Arial" w:cs="Arial"/>
                <w:color w:val="FF0000"/>
                <w:sz w:val="20"/>
                <w:szCs w:val="20"/>
              </w:rPr>
            </w:pPr>
          </w:p>
        </w:tc>
        <w:tc>
          <w:tcPr>
            <w:tcW w:w="1560" w:type="dxa"/>
            <w:tcBorders>
              <w:top w:val="nil"/>
              <w:left w:val="nil"/>
              <w:bottom w:val="single" w:sz="8" w:space="0" w:color="auto"/>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1496" w:type="dxa"/>
            <w:tcBorders>
              <w:top w:val="nil"/>
              <w:left w:val="nil"/>
              <w:bottom w:val="single" w:sz="8" w:space="0" w:color="auto"/>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c>
          <w:tcPr>
            <w:tcW w:w="1120" w:type="dxa"/>
            <w:tcBorders>
              <w:top w:val="nil"/>
              <w:left w:val="nil"/>
              <w:bottom w:val="single" w:sz="8" w:space="0" w:color="auto"/>
              <w:right w:val="single" w:sz="8" w:space="0" w:color="auto"/>
            </w:tcBorders>
            <w:shd w:val="clear" w:color="auto" w:fill="auto"/>
            <w:noWrap/>
            <w:vAlign w:val="bottom"/>
            <w:hideMark/>
          </w:tcPr>
          <w:p w:rsidR="008148E4" w:rsidRPr="00197BD6" w:rsidRDefault="008148E4">
            <w:pPr>
              <w:jc w:val="center"/>
              <w:rPr>
                <w:rFonts w:ascii="Arial" w:hAnsi="Arial" w:cs="Arial"/>
                <w:color w:val="FF0000"/>
                <w:sz w:val="20"/>
                <w:szCs w:val="20"/>
              </w:rPr>
            </w:pPr>
          </w:p>
        </w:tc>
      </w:tr>
    </w:tbl>
    <w:p w:rsidR="008148E4" w:rsidRPr="00197BD6" w:rsidRDefault="008B4E45" w:rsidP="008B4E45">
      <w:pPr>
        <w:tabs>
          <w:tab w:val="left" w:pos="709"/>
        </w:tabs>
        <w:spacing w:line="360" w:lineRule="auto"/>
        <w:jc w:val="both"/>
        <w:rPr>
          <w:rFonts w:ascii="Century Gothic" w:hAnsi="Century Gothic" w:cs="Arial"/>
          <w:color w:val="FF0000"/>
          <w:lang w:val="id-ID"/>
        </w:rPr>
      </w:pPr>
      <w:r w:rsidRPr="00197BD6">
        <w:rPr>
          <w:rFonts w:ascii="Century Gothic" w:hAnsi="Century Gothic" w:cs="Arial"/>
          <w:color w:val="FF0000"/>
          <w:lang w:val="id-ID"/>
        </w:rPr>
        <w:tab/>
      </w:r>
    </w:p>
    <w:p w:rsidR="00D46410" w:rsidRPr="00197BD6" w:rsidRDefault="008148E4" w:rsidP="008B4E45">
      <w:pPr>
        <w:tabs>
          <w:tab w:val="left" w:pos="709"/>
        </w:tabs>
        <w:spacing w:line="360" w:lineRule="auto"/>
        <w:jc w:val="both"/>
        <w:rPr>
          <w:rFonts w:ascii="Century Gothic" w:hAnsi="Century Gothic" w:cs="Arial"/>
          <w:color w:val="FF0000"/>
          <w:sz w:val="20"/>
          <w:szCs w:val="20"/>
        </w:rPr>
      </w:pPr>
      <w:r w:rsidRPr="00197BD6">
        <w:rPr>
          <w:rFonts w:ascii="Century Gothic" w:hAnsi="Century Gothic" w:cs="Arial"/>
          <w:color w:val="FF0000"/>
          <w:lang w:val="id-ID"/>
        </w:rPr>
        <w:tab/>
      </w:r>
      <w:r w:rsidR="00D46410" w:rsidRPr="00197BD6">
        <w:rPr>
          <w:rFonts w:ascii="Century Gothic" w:hAnsi="Century Gothic" w:cs="Arial"/>
          <w:color w:val="FF0000"/>
          <w:sz w:val="20"/>
          <w:szCs w:val="20"/>
        </w:rPr>
        <w:t xml:space="preserve">Berdasarkan tabel tersebut dapat disimpulkan bahwa Capaian Indikator Kinerja Sasaran (Output) dari </w:t>
      </w:r>
      <w:r w:rsidR="00D46410" w:rsidRPr="00197BD6">
        <w:rPr>
          <w:rFonts w:ascii="Century Gothic" w:hAnsi="Century Gothic" w:cs="Arial"/>
          <w:color w:val="FF0000"/>
          <w:sz w:val="20"/>
          <w:szCs w:val="20"/>
          <w:lang w:val="id-ID"/>
        </w:rPr>
        <w:t>5</w:t>
      </w:r>
      <w:r w:rsidR="00D46410" w:rsidRPr="00197BD6">
        <w:rPr>
          <w:rFonts w:ascii="Century Gothic" w:hAnsi="Century Gothic" w:cs="Arial"/>
          <w:color w:val="FF0000"/>
          <w:sz w:val="20"/>
          <w:szCs w:val="20"/>
        </w:rPr>
        <w:t xml:space="preserve"> Indikator Sasaran Strategis nomor </w:t>
      </w:r>
      <w:r w:rsidR="00D46410" w:rsidRPr="00197BD6">
        <w:rPr>
          <w:rFonts w:ascii="Century Gothic" w:hAnsi="Century Gothic" w:cs="Arial"/>
          <w:color w:val="FF0000"/>
          <w:sz w:val="20"/>
          <w:szCs w:val="20"/>
          <w:lang w:val="id-ID"/>
        </w:rPr>
        <w:t>4</w:t>
      </w:r>
      <w:r w:rsidR="00D46410" w:rsidRPr="00197BD6">
        <w:rPr>
          <w:rFonts w:ascii="Century Gothic" w:hAnsi="Century Gothic" w:cs="Arial"/>
          <w:color w:val="FF0000"/>
          <w:sz w:val="20"/>
          <w:szCs w:val="20"/>
        </w:rPr>
        <w:t xml:space="preserve"> yaitu </w:t>
      </w:r>
      <w:r w:rsidR="001948A2" w:rsidRPr="00197BD6">
        <w:rPr>
          <w:rFonts w:ascii="Century Gothic" w:hAnsi="Century Gothic" w:cs="Arial"/>
          <w:color w:val="FF0000"/>
          <w:sz w:val="20"/>
          <w:szCs w:val="20"/>
          <w:lang w:val="id-ID"/>
        </w:rPr>
        <w:t>Meningkatnya ketersediaan maupun kualitas sumber daya aparatur</w:t>
      </w:r>
      <w:r w:rsidR="001948A2" w:rsidRPr="00197BD6">
        <w:rPr>
          <w:rFonts w:ascii="Century Gothic" w:hAnsi="Century Gothic" w:cs="Arial"/>
          <w:color w:val="FF0000"/>
          <w:sz w:val="20"/>
          <w:szCs w:val="20"/>
        </w:rPr>
        <w:t xml:space="preserve"> </w:t>
      </w:r>
      <w:r w:rsidR="00D46410" w:rsidRPr="00197BD6">
        <w:rPr>
          <w:rFonts w:ascii="Century Gothic" w:hAnsi="Century Gothic" w:cs="Arial"/>
          <w:color w:val="FF0000"/>
          <w:sz w:val="20"/>
          <w:szCs w:val="20"/>
        </w:rPr>
        <w:t>adalah sebagai berikut :</w:t>
      </w:r>
    </w:p>
    <w:tbl>
      <w:tblPr>
        <w:tblW w:w="8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515"/>
        <w:gridCol w:w="1974"/>
        <w:gridCol w:w="2956"/>
        <w:gridCol w:w="3149"/>
      </w:tblGrid>
      <w:tr w:rsidR="00D46410" w:rsidRPr="00197BD6" w:rsidTr="00B02980">
        <w:trPr>
          <w:trHeight w:val="584"/>
        </w:trPr>
        <w:tc>
          <w:tcPr>
            <w:tcW w:w="512"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No.</w:t>
            </w:r>
          </w:p>
        </w:tc>
        <w:tc>
          <w:tcPr>
            <w:tcW w:w="1975"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Klasifikasi Penilaian</w:t>
            </w:r>
          </w:p>
        </w:tc>
        <w:tc>
          <w:tcPr>
            <w:tcW w:w="2957"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Predikat</w:t>
            </w:r>
          </w:p>
          <w:p w:rsidR="00D46410" w:rsidRPr="00197BD6" w:rsidRDefault="00D46410" w:rsidP="00B02980">
            <w:pPr>
              <w:spacing w:after="60"/>
              <w:jc w:val="center"/>
              <w:rPr>
                <w:rFonts w:ascii="Century Gothic" w:hAnsi="Century Gothic" w:cs="Arial"/>
                <w:b/>
                <w:color w:val="FF0000"/>
                <w:sz w:val="18"/>
                <w:szCs w:val="18"/>
                <w:lang w:val="sv-SE"/>
              </w:rPr>
            </w:pPr>
          </w:p>
        </w:tc>
        <w:tc>
          <w:tcPr>
            <w:tcW w:w="3150"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Jumlah Indikator Sasaran</w:t>
            </w:r>
          </w:p>
        </w:tc>
      </w:tr>
      <w:tr w:rsidR="00D46410" w:rsidRPr="00197BD6" w:rsidTr="00B02980">
        <w:trPr>
          <w:trHeight w:val="255"/>
        </w:trPr>
        <w:tc>
          <w:tcPr>
            <w:tcW w:w="512"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1</w:t>
            </w:r>
          </w:p>
        </w:tc>
        <w:tc>
          <w:tcPr>
            <w:tcW w:w="1975"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 xml:space="preserve">100% </w:t>
            </w:r>
          </w:p>
        </w:tc>
        <w:tc>
          <w:tcPr>
            <w:tcW w:w="2957"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Sangat Baik</w:t>
            </w:r>
          </w:p>
        </w:tc>
        <w:tc>
          <w:tcPr>
            <w:tcW w:w="3150" w:type="dxa"/>
            <w:shd w:val="clear" w:color="auto" w:fill="E6E6E6"/>
          </w:tcPr>
          <w:p w:rsidR="00D46410" w:rsidRPr="00197BD6" w:rsidRDefault="007D73F8" w:rsidP="00B02980">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4</w:t>
            </w:r>
          </w:p>
        </w:tc>
      </w:tr>
      <w:tr w:rsidR="00D46410" w:rsidRPr="00197BD6" w:rsidTr="00B02980">
        <w:trPr>
          <w:trHeight w:val="74"/>
        </w:trPr>
        <w:tc>
          <w:tcPr>
            <w:tcW w:w="512"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2</w:t>
            </w:r>
          </w:p>
        </w:tc>
        <w:tc>
          <w:tcPr>
            <w:tcW w:w="1975"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85% sd &lt; 100%</w:t>
            </w:r>
          </w:p>
        </w:tc>
        <w:tc>
          <w:tcPr>
            <w:tcW w:w="2957"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Baik</w:t>
            </w:r>
          </w:p>
        </w:tc>
        <w:tc>
          <w:tcPr>
            <w:tcW w:w="3150" w:type="dxa"/>
            <w:shd w:val="clear" w:color="auto" w:fill="E6E6E6"/>
          </w:tcPr>
          <w:p w:rsidR="00D46410" w:rsidRPr="00197BD6" w:rsidRDefault="007D73F8" w:rsidP="00B02980">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w:t>
            </w:r>
          </w:p>
        </w:tc>
      </w:tr>
      <w:tr w:rsidR="00D46410" w:rsidRPr="00197BD6" w:rsidTr="00B02980">
        <w:trPr>
          <w:trHeight w:val="74"/>
        </w:trPr>
        <w:tc>
          <w:tcPr>
            <w:tcW w:w="512"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3</w:t>
            </w:r>
          </w:p>
        </w:tc>
        <w:tc>
          <w:tcPr>
            <w:tcW w:w="1975"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70% sd &lt; 85%</w:t>
            </w:r>
          </w:p>
        </w:tc>
        <w:tc>
          <w:tcPr>
            <w:tcW w:w="2957"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Sedang</w:t>
            </w:r>
          </w:p>
        </w:tc>
        <w:tc>
          <w:tcPr>
            <w:tcW w:w="3150"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w:t>
            </w:r>
          </w:p>
        </w:tc>
      </w:tr>
      <w:tr w:rsidR="00D46410" w:rsidRPr="00197BD6" w:rsidTr="00B02980">
        <w:trPr>
          <w:trHeight w:val="284"/>
        </w:trPr>
        <w:tc>
          <w:tcPr>
            <w:tcW w:w="512"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4</w:t>
            </w:r>
          </w:p>
        </w:tc>
        <w:tc>
          <w:tcPr>
            <w:tcW w:w="1975"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0 sd &lt; 70%</w:t>
            </w:r>
          </w:p>
        </w:tc>
        <w:tc>
          <w:tcPr>
            <w:tcW w:w="2957" w:type="dxa"/>
            <w:shd w:val="clear" w:color="auto" w:fill="E6E6E6"/>
          </w:tcPr>
          <w:p w:rsidR="00D46410" w:rsidRPr="00197BD6" w:rsidRDefault="00D46410" w:rsidP="00B02980">
            <w:pPr>
              <w:spacing w:after="60"/>
              <w:jc w:val="center"/>
              <w:rPr>
                <w:rFonts w:ascii="Century Gothic" w:hAnsi="Century Gothic" w:cs="Arial"/>
                <w:color w:val="FF0000"/>
                <w:sz w:val="18"/>
                <w:szCs w:val="18"/>
                <w:lang w:val="sv-SE"/>
              </w:rPr>
            </w:pPr>
            <w:r w:rsidRPr="00197BD6">
              <w:rPr>
                <w:rFonts w:ascii="Century Gothic" w:hAnsi="Century Gothic" w:cs="Arial"/>
                <w:color w:val="FF0000"/>
                <w:sz w:val="18"/>
                <w:szCs w:val="18"/>
                <w:lang w:val="sv-SE"/>
              </w:rPr>
              <w:t>Kurang Baik</w:t>
            </w:r>
          </w:p>
        </w:tc>
        <w:tc>
          <w:tcPr>
            <w:tcW w:w="3150" w:type="dxa"/>
            <w:shd w:val="clear" w:color="auto" w:fill="E6E6E6"/>
          </w:tcPr>
          <w:p w:rsidR="00D46410" w:rsidRPr="00197BD6" w:rsidRDefault="008148E4" w:rsidP="00B02980">
            <w:pPr>
              <w:spacing w:after="60"/>
              <w:jc w:val="center"/>
              <w:rPr>
                <w:rFonts w:ascii="Century Gothic" w:hAnsi="Century Gothic" w:cs="Arial"/>
                <w:color w:val="FF0000"/>
                <w:sz w:val="18"/>
                <w:szCs w:val="18"/>
                <w:lang w:val="id-ID"/>
              </w:rPr>
            </w:pPr>
            <w:r w:rsidRPr="00197BD6">
              <w:rPr>
                <w:rFonts w:ascii="Century Gothic" w:hAnsi="Century Gothic" w:cs="Arial"/>
                <w:color w:val="FF0000"/>
                <w:sz w:val="18"/>
                <w:szCs w:val="18"/>
                <w:lang w:val="id-ID"/>
              </w:rPr>
              <w:t>1</w:t>
            </w:r>
          </w:p>
        </w:tc>
      </w:tr>
      <w:tr w:rsidR="00D46410" w:rsidRPr="00197BD6" w:rsidTr="00B02980">
        <w:trPr>
          <w:trHeight w:val="300"/>
        </w:trPr>
        <w:tc>
          <w:tcPr>
            <w:tcW w:w="512"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id-ID"/>
              </w:rPr>
            </w:pPr>
          </w:p>
        </w:tc>
        <w:tc>
          <w:tcPr>
            <w:tcW w:w="1975"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sv-SE"/>
              </w:rPr>
            </w:pPr>
            <w:r w:rsidRPr="00197BD6">
              <w:rPr>
                <w:rFonts w:ascii="Century Gothic" w:hAnsi="Century Gothic" w:cs="Arial"/>
                <w:b/>
                <w:color w:val="FF0000"/>
                <w:sz w:val="18"/>
                <w:szCs w:val="18"/>
                <w:lang w:val="sv-SE"/>
              </w:rPr>
              <w:t>Jumlah</w:t>
            </w:r>
          </w:p>
        </w:tc>
        <w:tc>
          <w:tcPr>
            <w:tcW w:w="2957" w:type="dxa"/>
            <w:shd w:val="clear" w:color="auto" w:fill="E6E6E6"/>
          </w:tcPr>
          <w:p w:rsidR="00D46410" w:rsidRPr="00197BD6" w:rsidRDefault="00D46410" w:rsidP="00B02980">
            <w:pPr>
              <w:spacing w:after="60"/>
              <w:jc w:val="center"/>
              <w:rPr>
                <w:rFonts w:ascii="Century Gothic" w:hAnsi="Century Gothic" w:cs="Arial"/>
                <w:b/>
                <w:color w:val="FF0000"/>
                <w:sz w:val="18"/>
                <w:szCs w:val="18"/>
                <w:lang w:val="id-ID"/>
              </w:rPr>
            </w:pPr>
          </w:p>
        </w:tc>
        <w:tc>
          <w:tcPr>
            <w:tcW w:w="3150" w:type="dxa"/>
            <w:shd w:val="clear" w:color="auto" w:fill="E6E6E6"/>
          </w:tcPr>
          <w:p w:rsidR="00D46410" w:rsidRPr="00197BD6" w:rsidRDefault="00F10B30" w:rsidP="00B02980">
            <w:pPr>
              <w:spacing w:after="60"/>
              <w:jc w:val="center"/>
              <w:rPr>
                <w:rFonts w:ascii="Century Gothic" w:hAnsi="Century Gothic" w:cs="Arial"/>
                <w:b/>
                <w:color w:val="FF0000"/>
                <w:sz w:val="18"/>
                <w:szCs w:val="18"/>
                <w:lang w:val="id-ID"/>
              </w:rPr>
            </w:pPr>
            <w:r w:rsidRPr="00197BD6">
              <w:rPr>
                <w:rFonts w:ascii="Century Gothic" w:hAnsi="Century Gothic" w:cs="Arial"/>
                <w:b/>
                <w:color w:val="FF0000"/>
                <w:sz w:val="18"/>
                <w:szCs w:val="18"/>
                <w:lang w:val="id-ID"/>
              </w:rPr>
              <w:t>5</w:t>
            </w:r>
          </w:p>
        </w:tc>
      </w:tr>
    </w:tbl>
    <w:p w:rsidR="00D46410" w:rsidRPr="00197BD6" w:rsidRDefault="00D46410" w:rsidP="00D46410">
      <w:pPr>
        <w:spacing w:line="360" w:lineRule="auto"/>
        <w:jc w:val="both"/>
        <w:rPr>
          <w:rFonts w:ascii="Century Gothic" w:hAnsi="Century Gothic" w:cs="Arial"/>
          <w:color w:val="FF0000"/>
          <w:sz w:val="20"/>
          <w:szCs w:val="20"/>
          <w:lang w:val="id-ID"/>
        </w:rPr>
      </w:pPr>
      <w:r w:rsidRPr="00197BD6">
        <w:rPr>
          <w:rFonts w:ascii="Century Gothic" w:hAnsi="Century Gothic" w:cs="Arial"/>
          <w:color w:val="FF0000"/>
          <w:lang w:val="sv-SE"/>
        </w:rPr>
        <w:t xml:space="preserve">            </w:t>
      </w:r>
      <w:r w:rsidRPr="00197BD6">
        <w:rPr>
          <w:rFonts w:ascii="Century Gothic" w:hAnsi="Century Gothic" w:cs="Arial"/>
          <w:color w:val="FF0000"/>
          <w:sz w:val="20"/>
          <w:szCs w:val="20"/>
          <w:lang w:val="sv-SE"/>
        </w:rPr>
        <w:t xml:space="preserve">        </w:t>
      </w:r>
    </w:p>
    <w:p w:rsidR="00D46410" w:rsidRPr="00197BD6" w:rsidRDefault="00D46410" w:rsidP="00D46410">
      <w:pPr>
        <w:spacing w:line="360" w:lineRule="auto"/>
        <w:ind w:firstLine="720"/>
        <w:jc w:val="both"/>
        <w:rPr>
          <w:rFonts w:ascii="Century Gothic" w:hAnsi="Century Gothic" w:cs="Arial"/>
          <w:color w:val="FF0000"/>
          <w:sz w:val="20"/>
          <w:szCs w:val="20"/>
          <w:lang w:val="id-ID"/>
        </w:rPr>
      </w:pPr>
      <w:r w:rsidRPr="00197BD6">
        <w:rPr>
          <w:rFonts w:ascii="Century Gothic" w:hAnsi="Century Gothic" w:cs="Arial"/>
          <w:color w:val="FF0000"/>
          <w:sz w:val="20"/>
          <w:szCs w:val="20"/>
          <w:lang w:val="sv-SE"/>
        </w:rPr>
        <w:t xml:space="preserve">Dengan demikian pencapaian sasaran </w:t>
      </w:r>
      <w:r w:rsidRPr="00197BD6">
        <w:rPr>
          <w:rFonts w:ascii="Century Gothic" w:hAnsi="Century Gothic" w:cs="Arial"/>
          <w:color w:val="FF0000"/>
          <w:sz w:val="20"/>
          <w:szCs w:val="20"/>
          <w:lang w:val="id-ID"/>
        </w:rPr>
        <w:t>alokasi aparatur sesuai dengan latar belakang pendidikan</w:t>
      </w:r>
      <w:r w:rsidRPr="00197BD6">
        <w:rPr>
          <w:rFonts w:ascii="Century Gothic" w:hAnsi="Century Gothic" w:cs="Arial"/>
          <w:color w:val="FF0000"/>
          <w:sz w:val="20"/>
          <w:szCs w:val="20"/>
          <w:lang w:val="sv-SE"/>
        </w:rPr>
        <w:t xml:space="preserve"> dengan predikat </w:t>
      </w:r>
      <w:r w:rsidRPr="00197BD6">
        <w:rPr>
          <w:rFonts w:ascii="Century Gothic" w:hAnsi="Century Gothic" w:cs="Arial"/>
          <w:b/>
          <w:color w:val="FF0000"/>
          <w:sz w:val="20"/>
          <w:szCs w:val="20"/>
          <w:lang w:val="sv-SE"/>
        </w:rPr>
        <w:t>sangat baik</w:t>
      </w:r>
      <w:r w:rsidRPr="00197BD6">
        <w:rPr>
          <w:rFonts w:ascii="Century Gothic" w:hAnsi="Century Gothic" w:cs="Arial"/>
          <w:color w:val="FF0000"/>
          <w:sz w:val="20"/>
          <w:szCs w:val="20"/>
          <w:lang w:val="sv-SE"/>
        </w:rPr>
        <w:t xml:space="preserve"> (100%) adalah sebanyak </w:t>
      </w:r>
      <w:r w:rsidR="007D73F8" w:rsidRPr="00197BD6">
        <w:rPr>
          <w:rFonts w:ascii="Century Gothic" w:hAnsi="Century Gothic" w:cs="Arial"/>
          <w:color w:val="FF0000"/>
          <w:sz w:val="20"/>
          <w:szCs w:val="20"/>
          <w:lang w:val="id-ID"/>
        </w:rPr>
        <w:t>4</w:t>
      </w:r>
      <w:r w:rsidR="008B4E45" w:rsidRPr="00197BD6">
        <w:rPr>
          <w:rFonts w:ascii="Century Gothic" w:hAnsi="Century Gothic" w:cs="Arial"/>
          <w:color w:val="FF0000"/>
          <w:sz w:val="20"/>
          <w:szCs w:val="20"/>
          <w:lang w:val="id-ID"/>
        </w:rPr>
        <w:t xml:space="preserve"> </w:t>
      </w:r>
      <w:r w:rsidRPr="00197BD6">
        <w:rPr>
          <w:rFonts w:ascii="Century Gothic" w:hAnsi="Century Gothic" w:cs="Arial"/>
          <w:color w:val="FF0000"/>
          <w:sz w:val="20"/>
          <w:szCs w:val="20"/>
          <w:lang w:val="sv-SE"/>
        </w:rPr>
        <w:t xml:space="preserve"> indikator, </w:t>
      </w:r>
      <w:r w:rsidRPr="00197BD6">
        <w:rPr>
          <w:rFonts w:ascii="Century Gothic" w:hAnsi="Century Gothic" w:cs="Arial"/>
          <w:color w:val="FF0000"/>
          <w:sz w:val="20"/>
          <w:szCs w:val="20"/>
          <w:lang w:val="sv-SE"/>
        </w:rPr>
        <w:lastRenderedPageBreak/>
        <w:t xml:space="preserve">predikat </w:t>
      </w:r>
      <w:r w:rsidRPr="00197BD6">
        <w:rPr>
          <w:rFonts w:ascii="Century Gothic" w:hAnsi="Century Gothic" w:cs="Arial"/>
          <w:b/>
          <w:color w:val="FF0000"/>
          <w:sz w:val="20"/>
          <w:szCs w:val="20"/>
          <w:lang w:val="sv-SE"/>
        </w:rPr>
        <w:t>baik</w:t>
      </w:r>
      <w:r w:rsidRPr="00197BD6">
        <w:rPr>
          <w:rFonts w:ascii="Century Gothic" w:hAnsi="Century Gothic" w:cs="Arial"/>
          <w:color w:val="FF0000"/>
          <w:sz w:val="20"/>
          <w:szCs w:val="20"/>
          <w:lang w:val="sv-SE"/>
        </w:rPr>
        <w:t xml:space="preserve"> sebanyak </w:t>
      </w:r>
      <w:r w:rsidR="007D73F8" w:rsidRPr="00197BD6">
        <w:rPr>
          <w:rFonts w:ascii="Century Gothic" w:hAnsi="Century Gothic" w:cs="Arial"/>
          <w:color w:val="FF0000"/>
          <w:sz w:val="20"/>
          <w:szCs w:val="20"/>
          <w:lang w:val="id-ID"/>
        </w:rPr>
        <w:t>0</w:t>
      </w:r>
      <w:r w:rsidRPr="00197BD6">
        <w:rPr>
          <w:rFonts w:ascii="Century Gothic" w:hAnsi="Century Gothic" w:cs="Arial"/>
          <w:color w:val="FF0000"/>
          <w:sz w:val="20"/>
          <w:szCs w:val="20"/>
          <w:lang w:val="sv-SE"/>
        </w:rPr>
        <w:t xml:space="preserve"> indikator, predikat </w:t>
      </w:r>
      <w:r w:rsidRPr="00197BD6">
        <w:rPr>
          <w:rFonts w:ascii="Century Gothic" w:hAnsi="Century Gothic" w:cs="Arial"/>
          <w:b/>
          <w:color w:val="FF0000"/>
          <w:sz w:val="20"/>
          <w:szCs w:val="20"/>
          <w:lang w:val="sv-SE"/>
        </w:rPr>
        <w:t>sedang</w:t>
      </w:r>
      <w:r w:rsidRPr="00197BD6">
        <w:rPr>
          <w:rFonts w:ascii="Century Gothic" w:hAnsi="Century Gothic" w:cs="Arial"/>
          <w:color w:val="FF0000"/>
          <w:sz w:val="20"/>
          <w:szCs w:val="20"/>
          <w:lang w:val="sv-SE"/>
        </w:rPr>
        <w:t xml:space="preserve"> sebanyak 0 indikator, dan predikat </w:t>
      </w:r>
      <w:r w:rsidRPr="00197BD6">
        <w:rPr>
          <w:rFonts w:ascii="Century Gothic" w:hAnsi="Century Gothic" w:cs="Arial"/>
          <w:b/>
          <w:color w:val="FF0000"/>
          <w:sz w:val="20"/>
          <w:szCs w:val="20"/>
          <w:lang w:val="sv-SE"/>
        </w:rPr>
        <w:t>kurang baik</w:t>
      </w:r>
      <w:r w:rsidRPr="00197BD6">
        <w:rPr>
          <w:rFonts w:ascii="Century Gothic" w:hAnsi="Century Gothic" w:cs="Arial"/>
          <w:color w:val="FF0000"/>
          <w:sz w:val="20"/>
          <w:szCs w:val="20"/>
          <w:lang w:val="sv-SE"/>
        </w:rPr>
        <w:t xml:space="preserve"> sebanyak </w:t>
      </w:r>
      <w:r w:rsidR="007D73F8" w:rsidRPr="00197BD6">
        <w:rPr>
          <w:rFonts w:ascii="Century Gothic" w:hAnsi="Century Gothic" w:cs="Arial"/>
          <w:color w:val="FF0000"/>
          <w:sz w:val="20"/>
          <w:szCs w:val="20"/>
          <w:lang w:val="id-ID"/>
        </w:rPr>
        <w:t>1</w:t>
      </w:r>
      <w:r w:rsidR="008B4E45" w:rsidRPr="00197BD6">
        <w:rPr>
          <w:rFonts w:ascii="Century Gothic" w:hAnsi="Century Gothic" w:cs="Arial"/>
          <w:color w:val="FF0000"/>
          <w:sz w:val="20"/>
          <w:szCs w:val="20"/>
          <w:lang w:val="id-ID"/>
        </w:rPr>
        <w:t xml:space="preserve"> </w:t>
      </w:r>
      <w:r w:rsidRPr="00197BD6">
        <w:rPr>
          <w:rFonts w:ascii="Century Gothic" w:hAnsi="Century Gothic" w:cs="Arial"/>
          <w:color w:val="FF0000"/>
          <w:sz w:val="20"/>
          <w:szCs w:val="20"/>
          <w:lang w:val="sv-SE"/>
        </w:rPr>
        <w:t>indikator.</w:t>
      </w:r>
    </w:p>
    <w:p w:rsidR="00D46410" w:rsidRPr="00D46410" w:rsidRDefault="00D46410" w:rsidP="007C6D74">
      <w:pPr>
        <w:spacing w:line="360" w:lineRule="auto"/>
        <w:jc w:val="both"/>
        <w:rPr>
          <w:rFonts w:ascii="Century Gothic" w:hAnsi="Century Gothic" w:cs="Arial"/>
          <w:color w:val="FF0000"/>
          <w:lang w:val="id-ID"/>
        </w:rPr>
      </w:pPr>
    </w:p>
    <w:p w:rsidR="0026633F" w:rsidRPr="00822221" w:rsidRDefault="004C40F3" w:rsidP="007C6D74">
      <w:pPr>
        <w:spacing w:line="360" w:lineRule="auto"/>
        <w:jc w:val="both"/>
        <w:rPr>
          <w:rFonts w:ascii="Century Gothic" w:hAnsi="Century Gothic" w:cs="Arial"/>
          <w:b/>
          <w:sz w:val="22"/>
          <w:szCs w:val="22"/>
        </w:rPr>
      </w:pPr>
      <w:r w:rsidRPr="00822221">
        <w:rPr>
          <w:rFonts w:ascii="Century Gothic" w:hAnsi="Century Gothic" w:cs="Arial"/>
          <w:b/>
          <w:sz w:val="22"/>
          <w:szCs w:val="22"/>
        </w:rPr>
        <w:t>D. AKUNTABILITAS KEUANGAN</w:t>
      </w:r>
    </w:p>
    <w:p w:rsidR="00E9112E" w:rsidRPr="00822221" w:rsidRDefault="00E9112E" w:rsidP="00972C87">
      <w:pPr>
        <w:spacing w:line="360" w:lineRule="auto"/>
        <w:jc w:val="both"/>
        <w:rPr>
          <w:rFonts w:ascii="Century Gothic" w:hAnsi="Century Gothic" w:cs="Arial"/>
          <w:sz w:val="20"/>
          <w:szCs w:val="20"/>
        </w:rPr>
      </w:pPr>
      <w:r w:rsidRPr="00822221">
        <w:rPr>
          <w:rFonts w:ascii="Century Gothic" w:hAnsi="Century Gothic" w:cs="Arial"/>
          <w:sz w:val="20"/>
          <w:szCs w:val="20"/>
        </w:rPr>
        <w:t xml:space="preserve">           Anggaran  </w:t>
      </w:r>
      <w:r w:rsidR="00303CF0" w:rsidRPr="00822221">
        <w:rPr>
          <w:rFonts w:ascii="Century Gothic" w:hAnsi="Century Gothic" w:cs="Arial"/>
          <w:sz w:val="20"/>
          <w:szCs w:val="20"/>
        </w:rPr>
        <w:t xml:space="preserve">yang tersedia dalam </w:t>
      </w:r>
      <w:r w:rsidRPr="00822221">
        <w:rPr>
          <w:rFonts w:ascii="Century Gothic" w:hAnsi="Century Gothic" w:cs="Arial"/>
          <w:sz w:val="20"/>
          <w:szCs w:val="20"/>
        </w:rPr>
        <w:t xml:space="preserve">APBD Pemerintah </w:t>
      </w:r>
      <w:r w:rsidR="007273AB" w:rsidRPr="00822221">
        <w:rPr>
          <w:rFonts w:ascii="Century Gothic" w:hAnsi="Century Gothic" w:cs="Arial"/>
          <w:sz w:val="20"/>
          <w:szCs w:val="20"/>
        </w:rPr>
        <w:t>Kabupaten</w:t>
      </w:r>
      <w:r w:rsidR="007D5612" w:rsidRPr="00822221">
        <w:rPr>
          <w:rFonts w:ascii="Century Gothic" w:hAnsi="Century Gothic" w:cs="Arial"/>
          <w:sz w:val="20"/>
          <w:szCs w:val="20"/>
        </w:rPr>
        <w:t xml:space="preserve"> Tebo </w:t>
      </w:r>
      <w:r w:rsidR="00303CF0" w:rsidRPr="00822221">
        <w:rPr>
          <w:rFonts w:ascii="Century Gothic" w:hAnsi="Century Gothic" w:cs="Arial"/>
          <w:sz w:val="20"/>
          <w:szCs w:val="20"/>
        </w:rPr>
        <w:t xml:space="preserve">dan sumber lainnya yang sah (APBD Provinsi </w:t>
      </w:r>
      <w:r w:rsidR="007D5612" w:rsidRPr="00822221">
        <w:rPr>
          <w:rFonts w:ascii="Century Gothic" w:hAnsi="Century Gothic" w:cs="Arial"/>
          <w:sz w:val="20"/>
          <w:szCs w:val="20"/>
        </w:rPr>
        <w:t>Jambi,</w:t>
      </w:r>
      <w:r w:rsidR="00303CF0" w:rsidRPr="00822221">
        <w:rPr>
          <w:rFonts w:ascii="Century Gothic" w:hAnsi="Century Gothic" w:cs="Arial"/>
          <w:sz w:val="20"/>
          <w:szCs w:val="20"/>
        </w:rPr>
        <w:t xml:space="preserve"> APBN/Dekonsentrasi Tugas Perbantuan, Bantuan Luar Negeri, dan lain-lain) dalam pelaksanaan tugas pokok dan fungsi </w:t>
      </w:r>
      <w:r w:rsidR="005A3E76">
        <w:rPr>
          <w:rFonts w:ascii="Century Gothic" w:hAnsi="Century Gothic" w:cs="Arial"/>
          <w:bCs/>
          <w:sz w:val="20"/>
          <w:szCs w:val="20"/>
        </w:rPr>
        <w:t>Badan Kepegawaian Pendidikan dan Pelatihan</w:t>
      </w:r>
      <w:r w:rsidR="007273AB" w:rsidRPr="00822221">
        <w:rPr>
          <w:rFonts w:ascii="Century Gothic" w:hAnsi="Century Gothic" w:cs="Arial"/>
          <w:sz w:val="20"/>
          <w:szCs w:val="20"/>
        </w:rPr>
        <w:t>Kabupaten</w:t>
      </w:r>
      <w:r w:rsidR="007D5612" w:rsidRPr="00822221">
        <w:rPr>
          <w:rFonts w:ascii="Century Gothic" w:hAnsi="Century Gothic" w:cs="Arial"/>
          <w:sz w:val="20"/>
          <w:szCs w:val="20"/>
        </w:rPr>
        <w:t xml:space="preserve"> Tebo</w:t>
      </w:r>
      <w:r w:rsidR="00C75564" w:rsidRPr="00822221">
        <w:rPr>
          <w:rFonts w:ascii="Century Gothic" w:hAnsi="Century Gothic" w:cs="Arial"/>
          <w:sz w:val="20"/>
          <w:szCs w:val="20"/>
        </w:rPr>
        <w:t xml:space="preserve"> </w:t>
      </w:r>
      <w:r w:rsidR="00303CF0" w:rsidRPr="00822221">
        <w:rPr>
          <w:rFonts w:ascii="Century Gothic" w:hAnsi="Century Gothic" w:cs="Arial"/>
          <w:sz w:val="20"/>
          <w:szCs w:val="20"/>
        </w:rPr>
        <w:t>adalah sebesar Rp</w:t>
      </w:r>
      <w:r w:rsidR="007D5612" w:rsidRPr="00822221">
        <w:rPr>
          <w:rFonts w:ascii="Century Gothic" w:hAnsi="Century Gothic" w:cs="Arial"/>
          <w:sz w:val="20"/>
          <w:szCs w:val="20"/>
        </w:rPr>
        <w:t xml:space="preserve"> </w:t>
      </w:r>
      <w:r w:rsidR="00197BD6">
        <w:rPr>
          <w:rFonts w:ascii="Century Gothic" w:hAnsi="Century Gothic" w:cs="Arial"/>
          <w:sz w:val="18"/>
          <w:szCs w:val="18"/>
          <w:lang w:val="id-ID"/>
        </w:rPr>
        <w:t>7.930.221.240</w:t>
      </w:r>
      <w:r w:rsidR="00972C87" w:rsidRPr="00822221">
        <w:rPr>
          <w:rFonts w:ascii="Century Gothic" w:hAnsi="Century Gothic" w:cs="Arial"/>
          <w:sz w:val="18"/>
          <w:szCs w:val="18"/>
          <w:lang w:val="sv-SE"/>
        </w:rPr>
        <w:t>,-</w:t>
      </w:r>
      <w:r w:rsidR="00972C87" w:rsidRPr="00822221">
        <w:rPr>
          <w:rFonts w:ascii="Century Gothic" w:hAnsi="Century Gothic" w:cs="Arial"/>
          <w:sz w:val="18"/>
          <w:szCs w:val="18"/>
          <w:lang w:val="id-ID"/>
        </w:rPr>
        <w:t xml:space="preserve"> </w:t>
      </w:r>
      <w:r w:rsidR="00303CF0" w:rsidRPr="00822221">
        <w:rPr>
          <w:rFonts w:ascii="Century Gothic" w:hAnsi="Century Gothic" w:cs="Arial"/>
          <w:sz w:val="20"/>
          <w:szCs w:val="20"/>
        </w:rPr>
        <w:t>deng</w:t>
      </w:r>
      <w:r w:rsidR="007D5612" w:rsidRPr="00822221">
        <w:rPr>
          <w:rFonts w:ascii="Century Gothic" w:hAnsi="Century Gothic" w:cs="Arial"/>
          <w:sz w:val="20"/>
          <w:szCs w:val="20"/>
        </w:rPr>
        <w:t xml:space="preserve">an realisasi sebesar Rp </w:t>
      </w:r>
      <w:r w:rsidR="00197BD6">
        <w:rPr>
          <w:rFonts w:ascii="Century Gothic" w:hAnsi="Century Gothic" w:cs="Arial"/>
          <w:sz w:val="18"/>
          <w:szCs w:val="18"/>
          <w:lang w:val="id-ID"/>
        </w:rPr>
        <w:t>7.666.007.133</w:t>
      </w:r>
      <w:r w:rsidR="001373FB">
        <w:rPr>
          <w:rFonts w:ascii="Century Gothic" w:hAnsi="Century Gothic" w:cs="Arial"/>
          <w:sz w:val="18"/>
          <w:szCs w:val="18"/>
          <w:lang w:val="id-ID"/>
        </w:rPr>
        <w:t>,-</w:t>
      </w:r>
      <w:r w:rsidR="00972C87" w:rsidRPr="00822221">
        <w:rPr>
          <w:rFonts w:ascii="Century Gothic" w:hAnsi="Century Gothic" w:cs="Arial"/>
          <w:sz w:val="18"/>
          <w:szCs w:val="18"/>
          <w:lang w:val="id-ID"/>
        </w:rPr>
        <w:t xml:space="preserve"> </w:t>
      </w:r>
      <w:r w:rsidR="00303CF0" w:rsidRPr="00822221">
        <w:rPr>
          <w:rFonts w:ascii="Century Gothic" w:hAnsi="Century Gothic" w:cs="Arial"/>
          <w:sz w:val="20"/>
          <w:szCs w:val="20"/>
        </w:rPr>
        <w:t xml:space="preserve">atau </w:t>
      </w:r>
      <w:r w:rsidR="00197BD6">
        <w:rPr>
          <w:rFonts w:ascii="Century Gothic" w:hAnsi="Century Gothic" w:cs="Arial"/>
          <w:sz w:val="18"/>
          <w:szCs w:val="18"/>
          <w:lang w:val="id-ID"/>
        </w:rPr>
        <w:t>96,7</w:t>
      </w:r>
      <w:r w:rsidR="001373FB">
        <w:rPr>
          <w:rFonts w:ascii="Century Gothic" w:hAnsi="Century Gothic" w:cs="Arial"/>
          <w:sz w:val="18"/>
          <w:szCs w:val="18"/>
          <w:lang w:val="id-ID"/>
        </w:rPr>
        <w:t xml:space="preserve"> %</w:t>
      </w:r>
      <w:r w:rsidR="00972C87" w:rsidRPr="00822221">
        <w:rPr>
          <w:rFonts w:ascii="Century Gothic" w:hAnsi="Century Gothic" w:cs="Arial"/>
          <w:sz w:val="18"/>
          <w:szCs w:val="18"/>
          <w:lang w:val="id-ID"/>
        </w:rPr>
        <w:t xml:space="preserve"> </w:t>
      </w:r>
      <w:r w:rsidRPr="00822221">
        <w:rPr>
          <w:rFonts w:ascii="Century Gothic" w:hAnsi="Century Gothic" w:cs="Arial"/>
          <w:sz w:val="20"/>
          <w:szCs w:val="20"/>
        </w:rPr>
        <w:t>dengan rincian sebagai berikut :</w:t>
      </w:r>
    </w:p>
    <w:tbl>
      <w:tblPr>
        <w:tblW w:w="8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819"/>
        <w:gridCol w:w="2054"/>
        <w:gridCol w:w="2084"/>
        <w:gridCol w:w="1231"/>
      </w:tblGrid>
      <w:tr w:rsidR="00303CF0" w:rsidRPr="00822221">
        <w:trPr>
          <w:trHeight w:val="447"/>
        </w:trPr>
        <w:tc>
          <w:tcPr>
            <w:tcW w:w="468" w:type="dxa"/>
          </w:tcPr>
          <w:p w:rsidR="00BB66C1"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No</w:t>
            </w:r>
          </w:p>
        </w:tc>
        <w:tc>
          <w:tcPr>
            <w:tcW w:w="2819" w:type="dxa"/>
          </w:tcPr>
          <w:p w:rsidR="00BB66C1"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Sumber Dana</w:t>
            </w:r>
          </w:p>
          <w:p w:rsidR="00303CF0" w:rsidRPr="00822221" w:rsidRDefault="00303CF0" w:rsidP="007C6D74">
            <w:pPr>
              <w:jc w:val="center"/>
              <w:rPr>
                <w:rFonts w:ascii="Century Gothic" w:hAnsi="Century Gothic" w:cs="Arial"/>
                <w:sz w:val="18"/>
                <w:szCs w:val="18"/>
              </w:rPr>
            </w:pPr>
          </w:p>
        </w:tc>
        <w:tc>
          <w:tcPr>
            <w:tcW w:w="2054" w:type="dxa"/>
          </w:tcPr>
          <w:p w:rsidR="00BB66C1"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Anggaran</w:t>
            </w:r>
          </w:p>
          <w:p w:rsidR="00303CF0" w:rsidRPr="00822221" w:rsidRDefault="00303CF0" w:rsidP="007C6D74">
            <w:pPr>
              <w:jc w:val="center"/>
              <w:rPr>
                <w:rFonts w:ascii="Century Gothic" w:hAnsi="Century Gothic" w:cs="Arial"/>
                <w:sz w:val="18"/>
                <w:szCs w:val="18"/>
              </w:rPr>
            </w:pPr>
            <w:r w:rsidRPr="00822221">
              <w:rPr>
                <w:rFonts w:ascii="Century Gothic" w:hAnsi="Century Gothic" w:cs="Arial"/>
                <w:sz w:val="18"/>
                <w:szCs w:val="18"/>
              </w:rPr>
              <w:t>(Rp)</w:t>
            </w:r>
          </w:p>
        </w:tc>
        <w:tc>
          <w:tcPr>
            <w:tcW w:w="2084" w:type="dxa"/>
          </w:tcPr>
          <w:p w:rsidR="00BB66C1"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Realisasi</w:t>
            </w:r>
          </w:p>
          <w:p w:rsidR="00303CF0" w:rsidRPr="00822221" w:rsidRDefault="00303CF0" w:rsidP="007C6D74">
            <w:pPr>
              <w:jc w:val="center"/>
              <w:rPr>
                <w:rFonts w:ascii="Century Gothic" w:hAnsi="Century Gothic" w:cs="Arial"/>
                <w:sz w:val="18"/>
                <w:szCs w:val="18"/>
              </w:rPr>
            </w:pPr>
            <w:r w:rsidRPr="00822221">
              <w:rPr>
                <w:rFonts w:ascii="Century Gothic" w:hAnsi="Century Gothic" w:cs="Arial"/>
                <w:sz w:val="18"/>
                <w:szCs w:val="18"/>
              </w:rPr>
              <w:t>(Rp)</w:t>
            </w:r>
          </w:p>
        </w:tc>
        <w:tc>
          <w:tcPr>
            <w:tcW w:w="1231" w:type="dxa"/>
          </w:tcPr>
          <w:p w:rsidR="00303CF0"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 xml:space="preserve">% </w:t>
            </w:r>
          </w:p>
          <w:p w:rsidR="00BB66C1"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Realisasi</w:t>
            </w:r>
          </w:p>
        </w:tc>
      </w:tr>
      <w:tr w:rsidR="00303CF0" w:rsidRPr="00822221">
        <w:trPr>
          <w:trHeight w:val="447"/>
        </w:trPr>
        <w:tc>
          <w:tcPr>
            <w:tcW w:w="468" w:type="dxa"/>
          </w:tcPr>
          <w:p w:rsidR="00BB66C1" w:rsidRPr="00822221" w:rsidRDefault="00BB66C1" w:rsidP="007C6D74">
            <w:pPr>
              <w:jc w:val="center"/>
              <w:rPr>
                <w:rFonts w:ascii="Century Gothic" w:hAnsi="Century Gothic" w:cs="Arial"/>
                <w:sz w:val="18"/>
                <w:szCs w:val="18"/>
              </w:rPr>
            </w:pPr>
            <w:r w:rsidRPr="00822221">
              <w:rPr>
                <w:rFonts w:ascii="Century Gothic" w:hAnsi="Century Gothic" w:cs="Arial"/>
                <w:sz w:val="18"/>
                <w:szCs w:val="18"/>
              </w:rPr>
              <w:t>1</w:t>
            </w:r>
          </w:p>
        </w:tc>
        <w:tc>
          <w:tcPr>
            <w:tcW w:w="2819" w:type="dxa"/>
          </w:tcPr>
          <w:p w:rsidR="00BB66C1" w:rsidRPr="00822221" w:rsidRDefault="00BB66C1" w:rsidP="007C6D74">
            <w:pPr>
              <w:rPr>
                <w:rFonts w:ascii="Century Gothic" w:hAnsi="Century Gothic" w:cs="Arial"/>
                <w:sz w:val="18"/>
                <w:szCs w:val="18"/>
                <w:lang w:val="sv-SE"/>
              </w:rPr>
            </w:pPr>
            <w:r w:rsidRPr="00822221">
              <w:rPr>
                <w:rFonts w:ascii="Century Gothic" w:hAnsi="Century Gothic" w:cs="Arial"/>
                <w:sz w:val="18"/>
                <w:szCs w:val="18"/>
                <w:lang w:val="sv-SE"/>
              </w:rPr>
              <w:t xml:space="preserve">APBD Pemerintah Kabupaten </w:t>
            </w:r>
            <w:r w:rsidR="007D5612" w:rsidRPr="00822221">
              <w:rPr>
                <w:rFonts w:ascii="Century Gothic" w:hAnsi="Century Gothic" w:cs="Arial"/>
                <w:sz w:val="18"/>
                <w:szCs w:val="18"/>
                <w:lang w:val="sv-SE"/>
              </w:rPr>
              <w:t>Tebo</w:t>
            </w:r>
          </w:p>
        </w:tc>
        <w:tc>
          <w:tcPr>
            <w:tcW w:w="2054" w:type="dxa"/>
          </w:tcPr>
          <w:p w:rsidR="00BB66C1" w:rsidRPr="00822221" w:rsidRDefault="00CA161E" w:rsidP="001373FB">
            <w:pPr>
              <w:rPr>
                <w:rFonts w:ascii="Century Gothic" w:hAnsi="Century Gothic" w:cs="Arial"/>
                <w:sz w:val="18"/>
                <w:szCs w:val="18"/>
                <w:lang w:val="id-ID"/>
              </w:rPr>
            </w:pPr>
            <w:r>
              <w:rPr>
                <w:rFonts w:ascii="Century Gothic" w:hAnsi="Century Gothic" w:cs="Arial"/>
                <w:sz w:val="18"/>
                <w:szCs w:val="18"/>
                <w:lang w:val="id-ID"/>
              </w:rPr>
              <w:t>7.930.221.240</w:t>
            </w:r>
            <w:r w:rsidR="001373FB">
              <w:rPr>
                <w:rFonts w:ascii="Century Gothic" w:hAnsi="Century Gothic" w:cs="Arial"/>
                <w:sz w:val="18"/>
                <w:szCs w:val="18"/>
                <w:lang w:val="id-ID"/>
              </w:rPr>
              <w:t>,-</w:t>
            </w:r>
          </w:p>
        </w:tc>
        <w:tc>
          <w:tcPr>
            <w:tcW w:w="2084" w:type="dxa"/>
          </w:tcPr>
          <w:p w:rsidR="00BB66C1" w:rsidRPr="00822221" w:rsidRDefault="00041EFE" w:rsidP="007C6D74">
            <w:pPr>
              <w:rPr>
                <w:rFonts w:ascii="Century Gothic" w:hAnsi="Century Gothic" w:cs="Arial"/>
                <w:sz w:val="18"/>
                <w:szCs w:val="18"/>
                <w:lang w:val="sv-SE"/>
              </w:rPr>
            </w:pPr>
            <w:r>
              <w:rPr>
                <w:rFonts w:ascii="Century Gothic" w:hAnsi="Century Gothic" w:cs="Arial"/>
                <w:sz w:val="18"/>
                <w:szCs w:val="18"/>
                <w:lang w:val="id-ID"/>
              </w:rPr>
              <w:t>7.666.007.133</w:t>
            </w:r>
            <w:r w:rsidR="001373FB">
              <w:rPr>
                <w:rFonts w:ascii="Century Gothic" w:hAnsi="Century Gothic" w:cs="Arial"/>
                <w:sz w:val="18"/>
                <w:szCs w:val="18"/>
                <w:lang w:val="id-ID"/>
              </w:rPr>
              <w:t>.-</w:t>
            </w:r>
          </w:p>
        </w:tc>
        <w:tc>
          <w:tcPr>
            <w:tcW w:w="1231" w:type="dxa"/>
          </w:tcPr>
          <w:p w:rsidR="00BB66C1" w:rsidRPr="00822221" w:rsidRDefault="001373FB" w:rsidP="007C6D74">
            <w:pPr>
              <w:rPr>
                <w:rFonts w:ascii="Century Gothic" w:hAnsi="Century Gothic" w:cs="Arial"/>
                <w:sz w:val="18"/>
                <w:szCs w:val="18"/>
                <w:lang w:val="id-ID"/>
              </w:rPr>
            </w:pPr>
            <w:r>
              <w:rPr>
                <w:rFonts w:ascii="Century Gothic" w:hAnsi="Century Gothic" w:cs="Arial"/>
                <w:sz w:val="18"/>
                <w:szCs w:val="18"/>
                <w:lang w:val="id-ID"/>
              </w:rPr>
              <w:t>9</w:t>
            </w:r>
            <w:r w:rsidR="00041EFE">
              <w:rPr>
                <w:rFonts w:ascii="Century Gothic" w:hAnsi="Century Gothic" w:cs="Arial"/>
                <w:sz w:val="18"/>
                <w:szCs w:val="18"/>
                <w:lang w:val="id-ID"/>
              </w:rPr>
              <w:t>6,7</w:t>
            </w:r>
          </w:p>
        </w:tc>
      </w:tr>
      <w:tr w:rsidR="00041EFE" w:rsidRPr="00822221">
        <w:trPr>
          <w:trHeight w:val="231"/>
        </w:trPr>
        <w:tc>
          <w:tcPr>
            <w:tcW w:w="468" w:type="dxa"/>
          </w:tcPr>
          <w:p w:rsidR="00041EFE" w:rsidRPr="00822221" w:rsidRDefault="00041EFE" w:rsidP="007C6D74">
            <w:pPr>
              <w:jc w:val="center"/>
              <w:rPr>
                <w:rFonts w:ascii="Century Gothic" w:hAnsi="Century Gothic" w:cs="Arial"/>
                <w:sz w:val="18"/>
                <w:szCs w:val="18"/>
                <w:lang w:val="sv-SE"/>
              </w:rPr>
            </w:pPr>
          </w:p>
        </w:tc>
        <w:tc>
          <w:tcPr>
            <w:tcW w:w="2819" w:type="dxa"/>
          </w:tcPr>
          <w:p w:rsidR="00041EFE" w:rsidRPr="00822221" w:rsidRDefault="00041EFE" w:rsidP="007C6D74">
            <w:pPr>
              <w:jc w:val="center"/>
              <w:rPr>
                <w:rFonts w:ascii="Century Gothic" w:hAnsi="Century Gothic" w:cs="Arial"/>
                <w:sz w:val="18"/>
                <w:szCs w:val="18"/>
                <w:lang w:val="sv-SE"/>
              </w:rPr>
            </w:pPr>
            <w:r w:rsidRPr="00822221">
              <w:rPr>
                <w:rFonts w:ascii="Century Gothic" w:hAnsi="Century Gothic" w:cs="Arial"/>
                <w:sz w:val="18"/>
                <w:szCs w:val="18"/>
                <w:lang w:val="sv-SE"/>
              </w:rPr>
              <w:t>Jumlah</w:t>
            </w:r>
          </w:p>
        </w:tc>
        <w:tc>
          <w:tcPr>
            <w:tcW w:w="2054" w:type="dxa"/>
          </w:tcPr>
          <w:p w:rsidR="00041EFE" w:rsidRPr="00822221" w:rsidRDefault="00041EFE" w:rsidP="00822221">
            <w:pPr>
              <w:rPr>
                <w:rFonts w:ascii="Century Gothic" w:hAnsi="Century Gothic" w:cs="Arial"/>
                <w:sz w:val="18"/>
                <w:szCs w:val="18"/>
                <w:lang w:val="id-ID"/>
              </w:rPr>
            </w:pPr>
            <w:r>
              <w:rPr>
                <w:rFonts w:ascii="Century Gothic" w:hAnsi="Century Gothic" w:cs="Arial"/>
                <w:sz w:val="18"/>
                <w:szCs w:val="18"/>
                <w:lang w:val="id-ID"/>
              </w:rPr>
              <w:t>7.930.221.240,-</w:t>
            </w:r>
          </w:p>
        </w:tc>
        <w:tc>
          <w:tcPr>
            <w:tcW w:w="2084" w:type="dxa"/>
          </w:tcPr>
          <w:p w:rsidR="00041EFE" w:rsidRPr="00822221" w:rsidRDefault="00041EFE" w:rsidP="00AF3C4A">
            <w:pPr>
              <w:rPr>
                <w:rFonts w:ascii="Century Gothic" w:hAnsi="Century Gothic" w:cs="Arial"/>
                <w:sz w:val="18"/>
                <w:szCs w:val="18"/>
                <w:lang w:val="sv-SE"/>
              </w:rPr>
            </w:pPr>
            <w:r>
              <w:rPr>
                <w:rFonts w:ascii="Century Gothic" w:hAnsi="Century Gothic" w:cs="Arial"/>
                <w:sz w:val="18"/>
                <w:szCs w:val="18"/>
                <w:lang w:val="id-ID"/>
              </w:rPr>
              <w:t>7.666.007.133.-</w:t>
            </w:r>
          </w:p>
        </w:tc>
        <w:tc>
          <w:tcPr>
            <w:tcW w:w="1231" w:type="dxa"/>
          </w:tcPr>
          <w:p w:rsidR="00041EFE" w:rsidRPr="00822221" w:rsidRDefault="00041EFE" w:rsidP="00AF3C4A">
            <w:pPr>
              <w:rPr>
                <w:rFonts w:ascii="Century Gothic" w:hAnsi="Century Gothic" w:cs="Arial"/>
                <w:sz w:val="18"/>
                <w:szCs w:val="18"/>
                <w:lang w:val="id-ID"/>
              </w:rPr>
            </w:pPr>
            <w:r>
              <w:rPr>
                <w:rFonts w:ascii="Century Gothic" w:hAnsi="Century Gothic" w:cs="Arial"/>
                <w:sz w:val="18"/>
                <w:szCs w:val="18"/>
                <w:lang w:val="id-ID"/>
              </w:rPr>
              <w:t>96,7</w:t>
            </w:r>
          </w:p>
        </w:tc>
      </w:tr>
    </w:tbl>
    <w:p w:rsidR="00BB66C1" w:rsidRPr="008F0909" w:rsidRDefault="00BB66C1" w:rsidP="007C6D74">
      <w:pPr>
        <w:spacing w:line="360" w:lineRule="auto"/>
        <w:rPr>
          <w:rFonts w:ascii="Century Gothic" w:hAnsi="Century Gothic" w:cs="Arial"/>
          <w:b/>
          <w:color w:val="FF0000"/>
          <w:lang w:val="sv-SE"/>
        </w:rPr>
      </w:pPr>
    </w:p>
    <w:p w:rsidR="00BB66C1" w:rsidRPr="00822221" w:rsidRDefault="00583B94" w:rsidP="007C6D74">
      <w:pPr>
        <w:spacing w:line="360" w:lineRule="auto"/>
        <w:jc w:val="both"/>
        <w:rPr>
          <w:rFonts w:ascii="Century Gothic" w:hAnsi="Century Gothic" w:cs="Arial"/>
          <w:sz w:val="20"/>
          <w:szCs w:val="20"/>
          <w:lang w:val="id-ID"/>
        </w:rPr>
      </w:pPr>
      <w:r w:rsidRPr="008F0909">
        <w:rPr>
          <w:rFonts w:ascii="Century Gothic" w:hAnsi="Century Gothic" w:cs="Arial"/>
          <w:color w:val="FF0000"/>
          <w:lang w:val="sv-SE"/>
        </w:rPr>
        <w:t xml:space="preserve">            </w:t>
      </w:r>
      <w:r w:rsidR="00C5679D" w:rsidRPr="00822221">
        <w:rPr>
          <w:rFonts w:ascii="Century Gothic" w:hAnsi="Century Gothic" w:cs="Arial"/>
          <w:sz w:val="20"/>
          <w:szCs w:val="20"/>
          <w:lang w:val="sv-SE"/>
        </w:rPr>
        <w:t xml:space="preserve">Sedangkan anggaran yang tersedia untuk mendukung secara langsung dalam pencapaian kegiatan/program/sasaran strategis akuntabilitas kinerja </w:t>
      </w:r>
      <w:r w:rsidR="007D5612" w:rsidRPr="00822221">
        <w:rPr>
          <w:rFonts w:ascii="Century Gothic" w:hAnsi="Century Gothic" w:cs="Arial"/>
          <w:bCs/>
          <w:sz w:val="20"/>
          <w:szCs w:val="20"/>
          <w:lang w:val="sv-SE"/>
        </w:rPr>
        <w:t xml:space="preserve">Badan Kepegawain </w:t>
      </w:r>
      <w:r w:rsidR="001373FB">
        <w:rPr>
          <w:rFonts w:ascii="Century Gothic" w:hAnsi="Century Gothic" w:cs="Arial"/>
          <w:bCs/>
          <w:sz w:val="20"/>
          <w:szCs w:val="20"/>
          <w:lang w:val="id-ID"/>
        </w:rPr>
        <w:t>Pendidikan dan Pelatihan</w:t>
      </w:r>
      <w:r w:rsidR="007D5612" w:rsidRPr="00822221">
        <w:rPr>
          <w:rFonts w:ascii="Century Gothic" w:hAnsi="Century Gothic" w:cs="Arial"/>
          <w:bCs/>
          <w:sz w:val="20"/>
          <w:szCs w:val="20"/>
          <w:lang w:val="sv-SE"/>
        </w:rPr>
        <w:t xml:space="preserve"> </w:t>
      </w:r>
      <w:r w:rsidR="007273AB" w:rsidRPr="00822221">
        <w:rPr>
          <w:rFonts w:ascii="Century Gothic" w:hAnsi="Century Gothic" w:cs="Arial"/>
          <w:sz w:val="20"/>
          <w:szCs w:val="20"/>
          <w:lang w:val="sv-SE"/>
        </w:rPr>
        <w:t>Kabupaten</w:t>
      </w:r>
      <w:r w:rsidR="007D5612" w:rsidRPr="00822221">
        <w:rPr>
          <w:rFonts w:ascii="Century Gothic" w:hAnsi="Century Gothic" w:cs="Arial"/>
          <w:sz w:val="20"/>
          <w:szCs w:val="20"/>
          <w:lang w:val="sv-SE"/>
        </w:rPr>
        <w:t xml:space="preserve"> Tebo </w:t>
      </w:r>
      <w:r w:rsidR="005837E7" w:rsidRPr="00822221">
        <w:rPr>
          <w:rFonts w:ascii="Century Gothic" w:hAnsi="Century Gothic" w:cs="Arial"/>
          <w:sz w:val="20"/>
          <w:szCs w:val="20"/>
          <w:lang w:val="sv-SE"/>
        </w:rPr>
        <w:t>t</w:t>
      </w:r>
      <w:r w:rsidR="00C5679D" w:rsidRPr="00822221">
        <w:rPr>
          <w:rFonts w:ascii="Century Gothic" w:hAnsi="Century Gothic" w:cs="Arial"/>
          <w:sz w:val="20"/>
          <w:szCs w:val="20"/>
          <w:lang w:val="sv-SE"/>
        </w:rPr>
        <w:t>ahun</w:t>
      </w:r>
      <w:r w:rsidR="007D5612" w:rsidRPr="00822221">
        <w:rPr>
          <w:rFonts w:ascii="Century Gothic" w:hAnsi="Century Gothic" w:cs="Arial"/>
          <w:sz w:val="20"/>
          <w:szCs w:val="20"/>
          <w:lang w:val="sv-SE"/>
        </w:rPr>
        <w:t xml:space="preserve"> </w:t>
      </w:r>
      <w:r w:rsidR="00B774E9">
        <w:rPr>
          <w:rFonts w:ascii="Century Gothic" w:hAnsi="Century Gothic" w:cs="Arial"/>
          <w:sz w:val="20"/>
          <w:szCs w:val="20"/>
          <w:lang w:val="sv-SE"/>
        </w:rPr>
        <w:t>2016</w:t>
      </w:r>
      <w:r w:rsidR="007D5612" w:rsidRPr="00822221">
        <w:rPr>
          <w:rFonts w:ascii="Century Gothic" w:hAnsi="Century Gothic" w:cs="Arial"/>
          <w:sz w:val="20"/>
          <w:szCs w:val="20"/>
          <w:lang w:val="sv-SE"/>
        </w:rPr>
        <w:t xml:space="preserve"> </w:t>
      </w:r>
      <w:r w:rsidR="00C5679D" w:rsidRPr="00822221">
        <w:rPr>
          <w:rFonts w:ascii="Century Gothic" w:hAnsi="Century Gothic" w:cs="Arial"/>
          <w:sz w:val="20"/>
          <w:szCs w:val="20"/>
          <w:lang w:val="sv-SE"/>
        </w:rPr>
        <w:t xml:space="preserve">adalah sebesar </w:t>
      </w:r>
      <w:r w:rsidR="001F3D4B" w:rsidRPr="00822221">
        <w:rPr>
          <w:rFonts w:ascii="Century Gothic" w:hAnsi="Century Gothic" w:cs="Arial"/>
          <w:sz w:val="20"/>
          <w:szCs w:val="20"/>
        </w:rPr>
        <w:t xml:space="preserve">Rp </w:t>
      </w:r>
      <w:r w:rsidR="00CA161E">
        <w:rPr>
          <w:rFonts w:ascii="Century Gothic" w:hAnsi="Century Gothic" w:cs="Arial"/>
          <w:sz w:val="18"/>
          <w:szCs w:val="18"/>
          <w:lang w:val="id-ID"/>
        </w:rPr>
        <w:t>5.017.380.000</w:t>
      </w:r>
      <w:r w:rsidR="001F3D4B" w:rsidRPr="00822221">
        <w:rPr>
          <w:rFonts w:ascii="Century Gothic" w:hAnsi="Century Gothic" w:cs="Arial"/>
          <w:sz w:val="18"/>
          <w:szCs w:val="18"/>
          <w:lang w:val="id-ID"/>
        </w:rPr>
        <w:t xml:space="preserve">,- </w:t>
      </w:r>
      <w:r w:rsidR="00C5679D" w:rsidRPr="00822221">
        <w:rPr>
          <w:rFonts w:ascii="Century Gothic" w:hAnsi="Century Gothic" w:cs="Arial"/>
          <w:sz w:val="20"/>
          <w:szCs w:val="20"/>
          <w:lang w:val="sv-SE"/>
        </w:rPr>
        <w:t xml:space="preserve">dengan </w:t>
      </w:r>
      <w:r w:rsidR="001F3D4B" w:rsidRPr="00822221">
        <w:rPr>
          <w:rFonts w:ascii="Century Gothic" w:hAnsi="Century Gothic" w:cs="Arial"/>
          <w:sz w:val="20"/>
          <w:szCs w:val="20"/>
        </w:rPr>
        <w:t xml:space="preserve">realisasi sebesar Rp </w:t>
      </w:r>
      <w:r w:rsidR="00CA161E">
        <w:rPr>
          <w:rFonts w:ascii="Century Gothic" w:hAnsi="Century Gothic" w:cs="Arial"/>
          <w:sz w:val="18"/>
          <w:szCs w:val="18"/>
          <w:lang w:val="id-ID"/>
        </w:rPr>
        <w:t>4.837.981.800</w:t>
      </w:r>
      <w:r w:rsidR="001F3D4B" w:rsidRPr="00822221">
        <w:rPr>
          <w:rFonts w:ascii="Century Gothic" w:hAnsi="Century Gothic" w:cs="Arial"/>
          <w:sz w:val="18"/>
          <w:szCs w:val="18"/>
          <w:lang w:val="sv-SE"/>
        </w:rPr>
        <w:t>,-</w:t>
      </w:r>
      <w:r w:rsidR="001F3D4B" w:rsidRPr="00822221">
        <w:rPr>
          <w:rFonts w:ascii="Century Gothic" w:hAnsi="Century Gothic" w:cs="Arial"/>
          <w:sz w:val="18"/>
          <w:szCs w:val="18"/>
          <w:lang w:val="id-ID"/>
        </w:rPr>
        <w:t xml:space="preserve"> </w:t>
      </w:r>
      <w:r w:rsidR="001F3D4B" w:rsidRPr="00822221">
        <w:rPr>
          <w:rFonts w:ascii="Century Gothic" w:hAnsi="Century Gothic" w:cs="Arial"/>
          <w:sz w:val="20"/>
          <w:szCs w:val="20"/>
        </w:rPr>
        <w:t xml:space="preserve">atau </w:t>
      </w:r>
      <w:r w:rsidR="00CA161E">
        <w:rPr>
          <w:rFonts w:ascii="Century Gothic" w:hAnsi="Century Gothic" w:cs="Arial"/>
          <w:sz w:val="18"/>
          <w:szCs w:val="18"/>
          <w:lang w:val="id-ID"/>
        </w:rPr>
        <w:t>96.4</w:t>
      </w:r>
      <w:r w:rsidR="001F3D4B" w:rsidRPr="00822221">
        <w:rPr>
          <w:rFonts w:ascii="Century Gothic" w:hAnsi="Century Gothic" w:cs="Arial"/>
          <w:sz w:val="18"/>
          <w:szCs w:val="18"/>
          <w:lang w:val="id-ID"/>
        </w:rPr>
        <w:t xml:space="preserve">% </w:t>
      </w:r>
      <w:r w:rsidR="00C5679D" w:rsidRPr="00822221">
        <w:rPr>
          <w:rFonts w:ascii="Century Gothic" w:hAnsi="Century Gothic" w:cs="Arial"/>
          <w:sz w:val="20"/>
          <w:szCs w:val="20"/>
          <w:lang w:val="sv-SE"/>
        </w:rPr>
        <w:t xml:space="preserve">dengan rincian anggaran dan realisasi per sasaran strategis adalah sebagai berikut </w:t>
      </w:r>
      <w:r w:rsidR="005837E7" w:rsidRPr="00822221">
        <w:rPr>
          <w:rFonts w:ascii="Century Gothic" w:hAnsi="Century Gothic" w:cs="Arial"/>
          <w:sz w:val="20"/>
          <w:szCs w:val="20"/>
          <w:lang w:val="sv-SE"/>
        </w:rPr>
        <w:t>:</w:t>
      </w:r>
    </w:p>
    <w:tbl>
      <w:tblPr>
        <w:tblW w:w="8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3120"/>
        <w:gridCol w:w="1920"/>
        <w:gridCol w:w="1800"/>
        <w:gridCol w:w="1080"/>
      </w:tblGrid>
      <w:tr w:rsidR="00486160" w:rsidRPr="008F0909">
        <w:tc>
          <w:tcPr>
            <w:tcW w:w="600" w:type="dxa"/>
            <w:vAlign w:val="center"/>
          </w:tcPr>
          <w:p w:rsidR="00486160" w:rsidRPr="00A82244" w:rsidRDefault="00486160" w:rsidP="00486160">
            <w:pPr>
              <w:spacing w:line="360" w:lineRule="auto"/>
              <w:jc w:val="center"/>
              <w:rPr>
                <w:rFonts w:ascii="Century Gothic" w:hAnsi="Century Gothic" w:cs="Arial"/>
                <w:b/>
                <w:sz w:val="16"/>
                <w:szCs w:val="16"/>
                <w:lang w:val="fi-FI"/>
              </w:rPr>
            </w:pPr>
            <w:r w:rsidRPr="00A82244">
              <w:rPr>
                <w:rFonts w:ascii="Century Gothic" w:hAnsi="Century Gothic" w:cs="Arial"/>
                <w:b/>
                <w:sz w:val="16"/>
                <w:szCs w:val="16"/>
                <w:lang w:val="fi-FI"/>
              </w:rPr>
              <w:t>NO</w:t>
            </w:r>
          </w:p>
        </w:tc>
        <w:tc>
          <w:tcPr>
            <w:tcW w:w="3120" w:type="dxa"/>
            <w:vAlign w:val="center"/>
          </w:tcPr>
          <w:p w:rsidR="00486160" w:rsidRPr="00A82244" w:rsidRDefault="00486160" w:rsidP="00486160">
            <w:pPr>
              <w:spacing w:line="360" w:lineRule="auto"/>
              <w:jc w:val="center"/>
              <w:rPr>
                <w:rFonts w:ascii="Century Gothic" w:hAnsi="Century Gothic" w:cs="Arial"/>
                <w:b/>
                <w:sz w:val="16"/>
                <w:szCs w:val="16"/>
                <w:lang w:val="fi-FI"/>
              </w:rPr>
            </w:pPr>
            <w:r w:rsidRPr="00A82244">
              <w:rPr>
                <w:rFonts w:ascii="Century Gothic" w:hAnsi="Century Gothic" w:cs="Arial"/>
                <w:b/>
                <w:sz w:val="16"/>
                <w:szCs w:val="16"/>
                <w:lang w:val="fi-FI"/>
              </w:rPr>
              <w:t>SASARAN</w:t>
            </w:r>
          </w:p>
        </w:tc>
        <w:tc>
          <w:tcPr>
            <w:tcW w:w="1920" w:type="dxa"/>
            <w:vAlign w:val="center"/>
          </w:tcPr>
          <w:p w:rsidR="00486160" w:rsidRPr="00A82244" w:rsidRDefault="00486160" w:rsidP="00486160">
            <w:pPr>
              <w:spacing w:line="360" w:lineRule="auto"/>
              <w:jc w:val="center"/>
              <w:rPr>
                <w:rFonts w:ascii="Century Gothic" w:hAnsi="Century Gothic" w:cs="Arial"/>
                <w:b/>
                <w:sz w:val="16"/>
                <w:szCs w:val="16"/>
                <w:lang w:val="fi-FI"/>
              </w:rPr>
            </w:pPr>
            <w:r w:rsidRPr="00A82244">
              <w:rPr>
                <w:rFonts w:ascii="Century Gothic" w:hAnsi="Century Gothic" w:cs="Arial"/>
                <w:b/>
                <w:sz w:val="16"/>
                <w:szCs w:val="16"/>
                <w:lang w:val="fi-FI"/>
              </w:rPr>
              <w:t>ANGGARAN</w:t>
            </w:r>
          </w:p>
        </w:tc>
        <w:tc>
          <w:tcPr>
            <w:tcW w:w="1800" w:type="dxa"/>
            <w:vAlign w:val="center"/>
          </w:tcPr>
          <w:p w:rsidR="00486160" w:rsidRPr="004058DB" w:rsidRDefault="00486160" w:rsidP="00486160">
            <w:pPr>
              <w:spacing w:line="360" w:lineRule="auto"/>
              <w:jc w:val="center"/>
              <w:rPr>
                <w:rFonts w:ascii="Century Gothic" w:hAnsi="Century Gothic" w:cs="Arial"/>
                <w:b/>
                <w:sz w:val="16"/>
                <w:szCs w:val="16"/>
                <w:lang w:val="fi-FI"/>
              </w:rPr>
            </w:pPr>
            <w:r w:rsidRPr="004058DB">
              <w:rPr>
                <w:rFonts w:ascii="Century Gothic" w:hAnsi="Century Gothic" w:cs="Arial"/>
                <w:b/>
                <w:sz w:val="16"/>
                <w:szCs w:val="16"/>
                <w:lang w:val="fi-FI"/>
              </w:rPr>
              <w:t>REALISASI</w:t>
            </w:r>
          </w:p>
        </w:tc>
        <w:tc>
          <w:tcPr>
            <w:tcW w:w="1080" w:type="dxa"/>
            <w:vAlign w:val="center"/>
          </w:tcPr>
          <w:p w:rsidR="00486160" w:rsidRPr="00A82244" w:rsidRDefault="00486160" w:rsidP="00486160">
            <w:pPr>
              <w:spacing w:line="360" w:lineRule="auto"/>
              <w:jc w:val="center"/>
              <w:rPr>
                <w:rFonts w:ascii="Century Gothic" w:hAnsi="Century Gothic" w:cs="Arial"/>
                <w:b/>
                <w:sz w:val="16"/>
                <w:szCs w:val="16"/>
                <w:lang w:val="fi-FI"/>
              </w:rPr>
            </w:pPr>
            <w:r w:rsidRPr="00A82244">
              <w:rPr>
                <w:rFonts w:ascii="Century Gothic" w:hAnsi="Century Gothic" w:cs="Arial"/>
                <w:b/>
                <w:sz w:val="16"/>
                <w:szCs w:val="16"/>
                <w:lang w:val="fi-FI"/>
              </w:rPr>
              <w:t>%</w:t>
            </w:r>
          </w:p>
        </w:tc>
      </w:tr>
      <w:tr w:rsidR="00486160" w:rsidRPr="008F0909">
        <w:trPr>
          <w:trHeight w:val="632"/>
        </w:trPr>
        <w:tc>
          <w:tcPr>
            <w:tcW w:w="600" w:type="dxa"/>
            <w:vAlign w:val="center"/>
          </w:tcPr>
          <w:p w:rsidR="00486160" w:rsidRPr="00A82244" w:rsidRDefault="00486160" w:rsidP="00486160">
            <w:pPr>
              <w:spacing w:line="360" w:lineRule="auto"/>
              <w:jc w:val="center"/>
              <w:rPr>
                <w:rFonts w:ascii="Century Gothic" w:hAnsi="Century Gothic" w:cs="Arial"/>
                <w:sz w:val="16"/>
                <w:szCs w:val="16"/>
                <w:lang w:val="fi-FI"/>
              </w:rPr>
            </w:pPr>
            <w:r w:rsidRPr="00A82244">
              <w:rPr>
                <w:rFonts w:ascii="Century Gothic" w:hAnsi="Century Gothic" w:cs="Arial"/>
                <w:sz w:val="16"/>
                <w:szCs w:val="16"/>
                <w:lang w:val="fi-FI"/>
              </w:rPr>
              <w:t>1.</w:t>
            </w:r>
          </w:p>
        </w:tc>
        <w:tc>
          <w:tcPr>
            <w:tcW w:w="3120" w:type="dxa"/>
            <w:vAlign w:val="center"/>
          </w:tcPr>
          <w:p w:rsidR="00486160" w:rsidRPr="00A82244" w:rsidRDefault="00486160" w:rsidP="00486160">
            <w:pPr>
              <w:spacing w:line="360" w:lineRule="auto"/>
              <w:rPr>
                <w:rFonts w:ascii="Century Gothic" w:hAnsi="Century Gothic" w:cs="Arial"/>
                <w:sz w:val="16"/>
                <w:szCs w:val="16"/>
              </w:rPr>
            </w:pPr>
            <w:r w:rsidRPr="00A82244">
              <w:rPr>
                <w:rFonts w:ascii="Century Gothic" w:hAnsi="Century Gothic" w:cs="Arial"/>
                <w:sz w:val="16"/>
                <w:szCs w:val="16"/>
              </w:rPr>
              <w:t>Gaji dan tunjangan PNS</w:t>
            </w:r>
          </w:p>
        </w:tc>
        <w:tc>
          <w:tcPr>
            <w:tcW w:w="1920" w:type="dxa"/>
            <w:vAlign w:val="center"/>
          </w:tcPr>
          <w:p w:rsidR="00486160" w:rsidRPr="00A82244" w:rsidRDefault="00041EFE" w:rsidP="00383A23">
            <w:pPr>
              <w:spacing w:line="360" w:lineRule="auto"/>
              <w:jc w:val="right"/>
              <w:rPr>
                <w:rFonts w:ascii="Century Gothic" w:hAnsi="Century Gothic" w:cs="Arial"/>
                <w:sz w:val="16"/>
                <w:szCs w:val="16"/>
                <w:lang w:val="id-ID"/>
              </w:rPr>
            </w:pPr>
            <w:r>
              <w:rPr>
                <w:rFonts w:ascii="Century Gothic" w:hAnsi="Century Gothic" w:cs="Arial"/>
                <w:sz w:val="16"/>
                <w:szCs w:val="16"/>
                <w:lang w:val="id-ID"/>
              </w:rPr>
              <w:t>2.912.841.240</w:t>
            </w:r>
            <w:r w:rsidR="00B15387" w:rsidRPr="00A82244">
              <w:rPr>
                <w:rFonts w:ascii="Century Gothic" w:hAnsi="Century Gothic" w:cs="Arial"/>
                <w:sz w:val="16"/>
                <w:szCs w:val="16"/>
                <w:lang w:val="id-ID"/>
              </w:rPr>
              <w:t>,-</w:t>
            </w:r>
          </w:p>
        </w:tc>
        <w:tc>
          <w:tcPr>
            <w:tcW w:w="1800" w:type="dxa"/>
            <w:vAlign w:val="center"/>
          </w:tcPr>
          <w:p w:rsidR="00486160" w:rsidRPr="004058DB" w:rsidRDefault="00041EFE" w:rsidP="00383A23">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2.828.025.333</w:t>
            </w:r>
            <w:r w:rsidR="00B15387" w:rsidRPr="004058DB">
              <w:rPr>
                <w:rFonts w:ascii="Century Gothic" w:hAnsi="Century Gothic" w:cs="Arial"/>
                <w:bCs/>
                <w:sz w:val="16"/>
                <w:szCs w:val="16"/>
                <w:lang w:val="id-ID"/>
              </w:rPr>
              <w:t>,-</w:t>
            </w:r>
          </w:p>
        </w:tc>
        <w:tc>
          <w:tcPr>
            <w:tcW w:w="1080" w:type="dxa"/>
            <w:vAlign w:val="center"/>
          </w:tcPr>
          <w:p w:rsidR="00486160" w:rsidRPr="00A82244" w:rsidRDefault="00041EFE"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97,1</w:t>
            </w:r>
          </w:p>
        </w:tc>
      </w:tr>
      <w:tr w:rsidR="00486160" w:rsidRPr="008F0909">
        <w:trPr>
          <w:trHeight w:val="632"/>
        </w:trPr>
        <w:tc>
          <w:tcPr>
            <w:tcW w:w="600" w:type="dxa"/>
            <w:vAlign w:val="center"/>
          </w:tcPr>
          <w:p w:rsidR="00486160" w:rsidRPr="00A82244" w:rsidRDefault="00486160" w:rsidP="00486160">
            <w:pPr>
              <w:spacing w:line="360" w:lineRule="auto"/>
              <w:jc w:val="center"/>
              <w:rPr>
                <w:rFonts w:ascii="Century Gothic" w:hAnsi="Century Gothic" w:cs="Arial"/>
                <w:sz w:val="16"/>
                <w:szCs w:val="16"/>
                <w:lang w:val="fi-FI"/>
              </w:rPr>
            </w:pPr>
            <w:r w:rsidRPr="00A82244">
              <w:rPr>
                <w:rFonts w:ascii="Century Gothic" w:hAnsi="Century Gothic" w:cs="Arial"/>
                <w:sz w:val="16"/>
                <w:szCs w:val="16"/>
                <w:lang w:val="fi-FI"/>
              </w:rPr>
              <w:t>2.</w:t>
            </w:r>
          </w:p>
        </w:tc>
        <w:tc>
          <w:tcPr>
            <w:tcW w:w="3120" w:type="dxa"/>
            <w:vAlign w:val="center"/>
          </w:tcPr>
          <w:p w:rsidR="00486160" w:rsidRPr="00A82244" w:rsidRDefault="00486160" w:rsidP="00486160">
            <w:pPr>
              <w:spacing w:line="360" w:lineRule="auto"/>
              <w:rPr>
                <w:rFonts w:ascii="Century Gothic" w:hAnsi="Century Gothic" w:cs="Arial"/>
                <w:sz w:val="16"/>
                <w:szCs w:val="16"/>
              </w:rPr>
            </w:pPr>
            <w:r w:rsidRPr="00A82244">
              <w:rPr>
                <w:rFonts w:ascii="Century Gothic" w:hAnsi="Century Gothic" w:cs="Arial"/>
                <w:sz w:val="16"/>
                <w:szCs w:val="16"/>
              </w:rPr>
              <w:t>Penyediaan jasa surat-menyurat</w:t>
            </w:r>
          </w:p>
        </w:tc>
        <w:tc>
          <w:tcPr>
            <w:tcW w:w="1920" w:type="dxa"/>
            <w:vAlign w:val="center"/>
          </w:tcPr>
          <w:p w:rsidR="00486160" w:rsidRPr="00A82244" w:rsidRDefault="00503896" w:rsidP="00486160">
            <w:pPr>
              <w:spacing w:line="360" w:lineRule="auto"/>
              <w:jc w:val="right"/>
              <w:rPr>
                <w:rFonts w:ascii="Century Gothic" w:hAnsi="Century Gothic" w:cs="Arial"/>
                <w:sz w:val="16"/>
                <w:szCs w:val="16"/>
                <w:lang w:val="id-ID"/>
              </w:rPr>
            </w:pPr>
            <w:r>
              <w:rPr>
                <w:rFonts w:ascii="Century Gothic" w:hAnsi="Century Gothic" w:cs="Arial"/>
                <w:sz w:val="16"/>
                <w:szCs w:val="16"/>
                <w:lang w:val="id-ID"/>
              </w:rPr>
              <w:t>3.000.000</w:t>
            </w:r>
            <w:r w:rsidR="001F3D4B" w:rsidRPr="00A82244">
              <w:rPr>
                <w:rFonts w:ascii="Century Gothic" w:hAnsi="Century Gothic" w:cs="Arial"/>
                <w:sz w:val="16"/>
                <w:szCs w:val="16"/>
                <w:lang w:val="id-ID"/>
              </w:rPr>
              <w:t>,-</w:t>
            </w:r>
          </w:p>
        </w:tc>
        <w:tc>
          <w:tcPr>
            <w:tcW w:w="1800" w:type="dxa"/>
            <w:vAlign w:val="center"/>
          </w:tcPr>
          <w:p w:rsidR="00486160" w:rsidRPr="004058DB" w:rsidRDefault="00503896" w:rsidP="00486160">
            <w:pPr>
              <w:spacing w:line="360" w:lineRule="auto"/>
              <w:jc w:val="right"/>
              <w:rPr>
                <w:rFonts w:ascii="Century Gothic" w:hAnsi="Century Gothic" w:cs="Arial"/>
                <w:bCs/>
                <w:sz w:val="16"/>
                <w:szCs w:val="16"/>
              </w:rPr>
            </w:pPr>
            <w:r>
              <w:rPr>
                <w:rFonts w:ascii="Century Gothic" w:hAnsi="Century Gothic" w:cs="Arial"/>
                <w:bCs/>
                <w:sz w:val="16"/>
                <w:szCs w:val="16"/>
                <w:lang w:val="id-ID"/>
              </w:rPr>
              <w:t>1.890.000</w:t>
            </w:r>
            <w:r w:rsidR="00486160" w:rsidRPr="004058DB">
              <w:rPr>
                <w:rFonts w:ascii="Century Gothic" w:hAnsi="Century Gothic" w:cs="Arial"/>
                <w:bCs/>
                <w:sz w:val="16"/>
                <w:szCs w:val="16"/>
              </w:rPr>
              <w:t>,-</w:t>
            </w:r>
          </w:p>
        </w:tc>
        <w:tc>
          <w:tcPr>
            <w:tcW w:w="1080" w:type="dxa"/>
            <w:vAlign w:val="center"/>
          </w:tcPr>
          <w:p w:rsidR="00486160" w:rsidRPr="00A82244" w:rsidRDefault="00EF6619"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63,0</w:t>
            </w:r>
          </w:p>
        </w:tc>
      </w:tr>
      <w:tr w:rsidR="00486160" w:rsidRPr="008F0909">
        <w:trPr>
          <w:trHeight w:val="632"/>
        </w:trPr>
        <w:tc>
          <w:tcPr>
            <w:tcW w:w="600" w:type="dxa"/>
            <w:vAlign w:val="center"/>
          </w:tcPr>
          <w:p w:rsidR="00486160" w:rsidRPr="00A82244" w:rsidRDefault="00486160" w:rsidP="00486160">
            <w:pPr>
              <w:spacing w:line="360" w:lineRule="auto"/>
              <w:jc w:val="center"/>
              <w:rPr>
                <w:rFonts w:ascii="Century Gothic" w:hAnsi="Century Gothic" w:cs="Arial"/>
                <w:sz w:val="16"/>
                <w:szCs w:val="16"/>
                <w:lang w:val="fi-FI"/>
              </w:rPr>
            </w:pPr>
            <w:r w:rsidRPr="00A82244">
              <w:rPr>
                <w:rFonts w:ascii="Century Gothic" w:hAnsi="Century Gothic" w:cs="Arial"/>
                <w:sz w:val="16"/>
                <w:szCs w:val="16"/>
                <w:lang w:val="fi-FI"/>
              </w:rPr>
              <w:t>3.</w:t>
            </w:r>
          </w:p>
        </w:tc>
        <w:tc>
          <w:tcPr>
            <w:tcW w:w="3120" w:type="dxa"/>
            <w:vAlign w:val="center"/>
          </w:tcPr>
          <w:p w:rsidR="00486160" w:rsidRPr="00A82244" w:rsidRDefault="00486160" w:rsidP="00486160">
            <w:pPr>
              <w:spacing w:line="360" w:lineRule="auto"/>
              <w:rPr>
                <w:rFonts w:ascii="Century Gothic" w:hAnsi="Century Gothic" w:cs="Arial"/>
                <w:sz w:val="16"/>
                <w:szCs w:val="16"/>
                <w:lang w:val="fi-FI"/>
              </w:rPr>
            </w:pPr>
            <w:r w:rsidRPr="00A82244">
              <w:rPr>
                <w:rFonts w:ascii="Century Gothic" w:hAnsi="Century Gothic" w:cs="Arial"/>
                <w:sz w:val="16"/>
                <w:szCs w:val="16"/>
                <w:lang w:val="fi-FI"/>
              </w:rPr>
              <w:t>Penyediaan jasa komunikasi,sumberdaya air dan listrik</w:t>
            </w:r>
          </w:p>
        </w:tc>
        <w:tc>
          <w:tcPr>
            <w:tcW w:w="1920" w:type="dxa"/>
            <w:vAlign w:val="center"/>
          </w:tcPr>
          <w:p w:rsidR="00486160" w:rsidRPr="00A82244" w:rsidRDefault="000B54DF" w:rsidP="00486160">
            <w:pPr>
              <w:spacing w:line="360" w:lineRule="auto"/>
              <w:jc w:val="right"/>
              <w:rPr>
                <w:rFonts w:ascii="Century Gothic" w:hAnsi="Century Gothic" w:cs="Arial"/>
                <w:sz w:val="16"/>
                <w:szCs w:val="16"/>
              </w:rPr>
            </w:pPr>
            <w:r>
              <w:rPr>
                <w:rFonts w:ascii="Century Gothic" w:hAnsi="Century Gothic" w:cs="Arial"/>
                <w:sz w:val="16"/>
                <w:szCs w:val="16"/>
                <w:lang w:val="id-ID"/>
              </w:rPr>
              <w:t>54.000.000</w:t>
            </w:r>
            <w:r w:rsidR="00486160" w:rsidRPr="00A82244">
              <w:rPr>
                <w:rFonts w:ascii="Century Gothic" w:hAnsi="Century Gothic" w:cs="Arial"/>
                <w:sz w:val="16"/>
                <w:szCs w:val="16"/>
              </w:rPr>
              <w:t>,-</w:t>
            </w:r>
          </w:p>
        </w:tc>
        <w:tc>
          <w:tcPr>
            <w:tcW w:w="1800" w:type="dxa"/>
            <w:vAlign w:val="center"/>
          </w:tcPr>
          <w:p w:rsidR="00486160" w:rsidRPr="004058DB" w:rsidRDefault="000B54DF" w:rsidP="00486160">
            <w:pPr>
              <w:spacing w:line="360" w:lineRule="auto"/>
              <w:jc w:val="right"/>
              <w:rPr>
                <w:rFonts w:ascii="Century Gothic" w:hAnsi="Century Gothic" w:cs="Arial"/>
                <w:bCs/>
                <w:sz w:val="16"/>
                <w:szCs w:val="16"/>
              </w:rPr>
            </w:pPr>
            <w:r>
              <w:rPr>
                <w:rFonts w:ascii="Century Gothic" w:hAnsi="Century Gothic" w:cs="Arial"/>
                <w:bCs/>
                <w:sz w:val="16"/>
                <w:szCs w:val="16"/>
                <w:lang w:val="id-ID"/>
              </w:rPr>
              <w:t>38.818.539</w:t>
            </w:r>
            <w:r w:rsidR="000E7688" w:rsidRPr="004058DB">
              <w:rPr>
                <w:rFonts w:ascii="Century Gothic" w:hAnsi="Century Gothic" w:cs="Arial"/>
                <w:bCs/>
                <w:sz w:val="16"/>
                <w:szCs w:val="16"/>
                <w:lang w:val="id-ID"/>
              </w:rPr>
              <w:t>,-</w:t>
            </w:r>
          </w:p>
        </w:tc>
        <w:tc>
          <w:tcPr>
            <w:tcW w:w="1080" w:type="dxa"/>
            <w:vAlign w:val="center"/>
          </w:tcPr>
          <w:p w:rsidR="00486160" w:rsidRPr="00A82244" w:rsidRDefault="00EF6619"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79,1</w:t>
            </w:r>
          </w:p>
        </w:tc>
      </w:tr>
      <w:tr w:rsidR="001A73B4" w:rsidRPr="008F0909">
        <w:trPr>
          <w:trHeight w:val="632"/>
        </w:trPr>
        <w:tc>
          <w:tcPr>
            <w:tcW w:w="600" w:type="dxa"/>
            <w:vAlign w:val="center"/>
          </w:tcPr>
          <w:p w:rsidR="001A73B4" w:rsidRPr="001A73B4" w:rsidRDefault="001A73B4" w:rsidP="00486160">
            <w:pPr>
              <w:spacing w:line="360" w:lineRule="auto"/>
              <w:jc w:val="center"/>
              <w:rPr>
                <w:rFonts w:ascii="Century Gothic" w:hAnsi="Century Gothic" w:cs="Arial"/>
                <w:sz w:val="16"/>
                <w:szCs w:val="16"/>
                <w:lang w:val="id-ID"/>
              </w:rPr>
            </w:pPr>
            <w:r>
              <w:rPr>
                <w:rFonts w:ascii="Century Gothic" w:hAnsi="Century Gothic" w:cs="Arial"/>
                <w:sz w:val="16"/>
                <w:szCs w:val="16"/>
                <w:lang w:val="id-ID"/>
              </w:rPr>
              <w:t>4.</w:t>
            </w:r>
          </w:p>
        </w:tc>
        <w:tc>
          <w:tcPr>
            <w:tcW w:w="3120" w:type="dxa"/>
            <w:vAlign w:val="center"/>
          </w:tcPr>
          <w:p w:rsidR="001A73B4" w:rsidRPr="001A73B4" w:rsidRDefault="001A73B4" w:rsidP="00486160">
            <w:pPr>
              <w:spacing w:line="360" w:lineRule="auto"/>
              <w:rPr>
                <w:rFonts w:ascii="Century Gothic" w:hAnsi="Century Gothic" w:cs="Arial"/>
                <w:sz w:val="16"/>
                <w:szCs w:val="16"/>
                <w:lang w:val="id-ID"/>
              </w:rPr>
            </w:pPr>
            <w:r>
              <w:rPr>
                <w:rFonts w:ascii="Century Gothic" w:hAnsi="Century Gothic" w:cs="Arial"/>
                <w:sz w:val="16"/>
                <w:szCs w:val="16"/>
                <w:lang w:val="id-ID"/>
              </w:rPr>
              <w:t>Penyediaan jasa Jaminan Barang Milik Daerah</w:t>
            </w:r>
          </w:p>
        </w:tc>
        <w:tc>
          <w:tcPr>
            <w:tcW w:w="1920" w:type="dxa"/>
            <w:vAlign w:val="center"/>
          </w:tcPr>
          <w:p w:rsidR="001A73B4" w:rsidRDefault="00EF6619" w:rsidP="00486160">
            <w:pPr>
              <w:spacing w:line="360" w:lineRule="auto"/>
              <w:jc w:val="right"/>
              <w:rPr>
                <w:rFonts w:ascii="Century Gothic" w:hAnsi="Century Gothic" w:cs="Arial"/>
                <w:sz w:val="16"/>
                <w:szCs w:val="16"/>
                <w:lang w:val="id-ID"/>
              </w:rPr>
            </w:pPr>
            <w:r>
              <w:rPr>
                <w:rFonts w:ascii="Century Gothic" w:hAnsi="Century Gothic" w:cs="Arial"/>
                <w:sz w:val="16"/>
                <w:szCs w:val="16"/>
                <w:lang w:val="id-ID"/>
              </w:rPr>
              <w:t>28.000.000</w:t>
            </w:r>
            <w:r w:rsidR="00BF0CDD">
              <w:rPr>
                <w:rFonts w:ascii="Century Gothic" w:hAnsi="Century Gothic" w:cs="Arial"/>
                <w:sz w:val="16"/>
                <w:szCs w:val="16"/>
                <w:lang w:val="id-ID"/>
              </w:rPr>
              <w:t>,-</w:t>
            </w:r>
          </w:p>
        </w:tc>
        <w:tc>
          <w:tcPr>
            <w:tcW w:w="1800" w:type="dxa"/>
            <w:vAlign w:val="center"/>
          </w:tcPr>
          <w:p w:rsidR="001A73B4" w:rsidRPr="004058DB" w:rsidRDefault="00EF6619" w:rsidP="00486160">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26.764.400</w:t>
            </w:r>
            <w:r w:rsidR="00BF0CDD" w:rsidRPr="004058DB">
              <w:rPr>
                <w:rFonts w:ascii="Century Gothic" w:hAnsi="Century Gothic" w:cs="Arial"/>
                <w:bCs/>
                <w:sz w:val="16"/>
                <w:szCs w:val="16"/>
                <w:lang w:val="id-ID"/>
              </w:rPr>
              <w:t>,-</w:t>
            </w:r>
          </w:p>
        </w:tc>
        <w:tc>
          <w:tcPr>
            <w:tcW w:w="1080" w:type="dxa"/>
            <w:vAlign w:val="center"/>
          </w:tcPr>
          <w:p w:rsidR="001A73B4" w:rsidRPr="00A82244" w:rsidRDefault="00EF6619"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95,6</w:t>
            </w:r>
          </w:p>
        </w:tc>
      </w:tr>
      <w:tr w:rsidR="00486160" w:rsidRPr="008F0909">
        <w:trPr>
          <w:trHeight w:val="632"/>
        </w:trPr>
        <w:tc>
          <w:tcPr>
            <w:tcW w:w="600" w:type="dxa"/>
            <w:vAlign w:val="center"/>
          </w:tcPr>
          <w:p w:rsidR="009F1347" w:rsidRPr="009F1347" w:rsidRDefault="009F1347" w:rsidP="009F1347">
            <w:pPr>
              <w:spacing w:line="360" w:lineRule="auto"/>
              <w:jc w:val="center"/>
              <w:rPr>
                <w:rFonts w:ascii="Century Gothic" w:hAnsi="Century Gothic" w:cs="Arial"/>
                <w:sz w:val="16"/>
                <w:szCs w:val="16"/>
                <w:lang w:val="id-ID"/>
              </w:rPr>
            </w:pPr>
            <w:r>
              <w:rPr>
                <w:rFonts w:ascii="Century Gothic" w:hAnsi="Century Gothic" w:cs="Arial"/>
                <w:sz w:val="16"/>
                <w:szCs w:val="16"/>
                <w:lang w:val="id-ID"/>
              </w:rPr>
              <w:t>5.</w:t>
            </w:r>
          </w:p>
        </w:tc>
        <w:tc>
          <w:tcPr>
            <w:tcW w:w="3120" w:type="dxa"/>
            <w:vAlign w:val="center"/>
          </w:tcPr>
          <w:p w:rsidR="00486160" w:rsidRPr="00A82244" w:rsidRDefault="00486160" w:rsidP="00486160">
            <w:pPr>
              <w:spacing w:line="360" w:lineRule="auto"/>
              <w:rPr>
                <w:rFonts w:ascii="Century Gothic" w:hAnsi="Century Gothic" w:cs="Arial"/>
                <w:sz w:val="16"/>
                <w:szCs w:val="16"/>
              </w:rPr>
            </w:pPr>
            <w:r w:rsidRPr="00A82244">
              <w:rPr>
                <w:rFonts w:ascii="Century Gothic" w:hAnsi="Century Gothic" w:cs="Arial"/>
                <w:sz w:val="16"/>
                <w:szCs w:val="16"/>
              </w:rPr>
              <w:t xml:space="preserve">Penyediaan jasa administrasi keuangan </w:t>
            </w:r>
          </w:p>
        </w:tc>
        <w:tc>
          <w:tcPr>
            <w:tcW w:w="1920" w:type="dxa"/>
            <w:vAlign w:val="center"/>
          </w:tcPr>
          <w:p w:rsidR="00486160" w:rsidRPr="00A82244" w:rsidRDefault="00EF6619" w:rsidP="00486160">
            <w:pPr>
              <w:spacing w:line="360" w:lineRule="auto"/>
              <w:jc w:val="right"/>
              <w:rPr>
                <w:rFonts w:ascii="Century Gothic" w:hAnsi="Century Gothic" w:cs="Arial"/>
                <w:sz w:val="16"/>
                <w:szCs w:val="16"/>
              </w:rPr>
            </w:pPr>
            <w:r>
              <w:rPr>
                <w:rFonts w:ascii="Century Gothic" w:hAnsi="Century Gothic" w:cs="Arial"/>
                <w:sz w:val="16"/>
                <w:szCs w:val="16"/>
                <w:lang w:val="id-ID"/>
              </w:rPr>
              <w:t>120.000.000</w:t>
            </w:r>
            <w:r w:rsidR="00486160" w:rsidRPr="00A82244">
              <w:rPr>
                <w:rFonts w:ascii="Century Gothic" w:hAnsi="Century Gothic" w:cs="Arial"/>
                <w:sz w:val="16"/>
                <w:szCs w:val="16"/>
              </w:rPr>
              <w:t>,-</w:t>
            </w:r>
          </w:p>
        </w:tc>
        <w:tc>
          <w:tcPr>
            <w:tcW w:w="1800" w:type="dxa"/>
            <w:vAlign w:val="center"/>
          </w:tcPr>
          <w:p w:rsidR="00486160" w:rsidRPr="004058DB" w:rsidRDefault="00EF6619" w:rsidP="002900F7">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109.880.000</w:t>
            </w:r>
            <w:r w:rsidR="00204FF1" w:rsidRPr="004058DB">
              <w:rPr>
                <w:rFonts w:ascii="Century Gothic" w:hAnsi="Century Gothic" w:cs="Arial"/>
                <w:bCs/>
                <w:sz w:val="16"/>
                <w:szCs w:val="16"/>
                <w:lang w:val="id-ID"/>
              </w:rPr>
              <w:t>,-</w:t>
            </w:r>
          </w:p>
        </w:tc>
        <w:tc>
          <w:tcPr>
            <w:tcW w:w="1080" w:type="dxa"/>
            <w:vAlign w:val="center"/>
          </w:tcPr>
          <w:p w:rsidR="00486160" w:rsidRPr="00A82244" w:rsidRDefault="00EF6619" w:rsidP="002900F7">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91,6</w:t>
            </w:r>
          </w:p>
        </w:tc>
      </w:tr>
      <w:tr w:rsidR="00486160" w:rsidRPr="008F0909">
        <w:trPr>
          <w:trHeight w:val="632"/>
        </w:trPr>
        <w:tc>
          <w:tcPr>
            <w:tcW w:w="600" w:type="dxa"/>
            <w:vAlign w:val="center"/>
          </w:tcPr>
          <w:p w:rsidR="00486160" w:rsidRPr="00A82244" w:rsidRDefault="009F1347" w:rsidP="00486160">
            <w:pPr>
              <w:spacing w:line="360" w:lineRule="auto"/>
              <w:jc w:val="center"/>
              <w:rPr>
                <w:rFonts w:ascii="Century Gothic" w:hAnsi="Century Gothic" w:cs="Arial"/>
                <w:sz w:val="16"/>
                <w:szCs w:val="16"/>
                <w:lang w:val="fi-FI"/>
              </w:rPr>
            </w:pPr>
            <w:r>
              <w:rPr>
                <w:rFonts w:ascii="Century Gothic" w:hAnsi="Century Gothic" w:cs="Arial"/>
                <w:sz w:val="16"/>
                <w:szCs w:val="16"/>
                <w:lang w:val="id-ID"/>
              </w:rPr>
              <w:t>6</w:t>
            </w:r>
            <w:r w:rsidR="00486160" w:rsidRPr="00A82244">
              <w:rPr>
                <w:rFonts w:ascii="Century Gothic" w:hAnsi="Century Gothic" w:cs="Arial"/>
                <w:sz w:val="16"/>
                <w:szCs w:val="16"/>
                <w:lang w:val="fi-FI"/>
              </w:rPr>
              <w:t>.</w:t>
            </w:r>
          </w:p>
        </w:tc>
        <w:tc>
          <w:tcPr>
            <w:tcW w:w="3120" w:type="dxa"/>
            <w:vAlign w:val="center"/>
          </w:tcPr>
          <w:p w:rsidR="00486160" w:rsidRPr="00A82244" w:rsidRDefault="00486160" w:rsidP="00486160">
            <w:pPr>
              <w:spacing w:line="360" w:lineRule="auto"/>
              <w:rPr>
                <w:rFonts w:ascii="Century Gothic" w:hAnsi="Century Gothic" w:cs="Arial"/>
                <w:sz w:val="16"/>
                <w:szCs w:val="16"/>
              </w:rPr>
            </w:pPr>
            <w:r w:rsidRPr="00A82244">
              <w:rPr>
                <w:rFonts w:ascii="Century Gothic" w:hAnsi="Century Gothic" w:cs="Arial"/>
                <w:sz w:val="16"/>
                <w:szCs w:val="16"/>
              </w:rPr>
              <w:t>Penyediaan jasa kebersihan kantor</w:t>
            </w:r>
          </w:p>
        </w:tc>
        <w:tc>
          <w:tcPr>
            <w:tcW w:w="1920" w:type="dxa"/>
            <w:vAlign w:val="center"/>
          </w:tcPr>
          <w:p w:rsidR="00486160" w:rsidRPr="00A82244" w:rsidRDefault="0016625C" w:rsidP="00486160">
            <w:pPr>
              <w:spacing w:line="360" w:lineRule="auto"/>
              <w:jc w:val="right"/>
              <w:rPr>
                <w:rFonts w:ascii="Century Gothic" w:hAnsi="Century Gothic" w:cs="Arial"/>
                <w:sz w:val="16"/>
                <w:szCs w:val="16"/>
              </w:rPr>
            </w:pPr>
            <w:r>
              <w:rPr>
                <w:rFonts w:ascii="Century Gothic" w:hAnsi="Century Gothic" w:cs="Arial"/>
                <w:sz w:val="16"/>
                <w:szCs w:val="16"/>
                <w:lang w:val="id-ID"/>
              </w:rPr>
              <w:t>10.000.000,-</w:t>
            </w:r>
          </w:p>
        </w:tc>
        <w:tc>
          <w:tcPr>
            <w:tcW w:w="1800" w:type="dxa"/>
            <w:vAlign w:val="center"/>
          </w:tcPr>
          <w:p w:rsidR="00486160" w:rsidRPr="004058DB" w:rsidRDefault="0016625C" w:rsidP="00486160">
            <w:pPr>
              <w:spacing w:line="360" w:lineRule="auto"/>
              <w:jc w:val="right"/>
              <w:rPr>
                <w:rFonts w:ascii="Century Gothic" w:hAnsi="Century Gothic" w:cs="Arial"/>
                <w:bCs/>
                <w:sz w:val="16"/>
                <w:szCs w:val="16"/>
              </w:rPr>
            </w:pPr>
            <w:r>
              <w:rPr>
                <w:rFonts w:ascii="Century Gothic" w:hAnsi="Century Gothic" w:cs="Arial"/>
                <w:bCs/>
                <w:sz w:val="16"/>
                <w:szCs w:val="16"/>
                <w:lang w:val="id-ID"/>
              </w:rPr>
              <w:t>10.000.000</w:t>
            </w:r>
            <w:r w:rsidR="00204FF1" w:rsidRPr="004058DB">
              <w:rPr>
                <w:rFonts w:ascii="Century Gothic" w:hAnsi="Century Gothic" w:cs="Arial"/>
                <w:bCs/>
                <w:sz w:val="16"/>
                <w:szCs w:val="16"/>
                <w:lang w:val="id-ID"/>
              </w:rPr>
              <w:t>,-</w:t>
            </w:r>
          </w:p>
        </w:tc>
        <w:tc>
          <w:tcPr>
            <w:tcW w:w="1080" w:type="dxa"/>
            <w:vAlign w:val="center"/>
          </w:tcPr>
          <w:p w:rsidR="00486160" w:rsidRPr="00A82244" w:rsidRDefault="00B85091" w:rsidP="002900F7">
            <w:pPr>
              <w:spacing w:line="360" w:lineRule="auto"/>
              <w:jc w:val="center"/>
              <w:rPr>
                <w:rFonts w:ascii="Century Gothic" w:hAnsi="Century Gothic" w:cs="Arial"/>
                <w:bCs/>
                <w:sz w:val="16"/>
                <w:szCs w:val="16"/>
                <w:lang w:val="id-ID"/>
              </w:rPr>
            </w:pPr>
            <w:r w:rsidRPr="00A82244">
              <w:rPr>
                <w:rFonts w:ascii="Century Gothic" w:hAnsi="Century Gothic" w:cs="Arial"/>
                <w:bCs/>
                <w:sz w:val="16"/>
                <w:szCs w:val="16"/>
                <w:lang w:val="id-ID"/>
              </w:rPr>
              <w:t>100</w:t>
            </w:r>
          </w:p>
        </w:tc>
      </w:tr>
      <w:tr w:rsidR="00486160" w:rsidRPr="008F0909">
        <w:trPr>
          <w:trHeight w:val="632"/>
        </w:trPr>
        <w:tc>
          <w:tcPr>
            <w:tcW w:w="600" w:type="dxa"/>
            <w:vAlign w:val="center"/>
          </w:tcPr>
          <w:p w:rsidR="00486160" w:rsidRPr="00A82244" w:rsidRDefault="009F1347" w:rsidP="00486160">
            <w:pPr>
              <w:spacing w:line="360" w:lineRule="auto"/>
              <w:jc w:val="center"/>
              <w:rPr>
                <w:rFonts w:ascii="Century Gothic" w:hAnsi="Century Gothic" w:cs="Arial"/>
                <w:sz w:val="16"/>
                <w:szCs w:val="16"/>
                <w:lang w:val="fi-FI"/>
              </w:rPr>
            </w:pPr>
            <w:r w:rsidRPr="00A82244">
              <w:rPr>
                <w:rFonts w:ascii="Century Gothic" w:hAnsi="Century Gothic" w:cs="Arial"/>
                <w:sz w:val="16"/>
                <w:szCs w:val="16"/>
                <w:lang w:val="id-ID"/>
              </w:rPr>
              <w:t>7</w:t>
            </w:r>
            <w:r w:rsidRPr="00A82244">
              <w:rPr>
                <w:rFonts w:ascii="Century Gothic" w:hAnsi="Century Gothic" w:cs="Arial"/>
                <w:sz w:val="16"/>
                <w:szCs w:val="16"/>
                <w:lang w:val="fi-FI"/>
              </w:rPr>
              <w:t>.</w:t>
            </w:r>
          </w:p>
        </w:tc>
        <w:tc>
          <w:tcPr>
            <w:tcW w:w="3120" w:type="dxa"/>
            <w:vAlign w:val="center"/>
          </w:tcPr>
          <w:p w:rsidR="00486160" w:rsidRPr="00A82244" w:rsidRDefault="00486160" w:rsidP="00486160">
            <w:pPr>
              <w:spacing w:line="360" w:lineRule="auto"/>
              <w:rPr>
                <w:rFonts w:ascii="Century Gothic" w:hAnsi="Century Gothic" w:cs="Arial"/>
                <w:sz w:val="16"/>
                <w:szCs w:val="16"/>
              </w:rPr>
            </w:pPr>
            <w:r w:rsidRPr="00A82244">
              <w:rPr>
                <w:rFonts w:ascii="Century Gothic" w:hAnsi="Century Gothic" w:cs="Arial"/>
                <w:sz w:val="16"/>
                <w:szCs w:val="16"/>
              </w:rPr>
              <w:t>Penyediaan alat tulis kantor</w:t>
            </w:r>
          </w:p>
        </w:tc>
        <w:tc>
          <w:tcPr>
            <w:tcW w:w="1920" w:type="dxa"/>
            <w:vAlign w:val="center"/>
          </w:tcPr>
          <w:p w:rsidR="00486160" w:rsidRPr="00A82244" w:rsidRDefault="00BF0CDD" w:rsidP="003C6209">
            <w:pPr>
              <w:spacing w:line="360" w:lineRule="auto"/>
              <w:jc w:val="right"/>
              <w:rPr>
                <w:rFonts w:ascii="Century Gothic" w:hAnsi="Century Gothic" w:cs="Arial"/>
                <w:sz w:val="16"/>
                <w:szCs w:val="16"/>
              </w:rPr>
            </w:pPr>
            <w:r>
              <w:rPr>
                <w:rFonts w:ascii="Century Gothic" w:hAnsi="Century Gothic" w:cs="Arial"/>
                <w:sz w:val="16"/>
                <w:szCs w:val="16"/>
                <w:lang w:val="id-ID"/>
              </w:rPr>
              <w:t>60</w:t>
            </w:r>
            <w:r w:rsidR="00B85091" w:rsidRPr="00A82244">
              <w:rPr>
                <w:rFonts w:ascii="Century Gothic" w:hAnsi="Century Gothic" w:cs="Arial"/>
                <w:sz w:val="16"/>
                <w:szCs w:val="16"/>
                <w:lang w:val="id-ID"/>
              </w:rPr>
              <w:t>.000.000</w:t>
            </w:r>
            <w:r w:rsidR="00486160" w:rsidRPr="00A82244">
              <w:rPr>
                <w:rFonts w:ascii="Century Gothic" w:hAnsi="Century Gothic" w:cs="Arial"/>
                <w:sz w:val="16"/>
                <w:szCs w:val="16"/>
              </w:rPr>
              <w:t>,-</w:t>
            </w:r>
          </w:p>
        </w:tc>
        <w:tc>
          <w:tcPr>
            <w:tcW w:w="1800" w:type="dxa"/>
            <w:vAlign w:val="center"/>
          </w:tcPr>
          <w:p w:rsidR="00486160" w:rsidRPr="004058DB" w:rsidRDefault="00204FF1" w:rsidP="00486160">
            <w:pPr>
              <w:spacing w:line="360" w:lineRule="auto"/>
              <w:jc w:val="right"/>
              <w:rPr>
                <w:rFonts w:ascii="Century Gothic" w:hAnsi="Century Gothic" w:cs="Arial"/>
                <w:bCs/>
                <w:sz w:val="16"/>
                <w:szCs w:val="16"/>
              </w:rPr>
            </w:pPr>
            <w:r w:rsidRPr="004058DB">
              <w:rPr>
                <w:rFonts w:ascii="Century Gothic" w:hAnsi="Century Gothic" w:cs="Arial"/>
                <w:bCs/>
                <w:sz w:val="16"/>
                <w:szCs w:val="16"/>
                <w:lang w:val="id-ID"/>
              </w:rPr>
              <w:t>60.000.000,-</w:t>
            </w:r>
          </w:p>
        </w:tc>
        <w:tc>
          <w:tcPr>
            <w:tcW w:w="1080" w:type="dxa"/>
            <w:vAlign w:val="center"/>
          </w:tcPr>
          <w:p w:rsidR="00486160" w:rsidRPr="00A82244" w:rsidRDefault="004058DB"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100</w:t>
            </w:r>
          </w:p>
        </w:tc>
      </w:tr>
      <w:tr w:rsidR="003C6209" w:rsidRPr="008F0909">
        <w:trPr>
          <w:trHeight w:val="632"/>
        </w:trPr>
        <w:tc>
          <w:tcPr>
            <w:tcW w:w="600" w:type="dxa"/>
            <w:vAlign w:val="center"/>
          </w:tcPr>
          <w:p w:rsidR="003C6209" w:rsidRPr="00A82244" w:rsidRDefault="009F1347" w:rsidP="003C6209">
            <w:pPr>
              <w:spacing w:line="360" w:lineRule="auto"/>
              <w:jc w:val="center"/>
              <w:rPr>
                <w:rFonts w:ascii="Century Gothic" w:hAnsi="Century Gothic" w:cs="Arial"/>
                <w:sz w:val="16"/>
                <w:szCs w:val="16"/>
                <w:lang w:val="fi-FI"/>
              </w:rPr>
            </w:pPr>
            <w:r>
              <w:rPr>
                <w:rFonts w:ascii="Century Gothic" w:hAnsi="Century Gothic" w:cs="Arial"/>
                <w:sz w:val="16"/>
                <w:szCs w:val="16"/>
                <w:lang w:val="id-ID"/>
              </w:rPr>
              <w:lastRenderedPageBreak/>
              <w:t>8</w:t>
            </w:r>
            <w:r w:rsidR="003C6209" w:rsidRPr="00A82244">
              <w:rPr>
                <w:rFonts w:ascii="Century Gothic" w:hAnsi="Century Gothic" w:cs="Arial"/>
                <w:sz w:val="16"/>
                <w:szCs w:val="16"/>
                <w:lang w:val="fi-FI"/>
              </w:rPr>
              <w:t>.</w:t>
            </w:r>
          </w:p>
        </w:tc>
        <w:tc>
          <w:tcPr>
            <w:tcW w:w="3120" w:type="dxa"/>
            <w:vAlign w:val="center"/>
          </w:tcPr>
          <w:p w:rsidR="003C6209" w:rsidRPr="00A82244" w:rsidRDefault="003C6209" w:rsidP="003C6209">
            <w:pPr>
              <w:spacing w:line="360" w:lineRule="auto"/>
              <w:rPr>
                <w:rFonts w:ascii="Century Gothic" w:hAnsi="Century Gothic" w:cs="Arial"/>
                <w:sz w:val="16"/>
                <w:szCs w:val="16"/>
                <w:lang w:val="id-ID"/>
              </w:rPr>
            </w:pPr>
            <w:r w:rsidRPr="00A82244">
              <w:rPr>
                <w:rFonts w:ascii="Century Gothic" w:hAnsi="Century Gothic" w:cs="Arial"/>
                <w:sz w:val="16"/>
                <w:szCs w:val="16"/>
              </w:rPr>
              <w:t xml:space="preserve">Penyediaan </w:t>
            </w:r>
            <w:r w:rsidRPr="00A82244">
              <w:rPr>
                <w:rFonts w:ascii="Century Gothic" w:hAnsi="Century Gothic" w:cs="Arial"/>
                <w:sz w:val="16"/>
                <w:szCs w:val="16"/>
                <w:lang w:val="id-ID"/>
              </w:rPr>
              <w:t>Barang Cetak dan Penggandaan</w:t>
            </w:r>
          </w:p>
        </w:tc>
        <w:tc>
          <w:tcPr>
            <w:tcW w:w="1920" w:type="dxa"/>
            <w:vAlign w:val="center"/>
          </w:tcPr>
          <w:p w:rsidR="003C6209" w:rsidRPr="00A82244" w:rsidRDefault="00BF0CDD" w:rsidP="003C6209">
            <w:pPr>
              <w:spacing w:line="360" w:lineRule="auto"/>
              <w:jc w:val="right"/>
              <w:rPr>
                <w:rFonts w:ascii="Century Gothic" w:hAnsi="Century Gothic" w:cs="Arial"/>
                <w:sz w:val="16"/>
                <w:szCs w:val="16"/>
              </w:rPr>
            </w:pPr>
            <w:r>
              <w:rPr>
                <w:rFonts w:ascii="Century Gothic" w:hAnsi="Century Gothic" w:cs="Arial"/>
                <w:sz w:val="16"/>
                <w:szCs w:val="16"/>
                <w:lang w:val="id-ID"/>
              </w:rPr>
              <w:t>40.000</w:t>
            </w:r>
            <w:r w:rsidR="00B85091" w:rsidRPr="00A82244">
              <w:rPr>
                <w:rFonts w:ascii="Century Gothic" w:hAnsi="Century Gothic" w:cs="Arial"/>
                <w:sz w:val="16"/>
                <w:szCs w:val="16"/>
                <w:lang w:val="id-ID"/>
              </w:rPr>
              <w:t>.00</w:t>
            </w:r>
            <w:r w:rsidR="003C6209" w:rsidRPr="00A82244">
              <w:rPr>
                <w:rFonts w:ascii="Century Gothic" w:hAnsi="Century Gothic" w:cs="Arial"/>
                <w:sz w:val="16"/>
                <w:szCs w:val="16"/>
              </w:rPr>
              <w:t>,-</w:t>
            </w:r>
          </w:p>
        </w:tc>
        <w:tc>
          <w:tcPr>
            <w:tcW w:w="1800" w:type="dxa"/>
            <w:vAlign w:val="center"/>
          </w:tcPr>
          <w:p w:rsidR="003C6209" w:rsidRPr="004058DB" w:rsidRDefault="0016625C" w:rsidP="003C6209">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32.300.000</w:t>
            </w:r>
            <w:r w:rsidR="00204FF1" w:rsidRPr="004058DB">
              <w:rPr>
                <w:rFonts w:ascii="Century Gothic" w:hAnsi="Century Gothic" w:cs="Arial"/>
                <w:bCs/>
                <w:sz w:val="16"/>
                <w:szCs w:val="16"/>
                <w:lang w:val="id-ID"/>
              </w:rPr>
              <w:t>,-</w:t>
            </w:r>
          </w:p>
        </w:tc>
        <w:tc>
          <w:tcPr>
            <w:tcW w:w="1080" w:type="dxa"/>
            <w:vAlign w:val="center"/>
          </w:tcPr>
          <w:p w:rsidR="003C6209" w:rsidRPr="00A82244" w:rsidRDefault="0016625C" w:rsidP="003C6209">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80,8</w:t>
            </w:r>
          </w:p>
        </w:tc>
      </w:tr>
      <w:tr w:rsidR="00BF0CDD" w:rsidRPr="008F0909">
        <w:trPr>
          <w:trHeight w:val="632"/>
        </w:trPr>
        <w:tc>
          <w:tcPr>
            <w:tcW w:w="600" w:type="dxa"/>
            <w:vAlign w:val="center"/>
          </w:tcPr>
          <w:p w:rsidR="00BF0CDD" w:rsidRPr="00A82244" w:rsidRDefault="009F1347" w:rsidP="003C6209">
            <w:pPr>
              <w:spacing w:line="360" w:lineRule="auto"/>
              <w:jc w:val="center"/>
              <w:rPr>
                <w:rFonts w:ascii="Century Gothic" w:hAnsi="Century Gothic" w:cs="Arial"/>
                <w:sz w:val="16"/>
                <w:szCs w:val="16"/>
                <w:lang w:val="id-ID"/>
              </w:rPr>
            </w:pPr>
            <w:r>
              <w:rPr>
                <w:rFonts w:ascii="Century Gothic" w:hAnsi="Century Gothic" w:cs="Arial"/>
                <w:sz w:val="16"/>
                <w:szCs w:val="16"/>
                <w:lang w:val="id-ID"/>
              </w:rPr>
              <w:t>9.</w:t>
            </w:r>
          </w:p>
        </w:tc>
        <w:tc>
          <w:tcPr>
            <w:tcW w:w="3120" w:type="dxa"/>
            <w:vAlign w:val="center"/>
          </w:tcPr>
          <w:p w:rsidR="00BF0CDD" w:rsidRPr="00BF0CDD" w:rsidRDefault="00BF0CDD" w:rsidP="003C6209">
            <w:pPr>
              <w:spacing w:line="360" w:lineRule="auto"/>
              <w:rPr>
                <w:rFonts w:ascii="Century Gothic" w:hAnsi="Century Gothic" w:cs="Arial"/>
                <w:sz w:val="16"/>
                <w:szCs w:val="16"/>
                <w:lang w:val="id-ID"/>
              </w:rPr>
            </w:pPr>
            <w:r>
              <w:rPr>
                <w:rFonts w:ascii="Century Gothic" w:hAnsi="Century Gothic" w:cs="Arial"/>
                <w:sz w:val="16"/>
                <w:szCs w:val="16"/>
                <w:lang w:val="id-ID"/>
              </w:rPr>
              <w:t>Penyediaan Komponen Instalasi Listrik</w:t>
            </w:r>
          </w:p>
        </w:tc>
        <w:tc>
          <w:tcPr>
            <w:tcW w:w="1920" w:type="dxa"/>
            <w:vAlign w:val="center"/>
          </w:tcPr>
          <w:p w:rsidR="00BF0CDD" w:rsidRDefault="0016625C" w:rsidP="003C6209">
            <w:pPr>
              <w:spacing w:line="360" w:lineRule="auto"/>
              <w:jc w:val="right"/>
              <w:rPr>
                <w:rFonts w:ascii="Century Gothic" w:hAnsi="Century Gothic" w:cs="Arial"/>
                <w:sz w:val="16"/>
                <w:szCs w:val="16"/>
                <w:lang w:val="id-ID"/>
              </w:rPr>
            </w:pPr>
            <w:r>
              <w:rPr>
                <w:rFonts w:ascii="Century Gothic" w:hAnsi="Century Gothic" w:cs="Arial"/>
                <w:sz w:val="16"/>
                <w:szCs w:val="16"/>
                <w:lang w:val="id-ID"/>
              </w:rPr>
              <w:t>87.000.000</w:t>
            </w:r>
            <w:r w:rsidR="00BF0CDD">
              <w:rPr>
                <w:rFonts w:ascii="Century Gothic" w:hAnsi="Century Gothic" w:cs="Arial"/>
                <w:sz w:val="16"/>
                <w:szCs w:val="16"/>
                <w:lang w:val="id-ID"/>
              </w:rPr>
              <w:t>,-</w:t>
            </w:r>
          </w:p>
        </w:tc>
        <w:tc>
          <w:tcPr>
            <w:tcW w:w="1800" w:type="dxa"/>
            <w:vAlign w:val="center"/>
          </w:tcPr>
          <w:p w:rsidR="00BF0CDD" w:rsidRPr="004058DB" w:rsidRDefault="0016625C" w:rsidP="003C6209">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86.285.000</w:t>
            </w:r>
            <w:r w:rsidR="00204FF1" w:rsidRPr="004058DB">
              <w:rPr>
                <w:rFonts w:ascii="Century Gothic" w:hAnsi="Century Gothic" w:cs="Arial"/>
                <w:bCs/>
                <w:sz w:val="16"/>
                <w:szCs w:val="16"/>
                <w:lang w:val="id-ID"/>
              </w:rPr>
              <w:t>,-</w:t>
            </w:r>
          </w:p>
        </w:tc>
        <w:tc>
          <w:tcPr>
            <w:tcW w:w="1080" w:type="dxa"/>
            <w:vAlign w:val="center"/>
          </w:tcPr>
          <w:p w:rsidR="00BF0CDD" w:rsidRPr="00A82244" w:rsidRDefault="004058DB" w:rsidP="003C6209">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100</w:t>
            </w:r>
          </w:p>
        </w:tc>
      </w:tr>
      <w:tr w:rsidR="009F1347" w:rsidRPr="008F0909">
        <w:trPr>
          <w:trHeight w:val="632"/>
        </w:trPr>
        <w:tc>
          <w:tcPr>
            <w:tcW w:w="600" w:type="dxa"/>
            <w:vAlign w:val="center"/>
          </w:tcPr>
          <w:p w:rsidR="009F1347" w:rsidRPr="00A82244" w:rsidRDefault="009F1347" w:rsidP="00721C41">
            <w:pPr>
              <w:spacing w:line="360" w:lineRule="auto"/>
              <w:jc w:val="center"/>
              <w:rPr>
                <w:rFonts w:ascii="Century Gothic" w:hAnsi="Century Gothic" w:cs="Arial"/>
                <w:sz w:val="16"/>
                <w:szCs w:val="16"/>
                <w:lang w:val="fi-FI"/>
              </w:rPr>
            </w:pPr>
            <w:r w:rsidRPr="00A82244">
              <w:rPr>
                <w:rFonts w:ascii="Century Gothic" w:hAnsi="Century Gothic" w:cs="Arial"/>
                <w:sz w:val="16"/>
                <w:szCs w:val="16"/>
                <w:lang w:val="fi-FI"/>
              </w:rPr>
              <w:t>10.</w:t>
            </w:r>
          </w:p>
        </w:tc>
        <w:tc>
          <w:tcPr>
            <w:tcW w:w="3120" w:type="dxa"/>
            <w:vAlign w:val="center"/>
          </w:tcPr>
          <w:p w:rsidR="009F1347" w:rsidRPr="00A82244" w:rsidRDefault="009F1347" w:rsidP="00486160">
            <w:pPr>
              <w:spacing w:line="360" w:lineRule="auto"/>
              <w:rPr>
                <w:rFonts w:ascii="Century Gothic" w:hAnsi="Century Gothic" w:cs="Arial"/>
                <w:sz w:val="16"/>
                <w:szCs w:val="16"/>
                <w:lang w:val="sv-SE"/>
              </w:rPr>
            </w:pPr>
            <w:r w:rsidRPr="00A82244">
              <w:rPr>
                <w:rFonts w:ascii="Century Gothic" w:hAnsi="Century Gothic" w:cs="Arial"/>
                <w:sz w:val="16"/>
                <w:szCs w:val="16"/>
                <w:lang w:val="sv-SE"/>
              </w:rPr>
              <w:t>Penyediaan bahan bacaan dan peraturan perundang-undangan</w:t>
            </w:r>
          </w:p>
        </w:tc>
        <w:tc>
          <w:tcPr>
            <w:tcW w:w="1920" w:type="dxa"/>
            <w:vAlign w:val="center"/>
          </w:tcPr>
          <w:p w:rsidR="009F1347" w:rsidRPr="00A82244" w:rsidRDefault="009F1347" w:rsidP="00486160">
            <w:pPr>
              <w:spacing w:line="360" w:lineRule="auto"/>
              <w:jc w:val="right"/>
              <w:rPr>
                <w:rFonts w:ascii="Century Gothic" w:hAnsi="Century Gothic" w:cs="Arial"/>
                <w:sz w:val="16"/>
                <w:szCs w:val="16"/>
              </w:rPr>
            </w:pPr>
            <w:r>
              <w:rPr>
                <w:rFonts w:ascii="Century Gothic" w:hAnsi="Century Gothic" w:cs="Arial"/>
                <w:sz w:val="16"/>
                <w:szCs w:val="16"/>
                <w:lang w:val="id-ID"/>
              </w:rPr>
              <w:t>19.000</w:t>
            </w:r>
            <w:r w:rsidRPr="00A82244">
              <w:rPr>
                <w:rFonts w:ascii="Century Gothic" w:hAnsi="Century Gothic" w:cs="Arial"/>
                <w:sz w:val="16"/>
                <w:szCs w:val="16"/>
              </w:rPr>
              <w:t>.000,-</w:t>
            </w:r>
          </w:p>
        </w:tc>
        <w:tc>
          <w:tcPr>
            <w:tcW w:w="1800" w:type="dxa"/>
            <w:vAlign w:val="center"/>
          </w:tcPr>
          <w:p w:rsidR="009F1347" w:rsidRPr="004058DB" w:rsidRDefault="00204FF1" w:rsidP="00486160">
            <w:pPr>
              <w:spacing w:line="360" w:lineRule="auto"/>
              <w:jc w:val="right"/>
              <w:rPr>
                <w:rFonts w:ascii="Century Gothic" w:hAnsi="Century Gothic" w:cs="Arial"/>
                <w:bCs/>
                <w:sz w:val="16"/>
                <w:szCs w:val="16"/>
                <w:lang w:val="id-ID"/>
              </w:rPr>
            </w:pPr>
            <w:r w:rsidRPr="004058DB">
              <w:rPr>
                <w:rFonts w:ascii="Century Gothic" w:hAnsi="Century Gothic" w:cs="Arial"/>
                <w:bCs/>
                <w:sz w:val="16"/>
                <w:szCs w:val="16"/>
                <w:lang w:val="id-ID"/>
              </w:rPr>
              <w:t>19.000.000,-</w:t>
            </w:r>
          </w:p>
        </w:tc>
        <w:tc>
          <w:tcPr>
            <w:tcW w:w="1080" w:type="dxa"/>
            <w:vAlign w:val="center"/>
          </w:tcPr>
          <w:p w:rsidR="009F1347" w:rsidRPr="0016625C" w:rsidRDefault="0016625C"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99,2</w:t>
            </w:r>
          </w:p>
        </w:tc>
      </w:tr>
      <w:tr w:rsidR="009F1347" w:rsidRPr="008F0909">
        <w:trPr>
          <w:trHeight w:val="632"/>
        </w:trPr>
        <w:tc>
          <w:tcPr>
            <w:tcW w:w="600" w:type="dxa"/>
            <w:vAlign w:val="center"/>
          </w:tcPr>
          <w:p w:rsidR="009F1347" w:rsidRPr="00C572DD" w:rsidRDefault="009F1347" w:rsidP="00721C41">
            <w:pPr>
              <w:spacing w:line="360" w:lineRule="auto"/>
              <w:jc w:val="center"/>
              <w:rPr>
                <w:rFonts w:ascii="Century Gothic" w:hAnsi="Century Gothic" w:cs="Arial"/>
                <w:sz w:val="16"/>
                <w:szCs w:val="16"/>
                <w:lang w:val="fi-FI"/>
              </w:rPr>
            </w:pPr>
            <w:r w:rsidRPr="00C572DD">
              <w:rPr>
                <w:rFonts w:ascii="Century Gothic" w:hAnsi="Century Gothic" w:cs="Arial"/>
                <w:sz w:val="16"/>
                <w:szCs w:val="16"/>
                <w:lang w:val="fi-FI"/>
              </w:rPr>
              <w:t>11.</w:t>
            </w:r>
          </w:p>
        </w:tc>
        <w:tc>
          <w:tcPr>
            <w:tcW w:w="3120" w:type="dxa"/>
            <w:vAlign w:val="center"/>
          </w:tcPr>
          <w:p w:rsidR="009F1347" w:rsidRPr="00A82244" w:rsidRDefault="009F1347" w:rsidP="00486160">
            <w:pPr>
              <w:spacing w:line="360" w:lineRule="auto"/>
              <w:rPr>
                <w:rFonts w:ascii="Century Gothic" w:hAnsi="Century Gothic" w:cs="Arial"/>
                <w:sz w:val="16"/>
                <w:szCs w:val="16"/>
              </w:rPr>
            </w:pPr>
            <w:r w:rsidRPr="00A82244">
              <w:rPr>
                <w:rFonts w:ascii="Century Gothic" w:hAnsi="Century Gothic" w:cs="Arial"/>
                <w:sz w:val="16"/>
                <w:szCs w:val="16"/>
              </w:rPr>
              <w:t>Penyediaan makanan dan minuman</w:t>
            </w:r>
          </w:p>
        </w:tc>
        <w:tc>
          <w:tcPr>
            <w:tcW w:w="1920" w:type="dxa"/>
            <w:vAlign w:val="center"/>
          </w:tcPr>
          <w:p w:rsidR="009F1347" w:rsidRPr="00A82244" w:rsidRDefault="009F1347" w:rsidP="00486160">
            <w:pPr>
              <w:spacing w:line="360" w:lineRule="auto"/>
              <w:jc w:val="right"/>
              <w:rPr>
                <w:rFonts w:ascii="Century Gothic" w:hAnsi="Century Gothic" w:cs="Arial"/>
                <w:sz w:val="16"/>
                <w:szCs w:val="16"/>
              </w:rPr>
            </w:pPr>
            <w:r>
              <w:rPr>
                <w:rFonts w:ascii="Century Gothic" w:hAnsi="Century Gothic" w:cs="Arial"/>
                <w:sz w:val="16"/>
                <w:szCs w:val="16"/>
                <w:lang w:val="id-ID"/>
              </w:rPr>
              <w:t>12</w:t>
            </w:r>
            <w:r w:rsidRPr="00A82244">
              <w:rPr>
                <w:rFonts w:ascii="Century Gothic" w:hAnsi="Century Gothic" w:cs="Arial"/>
                <w:sz w:val="16"/>
                <w:szCs w:val="16"/>
                <w:lang w:val="id-ID"/>
              </w:rPr>
              <w:t>.000.000</w:t>
            </w:r>
            <w:r w:rsidRPr="00A82244">
              <w:rPr>
                <w:rFonts w:ascii="Century Gothic" w:hAnsi="Century Gothic" w:cs="Arial"/>
                <w:sz w:val="16"/>
                <w:szCs w:val="16"/>
              </w:rPr>
              <w:t>,-</w:t>
            </w:r>
          </w:p>
        </w:tc>
        <w:tc>
          <w:tcPr>
            <w:tcW w:w="1800" w:type="dxa"/>
            <w:vAlign w:val="center"/>
          </w:tcPr>
          <w:p w:rsidR="009F1347" w:rsidRPr="004058DB" w:rsidRDefault="009F1347" w:rsidP="0016625C">
            <w:pPr>
              <w:spacing w:line="360" w:lineRule="auto"/>
              <w:jc w:val="right"/>
              <w:rPr>
                <w:rFonts w:ascii="Century Gothic" w:hAnsi="Century Gothic" w:cs="Arial"/>
                <w:bCs/>
                <w:sz w:val="16"/>
                <w:szCs w:val="16"/>
                <w:lang w:val="id-ID"/>
              </w:rPr>
            </w:pPr>
            <w:r w:rsidRPr="004058DB">
              <w:rPr>
                <w:rFonts w:ascii="Century Gothic" w:hAnsi="Century Gothic" w:cs="Arial"/>
                <w:bCs/>
                <w:sz w:val="16"/>
                <w:szCs w:val="16"/>
                <w:lang w:val="id-ID"/>
              </w:rPr>
              <w:t>1</w:t>
            </w:r>
            <w:r w:rsidR="00204FF1" w:rsidRPr="004058DB">
              <w:rPr>
                <w:rFonts w:ascii="Century Gothic" w:hAnsi="Century Gothic" w:cs="Arial"/>
                <w:bCs/>
                <w:sz w:val="16"/>
                <w:szCs w:val="16"/>
                <w:lang w:val="id-ID"/>
              </w:rPr>
              <w:t>1.</w:t>
            </w:r>
            <w:r w:rsidR="0016625C">
              <w:rPr>
                <w:rFonts w:ascii="Century Gothic" w:hAnsi="Century Gothic" w:cs="Arial"/>
                <w:bCs/>
                <w:sz w:val="16"/>
                <w:szCs w:val="16"/>
                <w:lang w:val="id-ID"/>
              </w:rPr>
              <w:t>500.000</w:t>
            </w:r>
            <w:r w:rsidR="00204FF1" w:rsidRPr="004058DB">
              <w:rPr>
                <w:rFonts w:ascii="Century Gothic" w:hAnsi="Century Gothic" w:cs="Arial"/>
                <w:bCs/>
                <w:sz w:val="16"/>
                <w:szCs w:val="16"/>
                <w:lang w:val="id-ID"/>
              </w:rPr>
              <w:t>,-</w:t>
            </w:r>
          </w:p>
        </w:tc>
        <w:tc>
          <w:tcPr>
            <w:tcW w:w="1080" w:type="dxa"/>
            <w:vAlign w:val="center"/>
          </w:tcPr>
          <w:p w:rsidR="009F1347" w:rsidRPr="00A82244" w:rsidRDefault="0016625C"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95,8</w:t>
            </w:r>
          </w:p>
        </w:tc>
      </w:tr>
      <w:tr w:rsidR="009F1347" w:rsidRPr="008F0909">
        <w:trPr>
          <w:trHeight w:val="632"/>
        </w:trPr>
        <w:tc>
          <w:tcPr>
            <w:tcW w:w="600" w:type="dxa"/>
            <w:vAlign w:val="center"/>
          </w:tcPr>
          <w:p w:rsidR="009F1347" w:rsidRPr="00C572DD" w:rsidRDefault="009F1347" w:rsidP="00721C41">
            <w:pPr>
              <w:spacing w:line="360" w:lineRule="auto"/>
              <w:jc w:val="center"/>
              <w:rPr>
                <w:rFonts w:ascii="Century Gothic" w:hAnsi="Century Gothic" w:cs="Arial"/>
                <w:sz w:val="16"/>
                <w:szCs w:val="16"/>
                <w:lang w:val="fi-FI"/>
              </w:rPr>
            </w:pPr>
            <w:r w:rsidRPr="00C572DD">
              <w:rPr>
                <w:rFonts w:ascii="Century Gothic" w:hAnsi="Century Gothic" w:cs="Arial"/>
                <w:sz w:val="16"/>
                <w:szCs w:val="16"/>
                <w:lang w:val="id-ID"/>
              </w:rPr>
              <w:t>12</w:t>
            </w:r>
            <w:r w:rsidRPr="00C572DD">
              <w:rPr>
                <w:rFonts w:ascii="Century Gothic" w:hAnsi="Century Gothic" w:cs="Arial"/>
                <w:sz w:val="16"/>
                <w:szCs w:val="16"/>
                <w:lang w:val="fi-FI"/>
              </w:rPr>
              <w:t>.</w:t>
            </w:r>
          </w:p>
        </w:tc>
        <w:tc>
          <w:tcPr>
            <w:tcW w:w="3120" w:type="dxa"/>
            <w:vAlign w:val="center"/>
          </w:tcPr>
          <w:p w:rsidR="009F1347" w:rsidRPr="00C572DD" w:rsidRDefault="009F1347" w:rsidP="00486160">
            <w:pPr>
              <w:spacing w:line="360" w:lineRule="auto"/>
              <w:rPr>
                <w:rFonts w:ascii="Century Gothic" w:hAnsi="Century Gothic" w:cs="Arial"/>
                <w:sz w:val="16"/>
                <w:szCs w:val="16"/>
                <w:lang w:val="fi-FI"/>
              </w:rPr>
            </w:pPr>
            <w:r w:rsidRPr="00C572DD">
              <w:rPr>
                <w:rFonts w:ascii="Century Gothic" w:hAnsi="Century Gothic" w:cs="Arial"/>
                <w:sz w:val="16"/>
                <w:szCs w:val="16"/>
                <w:lang w:val="fi-FI"/>
              </w:rPr>
              <w:t>Rapat-rapat koordinasi dan konsultasi keluar daerah</w:t>
            </w:r>
          </w:p>
        </w:tc>
        <w:tc>
          <w:tcPr>
            <w:tcW w:w="1920" w:type="dxa"/>
            <w:vAlign w:val="center"/>
          </w:tcPr>
          <w:p w:rsidR="009F1347" w:rsidRPr="00C572DD" w:rsidRDefault="0016625C" w:rsidP="00486160">
            <w:pPr>
              <w:spacing w:line="360" w:lineRule="auto"/>
              <w:jc w:val="right"/>
              <w:rPr>
                <w:rFonts w:ascii="Century Gothic" w:hAnsi="Century Gothic" w:cs="Arial"/>
                <w:sz w:val="16"/>
                <w:szCs w:val="16"/>
              </w:rPr>
            </w:pPr>
            <w:r>
              <w:rPr>
                <w:rFonts w:ascii="Century Gothic" w:hAnsi="Century Gothic" w:cs="Arial"/>
                <w:sz w:val="16"/>
                <w:szCs w:val="16"/>
                <w:lang w:val="id-ID"/>
              </w:rPr>
              <w:t>350.000.000</w:t>
            </w:r>
            <w:r w:rsidR="009F1347" w:rsidRPr="00C572DD">
              <w:rPr>
                <w:rFonts w:ascii="Century Gothic" w:hAnsi="Century Gothic" w:cs="Arial"/>
                <w:sz w:val="16"/>
                <w:szCs w:val="16"/>
              </w:rPr>
              <w:t>,-</w:t>
            </w:r>
          </w:p>
        </w:tc>
        <w:tc>
          <w:tcPr>
            <w:tcW w:w="1800" w:type="dxa"/>
            <w:vAlign w:val="center"/>
          </w:tcPr>
          <w:p w:rsidR="009F1347" w:rsidRPr="004058DB" w:rsidRDefault="0016625C" w:rsidP="00486160">
            <w:pPr>
              <w:spacing w:line="360" w:lineRule="auto"/>
              <w:jc w:val="right"/>
              <w:rPr>
                <w:rFonts w:ascii="Century Gothic" w:hAnsi="Century Gothic" w:cs="Arial"/>
                <w:bCs/>
                <w:sz w:val="16"/>
                <w:szCs w:val="16"/>
                <w:lang w:val="id-ID"/>
              </w:rPr>
            </w:pPr>
            <w:r>
              <w:rPr>
                <w:rFonts w:ascii="Century Gothic" w:hAnsi="Century Gothic" w:cs="Arial"/>
                <w:sz w:val="16"/>
                <w:szCs w:val="16"/>
                <w:lang w:val="id-ID"/>
              </w:rPr>
              <w:t>349.776.760</w:t>
            </w:r>
            <w:r w:rsidR="00204FF1" w:rsidRPr="004058DB">
              <w:rPr>
                <w:rFonts w:ascii="Century Gothic" w:hAnsi="Century Gothic" w:cs="Arial"/>
                <w:sz w:val="16"/>
                <w:szCs w:val="16"/>
                <w:lang w:val="id-ID"/>
              </w:rPr>
              <w:t>,-</w:t>
            </w:r>
          </w:p>
        </w:tc>
        <w:tc>
          <w:tcPr>
            <w:tcW w:w="1080" w:type="dxa"/>
            <w:vAlign w:val="center"/>
          </w:tcPr>
          <w:p w:rsidR="009F1347" w:rsidRPr="004058DB" w:rsidRDefault="004058DB" w:rsidP="00A82244">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99,9</w:t>
            </w:r>
          </w:p>
        </w:tc>
      </w:tr>
      <w:tr w:rsidR="009F1347" w:rsidRPr="008F0909">
        <w:trPr>
          <w:trHeight w:val="703"/>
        </w:trPr>
        <w:tc>
          <w:tcPr>
            <w:tcW w:w="600" w:type="dxa"/>
            <w:vAlign w:val="center"/>
          </w:tcPr>
          <w:p w:rsidR="009F1347" w:rsidRPr="00C572DD" w:rsidRDefault="009F1347" w:rsidP="00721C41">
            <w:pPr>
              <w:spacing w:line="360" w:lineRule="auto"/>
              <w:jc w:val="center"/>
              <w:rPr>
                <w:rFonts w:ascii="Century Gothic" w:hAnsi="Century Gothic" w:cs="Arial"/>
                <w:sz w:val="16"/>
                <w:szCs w:val="16"/>
                <w:lang w:val="id-ID"/>
              </w:rPr>
            </w:pPr>
            <w:r>
              <w:rPr>
                <w:rFonts w:ascii="Century Gothic" w:hAnsi="Century Gothic" w:cs="Arial"/>
                <w:sz w:val="16"/>
                <w:szCs w:val="16"/>
                <w:lang w:val="id-ID"/>
              </w:rPr>
              <w:t>13.</w:t>
            </w:r>
          </w:p>
        </w:tc>
        <w:tc>
          <w:tcPr>
            <w:tcW w:w="3120" w:type="dxa"/>
            <w:vAlign w:val="center"/>
          </w:tcPr>
          <w:p w:rsidR="009F1347" w:rsidRPr="00C572DD" w:rsidRDefault="009F1347" w:rsidP="004D2175">
            <w:pPr>
              <w:spacing w:line="360" w:lineRule="auto"/>
              <w:rPr>
                <w:rFonts w:ascii="Century Gothic" w:hAnsi="Century Gothic" w:cs="Arial"/>
                <w:sz w:val="16"/>
                <w:szCs w:val="16"/>
              </w:rPr>
            </w:pPr>
            <w:r w:rsidRPr="00C572DD">
              <w:rPr>
                <w:rFonts w:ascii="Century Gothic" w:hAnsi="Century Gothic" w:cs="Arial"/>
                <w:sz w:val="16"/>
                <w:szCs w:val="16"/>
              </w:rPr>
              <w:t xml:space="preserve">Penyediaan Adminstrasi Teknis Perkantoran </w:t>
            </w:r>
          </w:p>
        </w:tc>
        <w:tc>
          <w:tcPr>
            <w:tcW w:w="1920" w:type="dxa"/>
            <w:vAlign w:val="center"/>
          </w:tcPr>
          <w:p w:rsidR="009F1347" w:rsidRPr="00C572DD" w:rsidRDefault="0016625C" w:rsidP="00D50159">
            <w:pPr>
              <w:spacing w:line="360" w:lineRule="auto"/>
              <w:jc w:val="right"/>
              <w:rPr>
                <w:rFonts w:ascii="Century Gothic" w:hAnsi="Century Gothic" w:cs="Arial"/>
                <w:sz w:val="16"/>
                <w:szCs w:val="16"/>
              </w:rPr>
            </w:pPr>
            <w:r>
              <w:rPr>
                <w:rFonts w:ascii="Century Gothic" w:hAnsi="Century Gothic" w:cs="Arial"/>
                <w:sz w:val="16"/>
                <w:szCs w:val="16"/>
                <w:lang w:val="id-ID"/>
              </w:rPr>
              <w:t>84</w:t>
            </w:r>
            <w:r w:rsidR="009F1347">
              <w:rPr>
                <w:rFonts w:ascii="Century Gothic" w:hAnsi="Century Gothic" w:cs="Arial"/>
                <w:sz w:val="16"/>
                <w:szCs w:val="16"/>
                <w:lang w:val="id-ID"/>
              </w:rPr>
              <w:t>.000.000</w:t>
            </w:r>
            <w:r w:rsidR="009F1347" w:rsidRPr="00C572DD">
              <w:rPr>
                <w:rFonts w:ascii="Century Gothic" w:hAnsi="Century Gothic" w:cs="Arial"/>
                <w:sz w:val="16"/>
                <w:szCs w:val="16"/>
              </w:rPr>
              <w:t>,-</w:t>
            </w:r>
          </w:p>
        </w:tc>
        <w:tc>
          <w:tcPr>
            <w:tcW w:w="1800" w:type="dxa"/>
            <w:vAlign w:val="center"/>
          </w:tcPr>
          <w:p w:rsidR="009F1347" w:rsidRPr="004058DB" w:rsidRDefault="0016625C" w:rsidP="00D50159">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83</w:t>
            </w:r>
            <w:r w:rsidR="00204FF1" w:rsidRPr="004058DB">
              <w:rPr>
                <w:rFonts w:ascii="Century Gothic" w:hAnsi="Century Gothic" w:cs="Arial"/>
                <w:bCs/>
                <w:sz w:val="16"/>
                <w:szCs w:val="16"/>
                <w:lang w:val="id-ID"/>
              </w:rPr>
              <w:t>.000.000,-</w:t>
            </w:r>
          </w:p>
        </w:tc>
        <w:tc>
          <w:tcPr>
            <w:tcW w:w="1080" w:type="dxa"/>
            <w:vAlign w:val="center"/>
          </w:tcPr>
          <w:p w:rsidR="009F1347" w:rsidRPr="00C572DD" w:rsidRDefault="0016625C" w:rsidP="00D50159">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98,8</w:t>
            </w:r>
          </w:p>
        </w:tc>
      </w:tr>
      <w:tr w:rsidR="0079647D" w:rsidRPr="008F0909">
        <w:trPr>
          <w:trHeight w:val="703"/>
        </w:trPr>
        <w:tc>
          <w:tcPr>
            <w:tcW w:w="600" w:type="dxa"/>
            <w:vAlign w:val="center"/>
          </w:tcPr>
          <w:p w:rsidR="0079647D" w:rsidRDefault="0079647D" w:rsidP="006622E8">
            <w:pPr>
              <w:spacing w:line="360" w:lineRule="auto"/>
              <w:jc w:val="center"/>
              <w:rPr>
                <w:rFonts w:ascii="Century Gothic" w:hAnsi="Century Gothic" w:cs="Arial"/>
                <w:sz w:val="16"/>
                <w:szCs w:val="16"/>
                <w:lang w:val="id-ID"/>
              </w:rPr>
            </w:pPr>
            <w:r>
              <w:rPr>
                <w:rFonts w:ascii="Century Gothic" w:hAnsi="Century Gothic" w:cs="Arial"/>
                <w:sz w:val="16"/>
                <w:szCs w:val="16"/>
                <w:lang w:val="id-ID"/>
              </w:rPr>
              <w:t>14.</w:t>
            </w:r>
          </w:p>
        </w:tc>
        <w:tc>
          <w:tcPr>
            <w:tcW w:w="3120" w:type="dxa"/>
            <w:vAlign w:val="center"/>
          </w:tcPr>
          <w:p w:rsidR="0079647D" w:rsidRPr="00C572DD" w:rsidRDefault="0079647D" w:rsidP="0079647D">
            <w:pPr>
              <w:spacing w:line="360" w:lineRule="auto"/>
              <w:rPr>
                <w:rFonts w:ascii="Century Gothic" w:hAnsi="Century Gothic" w:cs="Arial"/>
                <w:sz w:val="16"/>
                <w:szCs w:val="16"/>
                <w:lang w:val="id-ID"/>
              </w:rPr>
            </w:pPr>
            <w:r>
              <w:rPr>
                <w:rFonts w:ascii="Century Gothic" w:hAnsi="Century Gothic" w:cs="Arial"/>
                <w:sz w:val="16"/>
                <w:szCs w:val="16"/>
                <w:lang w:val="id-ID"/>
              </w:rPr>
              <w:t xml:space="preserve">Pengadaan </w:t>
            </w:r>
            <w:r>
              <w:rPr>
                <w:rFonts w:ascii="Century Gothic" w:hAnsi="Century Gothic" w:cs="Arial"/>
                <w:sz w:val="16"/>
                <w:szCs w:val="16"/>
                <w:lang w:val="id-ID"/>
              </w:rPr>
              <w:t>Kendaraan Dinas Operasional</w:t>
            </w:r>
          </w:p>
        </w:tc>
        <w:tc>
          <w:tcPr>
            <w:tcW w:w="1920" w:type="dxa"/>
            <w:vAlign w:val="center"/>
          </w:tcPr>
          <w:p w:rsidR="0079647D" w:rsidRPr="00C572DD" w:rsidRDefault="0079647D" w:rsidP="006622E8">
            <w:pPr>
              <w:spacing w:line="360" w:lineRule="auto"/>
              <w:jc w:val="right"/>
              <w:rPr>
                <w:rFonts w:ascii="Century Gothic" w:hAnsi="Century Gothic" w:cs="Arial"/>
                <w:sz w:val="16"/>
                <w:szCs w:val="16"/>
                <w:lang w:val="id-ID"/>
              </w:rPr>
            </w:pPr>
            <w:r>
              <w:rPr>
                <w:rFonts w:ascii="Century Gothic" w:hAnsi="Century Gothic" w:cs="Arial"/>
                <w:sz w:val="16"/>
                <w:szCs w:val="16"/>
                <w:lang w:val="id-ID"/>
              </w:rPr>
              <w:t>365.000.000,-</w:t>
            </w:r>
          </w:p>
        </w:tc>
        <w:tc>
          <w:tcPr>
            <w:tcW w:w="1800" w:type="dxa"/>
            <w:vAlign w:val="center"/>
          </w:tcPr>
          <w:p w:rsidR="0079647D" w:rsidRPr="004058DB" w:rsidRDefault="0079647D" w:rsidP="006622E8">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349.776.760,-</w:t>
            </w:r>
          </w:p>
        </w:tc>
        <w:tc>
          <w:tcPr>
            <w:tcW w:w="1080" w:type="dxa"/>
            <w:vAlign w:val="center"/>
          </w:tcPr>
          <w:p w:rsidR="0079647D" w:rsidRPr="00C572DD" w:rsidRDefault="0079647D" w:rsidP="0079647D">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98,5</w:t>
            </w:r>
          </w:p>
        </w:tc>
      </w:tr>
      <w:tr w:rsidR="0079647D" w:rsidRPr="008F0909">
        <w:trPr>
          <w:trHeight w:val="703"/>
        </w:trPr>
        <w:tc>
          <w:tcPr>
            <w:tcW w:w="600" w:type="dxa"/>
            <w:vAlign w:val="center"/>
          </w:tcPr>
          <w:p w:rsidR="0079647D" w:rsidRDefault="0079647D" w:rsidP="00721C41">
            <w:pPr>
              <w:spacing w:line="360" w:lineRule="auto"/>
              <w:jc w:val="center"/>
              <w:rPr>
                <w:rFonts w:ascii="Century Gothic" w:hAnsi="Century Gothic" w:cs="Arial"/>
                <w:sz w:val="16"/>
                <w:szCs w:val="16"/>
                <w:lang w:val="id-ID"/>
              </w:rPr>
            </w:pPr>
            <w:r>
              <w:rPr>
                <w:rFonts w:ascii="Century Gothic" w:hAnsi="Century Gothic" w:cs="Arial"/>
                <w:sz w:val="16"/>
                <w:szCs w:val="16"/>
                <w:lang w:val="id-ID"/>
              </w:rPr>
              <w:t>15.</w:t>
            </w:r>
          </w:p>
        </w:tc>
        <w:tc>
          <w:tcPr>
            <w:tcW w:w="3120" w:type="dxa"/>
            <w:vAlign w:val="center"/>
          </w:tcPr>
          <w:p w:rsidR="0079647D" w:rsidRPr="00C572DD" w:rsidRDefault="0079647D" w:rsidP="004D2175">
            <w:pPr>
              <w:spacing w:line="360" w:lineRule="auto"/>
              <w:rPr>
                <w:rFonts w:ascii="Century Gothic" w:hAnsi="Century Gothic" w:cs="Arial"/>
                <w:sz w:val="16"/>
                <w:szCs w:val="16"/>
                <w:lang w:val="id-ID"/>
              </w:rPr>
            </w:pPr>
            <w:r>
              <w:rPr>
                <w:rFonts w:ascii="Century Gothic" w:hAnsi="Century Gothic" w:cs="Arial"/>
                <w:sz w:val="16"/>
                <w:szCs w:val="16"/>
                <w:lang w:val="id-ID"/>
              </w:rPr>
              <w:t>Pengadaan Perlengkapan Gedung Kantor</w:t>
            </w:r>
          </w:p>
        </w:tc>
        <w:tc>
          <w:tcPr>
            <w:tcW w:w="1920" w:type="dxa"/>
            <w:vAlign w:val="center"/>
          </w:tcPr>
          <w:p w:rsidR="0079647D" w:rsidRPr="00C572DD" w:rsidRDefault="0079647D" w:rsidP="0016625C">
            <w:pPr>
              <w:spacing w:line="360" w:lineRule="auto"/>
              <w:jc w:val="right"/>
              <w:rPr>
                <w:rFonts w:ascii="Century Gothic" w:hAnsi="Century Gothic" w:cs="Arial"/>
                <w:sz w:val="16"/>
                <w:szCs w:val="16"/>
                <w:lang w:val="id-ID"/>
              </w:rPr>
            </w:pPr>
            <w:r>
              <w:rPr>
                <w:rFonts w:ascii="Century Gothic" w:hAnsi="Century Gothic" w:cs="Arial"/>
                <w:sz w:val="16"/>
                <w:szCs w:val="16"/>
                <w:lang w:val="id-ID"/>
              </w:rPr>
              <w:t>97..500.000,-</w:t>
            </w:r>
          </w:p>
        </w:tc>
        <w:tc>
          <w:tcPr>
            <w:tcW w:w="1800" w:type="dxa"/>
            <w:vAlign w:val="center"/>
          </w:tcPr>
          <w:p w:rsidR="0079647D" w:rsidRPr="004058DB" w:rsidRDefault="0079647D" w:rsidP="00D50159">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97.300000</w:t>
            </w:r>
            <w:r w:rsidRPr="004058DB">
              <w:rPr>
                <w:rFonts w:ascii="Century Gothic" w:hAnsi="Century Gothic" w:cs="Arial"/>
                <w:bCs/>
                <w:sz w:val="16"/>
                <w:szCs w:val="16"/>
                <w:lang w:val="id-ID"/>
              </w:rPr>
              <w:t>,-</w:t>
            </w:r>
          </w:p>
        </w:tc>
        <w:tc>
          <w:tcPr>
            <w:tcW w:w="1080" w:type="dxa"/>
            <w:vAlign w:val="center"/>
          </w:tcPr>
          <w:p w:rsidR="0079647D" w:rsidRPr="00C572DD" w:rsidRDefault="0079647D" w:rsidP="00D50159">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99,8</w:t>
            </w:r>
          </w:p>
        </w:tc>
      </w:tr>
      <w:tr w:rsidR="0079647D" w:rsidRPr="008F0909">
        <w:trPr>
          <w:trHeight w:val="703"/>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id-ID"/>
              </w:rPr>
              <w:t>16</w:t>
            </w:r>
            <w:r w:rsidRPr="00BE317D">
              <w:rPr>
                <w:rFonts w:ascii="Century Gothic" w:hAnsi="Century Gothic" w:cs="Arial"/>
                <w:sz w:val="16"/>
                <w:szCs w:val="16"/>
                <w:lang w:val="fi-FI"/>
              </w:rPr>
              <w:t>.</w:t>
            </w:r>
          </w:p>
        </w:tc>
        <w:tc>
          <w:tcPr>
            <w:tcW w:w="3120" w:type="dxa"/>
            <w:vAlign w:val="center"/>
          </w:tcPr>
          <w:p w:rsidR="0079647D" w:rsidRPr="00BF0CDD" w:rsidRDefault="0079647D" w:rsidP="002051D2">
            <w:pPr>
              <w:spacing w:line="360" w:lineRule="auto"/>
              <w:rPr>
                <w:rFonts w:ascii="Century Gothic" w:hAnsi="Century Gothic" w:cs="Arial"/>
                <w:sz w:val="16"/>
                <w:szCs w:val="16"/>
                <w:lang w:val="id-ID"/>
              </w:rPr>
            </w:pPr>
            <w:r>
              <w:rPr>
                <w:rFonts w:ascii="Century Gothic" w:hAnsi="Century Gothic" w:cs="Arial"/>
                <w:sz w:val="16"/>
                <w:szCs w:val="16"/>
                <w:lang w:val="id-ID"/>
              </w:rPr>
              <w:t>Pemeliharaan Rutin Berkala Gedung Kantor</w:t>
            </w:r>
          </w:p>
        </w:tc>
        <w:tc>
          <w:tcPr>
            <w:tcW w:w="1920" w:type="dxa"/>
            <w:vAlign w:val="center"/>
          </w:tcPr>
          <w:p w:rsidR="0079647D" w:rsidRDefault="0079647D" w:rsidP="002051D2">
            <w:pPr>
              <w:spacing w:line="360" w:lineRule="auto"/>
              <w:jc w:val="right"/>
              <w:rPr>
                <w:rFonts w:ascii="Century Gothic" w:hAnsi="Century Gothic" w:cs="Arial"/>
                <w:sz w:val="16"/>
                <w:szCs w:val="16"/>
                <w:lang w:val="id-ID"/>
              </w:rPr>
            </w:pPr>
            <w:r>
              <w:rPr>
                <w:rFonts w:ascii="Century Gothic" w:hAnsi="Century Gothic" w:cs="Arial"/>
                <w:sz w:val="16"/>
                <w:szCs w:val="16"/>
                <w:lang w:val="id-ID"/>
              </w:rPr>
              <w:t>170.800.000,-</w:t>
            </w:r>
          </w:p>
        </w:tc>
        <w:tc>
          <w:tcPr>
            <w:tcW w:w="1800" w:type="dxa"/>
            <w:vAlign w:val="center"/>
          </w:tcPr>
          <w:p w:rsidR="0079647D" w:rsidRPr="004058DB" w:rsidRDefault="0079647D" w:rsidP="002051D2">
            <w:pPr>
              <w:spacing w:line="360" w:lineRule="auto"/>
              <w:jc w:val="right"/>
              <w:rPr>
                <w:rFonts w:ascii="Century Gothic" w:hAnsi="Century Gothic" w:cs="Arial"/>
                <w:sz w:val="16"/>
                <w:szCs w:val="16"/>
                <w:lang w:val="id-ID"/>
              </w:rPr>
            </w:pPr>
            <w:r>
              <w:rPr>
                <w:rFonts w:ascii="Century Gothic" w:hAnsi="Century Gothic" w:cs="Arial"/>
                <w:sz w:val="16"/>
                <w:szCs w:val="16"/>
                <w:lang w:val="id-ID"/>
              </w:rPr>
              <w:t>170.029</w:t>
            </w:r>
            <w:r w:rsidRPr="004058DB">
              <w:rPr>
                <w:rFonts w:ascii="Century Gothic" w:hAnsi="Century Gothic" w:cs="Arial"/>
                <w:sz w:val="16"/>
                <w:szCs w:val="16"/>
                <w:lang w:val="id-ID"/>
              </w:rPr>
              <w:t>.000,-</w:t>
            </w:r>
          </w:p>
        </w:tc>
        <w:tc>
          <w:tcPr>
            <w:tcW w:w="1080" w:type="dxa"/>
            <w:vAlign w:val="center"/>
          </w:tcPr>
          <w:p w:rsidR="0079647D" w:rsidRPr="00BE317D" w:rsidRDefault="0079647D" w:rsidP="00747A6E">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99,5</w:t>
            </w:r>
          </w:p>
        </w:tc>
      </w:tr>
      <w:tr w:rsidR="0079647D" w:rsidRPr="008F0909">
        <w:trPr>
          <w:trHeight w:val="703"/>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fi-FI"/>
              </w:rPr>
              <w:t xml:space="preserve">17. </w:t>
            </w:r>
          </w:p>
        </w:tc>
        <w:tc>
          <w:tcPr>
            <w:tcW w:w="3120" w:type="dxa"/>
            <w:vAlign w:val="center"/>
          </w:tcPr>
          <w:p w:rsidR="0079647D" w:rsidRPr="00BE317D" w:rsidRDefault="0079647D" w:rsidP="002051D2">
            <w:pPr>
              <w:spacing w:line="360" w:lineRule="auto"/>
              <w:rPr>
                <w:rFonts w:ascii="Century Gothic" w:hAnsi="Century Gothic" w:cs="Arial"/>
                <w:sz w:val="16"/>
                <w:szCs w:val="16"/>
                <w:lang w:val="fi-FI"/>
              </w:rPr>
            </w:pPr>
            <w:r w:rsidRPr="00BE317D">
              <w:rPr>
                <w:rFonts w:ascii="Century Gothic" w:hAnsi="Century Gothic" w:cs="Arial"/>
                <w:sz w:val="16"/>
                <w:szCs w:val="16"/>
                <w:lang w:val="fi-FI"/>
              </w:rPr>
              <w:t>Pemeliharaan rutin/berkala kendaraan dinas/ operasional</w:t>
            </w:r>
          </w:p>
        </w:tc>
        <w:tc>
          <w:tcPr>
            <w:tcW w:w="1920" w:type="dxa"/>
            <w:vAlign w:val="center"/>
          </w:tcPr>
          <w:p w:rsidR="0079647D" w:rsidRPr="00BE317D" w:rsidRDefault="0079647D" w:rsidP="009F1347">
            <w:pPr>
              <w:spacing w:line="360" w:lineRule="auto"/>
              <w:jc w:val="right"/>
              <w:rPr>
                <w:rFonts w:ascii="Century Gothic" w:hAnsi="Century Gothic" w:cs="Arial"/>
                <w:sz w:val="16"/>
                <w:szCs w:val="16"/>
              </w:rPr>
            </w:pPr>
            <w:r>
              <w:rPr>
                <w:rFonts w:ascii="Century Gothic" w:hAnsi="Century Gothic" w:cs="Arial"/>
                <w:sz w:val="16"/>
                <w:szCs w:val="16"/>
                <w:lang w:val="id-ID"/>
              </w:rPr>
              <w:t>150.620.000</w:t>
            </w:r>
            <w:r w:rsidRPr="00BE317D">
              <w:rPr>
                <w:rFonts w:ascii="Century Gothic" w:hAnsi="Century Gothic" w:cs="Arial"/>
                <w:sz w:val="16"/>
                <w:szCs w:val="16"/>
              </w:rPr>
              <w:t>,-</w:t>
            </w:r>
          </w:p>
        </w:tc>
        <w:tc>
          <w:tcPr>
            <w:tcW w:w="1800" w:type="dxa"/>
            <w:vAlign w:val="center"/>
          </w:tcPr>
          <w:p w:rsidR="0079647D" w:rsidRPr="004058DB" w:rsidRDefault="0079647D" w:rsidP="002051D2">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148.195.946</w:t>
            </w:r>
            <w:r w:rsidRPr="004058DB">
              <w:rPr>
                <w:rFonts w:ascii="Century Gothic" w:hAnsi="Century Gothic" w:cs="Arial"/>
                <w:bCs/>
                <w:sz w:val="16"/>
                <w:szCs w:val="16"/>
                <w:lang w:val="id-ID"/>
              </w:rPr>
              <w:t>,-</w:t>
            </w:r>
          </w:p>
        </w:tc>
        <w:tc>
          <w:tcPr>
            <w:tcW w:w="1080" w:type="dxa"/>
            <w:vAlign w:val="center"/>
          </w:tcPr>
          <w:p w:rsidR="0079647D" w:rsidRPr="00BE317D" w:rsidRDefault="0079647D" w:rsidP="00747A6E">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98,4</w:t>
            </w:r>
          </w:p>
        </w:tc>
      </w:tr>
      <w:tr w:rsidR="0079647D" w:rsidRPr="008F0909">
        <w:trPr>
          <w:trHeight w:val="703"/>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fi-FI"/>
              </w:rPr>
              <w:t>1</w:t>
            </w:r>
            <w:r w:rsidRPr="00BE317D">
              <w:rPr>
                <w:rFonts w:ascii="Century Gothic" w:hAnsi="Century Gothic" w:cs="Arial"/>
                <w:sz w:val="16"/>
                <w:szCs w:val="16"/>
                <w:lang w:val="id-ID"/>
              </w:rPr>
              <w:t>8</w:t>
            </w:r>
            <w:r w:rsidRPr="00BE317D">
              <w:rPr>
                <w:rFonts w:ascii="Century Gothic" w:hAnsi="Century Gothic" w:cs="Arial"/>
                <w:sz w:val="16"/>
                <w:szCs w:val="16"/>
                <w:lang w:val="fi-FI"/>
              </w:rPr>
              <w:t xml:space="preserve">. </w:t>
            </w:r>
          </w:p>
        </w:tc>
        <w:tc>
          <w:tcPr>
            <w:tcW w:w="3120" w:type="dxa"/>
            <w:vAlign w:val="center"/>
          </w:tcPr>
          <w:p w:rsidR="0079647D" w:rsidRPr="00BE317D" w:rsidRDefault="0079647D" w:rsidP="002051D2">
            <w:pPr>
              <w:spacing w:line="360" w:lineRule="auto"/>
              <w:rPr>
                <w:rFonts w:ascii="Century Gothic" w:hAnsi="Century Gothic" w:cs="Arial"/>
                <w:sz w:val="16"/>
                <w:szCs w:val="16"/>
              </w:rPr>
            </w:pPr>
            <w:r w:rsidRPr="00BE317D">
              <w:rPr>
                <w:rFonts w:ascii="Century Gothic" w:hAnsi="Century Gothic" w:cs="Arial"/>
                <w:sz w:val="16"/>
                <w:szCs w:val="16"/>
              </w:rPr>
              <w:t>Pemeliharaan rutin/berkala peralatan gedung kantor</w:t>
            </w:r>
          </w:p>
        </w:tc>
        <w:tc>
          <w:tcPr>
            <w:tcW w:w="1920" w:type="dxa"/>
            <w:vAlign w:val="center"/>
          </w:tcPr>
          <w:p w:rsidR="0079647D" w:rsidRPr="00BE317D" w:rsidRDefault="0079647D" w:rsidP="002051D2">
            <w:pPr>
              <w:spacing w:line="360" w:lineRule="auto"/>
              <w:jc w:val="right"/>
              <w:rPr>
                <w:rFonts w:ascii="Century Gothic" w:hAnsi="Century Gothic" w:cs="Arial"/>
                <w:sz w:val="16"/>
                <w:szCs w:val="16"/>
              </w:rPr>
            </w:pPr>
            <w:r>
              <w:rPr>
                <w:rFonts w:ascii="Century Gothic" w:hAnsi="Century Gothic" w:cs="Arial"/>
                <w:sz w:val="16"/>
                <w:szCs w:val="16"/>
                <w:lang w:val="id-ID"/>
              </w:rPr>
              <w:t>30.000.000</w:t>
            </w:r>
            <w:r w:rsidRPr="00BE317D">
              <w:rPr>
                <w:rFonts w:ascii="Century Gothic" w:hAnsi="Century Gothic" w:cs="Arial"/>
                <w:sz w:val="16"/>
                <w:szCs w:val="16"/>
              </w:rPr>
              <w:t>,-</w:t>
            </w:r>
          </w:p>
        </w:tc>
        <w:tc>
          <w:tcPr>
            <w:tcW w:w="1800" w:type="dxa"/>
            <w:vAlign w:val="center"/>
          </w:tcPr>
          <w:p w:rsidR="0079647D" w:rsidRPr="004058DB" w:rsidRDefault="0079647D" w:rsidP="00747A6E">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29.995</w:t>
            </w:r>
            <w:r w:rsidRPr="004058DB">
              <w:rPr>
                <w:rFonts w:ascii="Century Gothic" w:hAnsi="Century Gothic" w:cs="Arial"/>
                <w:bCs/>
                <w:sz w:val="16"/>
                <w:szCs w:val="16"/>
                <w:lang w:val="id-ID"/>
              </w:rPr>
              <w:t>.</w:t>
            </w:r>
            <w:r>
              <w:rPr>
                <w:rFonts w:ascii="Century Gothic" w:hAnsi="Century Gothic" w:cs="Arial"/>
                <w:bCs/>
                <w:sz w:val="16"/>
                <w:szCs w:val="16"/>
                <w:lang w:val="id-ID"/>
              </w:rPr>
              <w:t>5</w:t>
            </w:r>
            <w:r w:rsidRPr="004058DB">
              <w:rPr>
                <w:rFonts w:ascii="Century Gothic" w:hAnsi="Century Gothic" w:cs="Arial"/>
                <w:bCs/>
                <w:sz w:val="16"/>
                <w:szCs w:val="16"/>
                <w:lang w:val="id-ID"/>
              </w:rPr>
              <w:t>00,-</w:t>
            </w:r>
          </w:p>
        </w:tc>
        <w:tc>
          <w:tcPr>
            <w:tcW w:w="1080" w:type="dxa"/>
            <w:vAlign w:val="center"/>
          </w:tcPr>
          <w:p w:rsidR="0079647D" w:rsidRPr="00BE317D" w:rsidRDefault="0079647D" w:rsidP="002051D2">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99,98</w:t>
            </w:r>
          </w:p>
        </w:tc>
      </w:tr>
      <w:tr w:rsidR="0079647D" w:rsidRPr="00C572DD">
        <w:trPr>
          <w:trHeight w:val="515"/>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id-ID"/>
              </w:rPr>
            </w:pPr>
          </w:p>
          <w:p w:rsidR="0079647D" w:rsidRPr="00BE317D" w:rsidRDefault="0079647D" w:rsidP="00721C41">
            <w:pPr>
              <w:spacing w:line="360" w:lineRule="auto"/>
              <w:jc w:val="center"/>
              <w:rPr>
                <w:rFonts w:ascii="Century Gothic" w:hAnsi="Century Gothic" w:cs="Arial"/>
                <w:sz w:val="16"/>
                <w:szCs w:val="16"/>
                <w:lang w:val="id-ID"/>
              </w:rPr>
            </w:pPr>
            <w:r w:rsidRPr="00BE317D">
              <w:rPr>
                <w:rFonts w:ascii="Century Gothic" w:hAnsi="Century Gothic" w:cs="Arial"/>
                <w:sz w:val="16"/>
                <w:szCs w:val="16"/>
                <w:lang w:val="id-ID"/>
              </w:rPr>
              <w:t>19.</w:t>
            </w:r>
          </w:p>
        </w:tc>
        <w:tc>
          <w:tcPr>
            <w:tcW w:w="3120" w:type="dxa"/>
            <w:vAlign w:val="center"/>
          </w:tcPr>
          <w:p w:rsidR="0079647D" w:rsidRPr="00BE317D" w:rsidRDefault="0079647D" w:rsidP="00486160">
            <w:pPr>
              <w:spacing w:line="360" w:lineRule="auto"/>
              <w:rPr>
                <w:rFonts w:ascii="Century Gothic" w:hAnsi="Century Gothic" w:cs="Arial"/>
                <w:sz w:val="16"/>
                <w:szCs w:val="16"/>
                <w:lang w:val="sv-SE"/>
              </w:rPr>
            </w:pPr>
            <w:r w:rsidRPr="00BE317D">
              <w:rPr>
                <w:rFonts w:ascii="Century Gothic" w:hAnsi="Century Gothic" w:cs="Arial"/>
                <w:sz w:val="16"/>
                <w:szCs w:val="16"/>
                <w:lang w:val="sv-SE"/>
              </w:rPr>
              <w:t>Pengadaan pakaian dinas beserta perlengkapannya</w:t>
            </w:r>
          </w:p>
        </w:tc>
        <w:tc>
          <w:tcPr>
            <w:tcW w:w="1920" w:type="dxa"/>
            <w:vAlign w:val="center"/>
          </w:tcPr>
          <w:p w:rsidR="0079647D" w:rsidRPr="00BE317D" w:rsidRDefault="0079647D" w:rsidP="00747A6E">
            <w:pPr>
              <w:spacing w:line="360" w:lineRule="auto"/>
              <w:jc w:val="right"/>
              <w:rPr>
                <w:rFonts w:ascii="Century Gothic" w:hAnsi="Century Gothic" w:cs="Arial"/>
                <w:sz w:val="16"/>
                <w:szCs w:val="16"/>
              </w:rPr>
            </w:pPr>
            <w:r>
              <w:rPr>
                <w:rFonts w:ascii="Century Gothic" w:hAnsi="Century Gothic" w:cs="Arial"/>
                <w:sz w:val="16"/>
                <w:szCs w:val="16"/>
                <w:lang w:val="id-ID"/>
              </w:rPr>
              <w:t>21.000.000</w:t>
            </w:r>
            <w:r w:rsidRPr="00BE317D">
              <w:rPr>
                <w:rFonts w:ascii="Century Gothic" w:hAnsi="Century Gothic" w:cs="Arial"/>
                <w:sz w:val="16"/>
                <w:szCs w:val="16"/>
              </w:rPr>
              <w:t>,-</w:t>
            </w:r>
          </w:p>
        </w:tc>
        <w:tc>
          <w:tcPr>
            <w:tcW w:w="1800" w:type="dxa"/>
            <w:vAlign w:val="center"/>
          </w:tcPr>
          <w:p w:rsidR="0079647D" w:rsidRPr="004058DB" w:rsidRDefault="0079647D" w:rsidP="00747A6E">
            <w:pPr>
              <w:spacing w:line="360" w:lineRule="auto"/>
              <w:jc w:val="right"/>
              <w:rPr>
                <w:rFonts w:ascii="Century Gothic" w:hAnsi="Century Gothic" w:cs="Arial"/>
                <w:bCs/>
                <w:sz w:val="16"/>
                <w:szCs w:val="16"/>
                <w:lang w:val="id-ID"/>
              </w:rPr>
            </w:pPr>
            <w:r w:rsidRPr="004058DB">
              <w:rPr>
                <w:rFonts w:ascii="Century Gothic" w:hAnsi="Century Gothic" w:cs="Arial"/>
                <w:bCs/>
                <w:sz w:val="16"/>
                <w:szCs w:val="16"/>
                <w:lang w:val="id-ID"/>
              </w:rPr>
              <w:t>2</w:t>
            </w:r>
            <w:r>
              <w:rPr>
                <w:rFonts w:ascii="Century Gothic" w:hAnsi="Century Gothic" w:cs="Arial"/>
                <w:bCs/>
                <w:sz w:val="16"/>
                <w:szCs w:val="16"/>
                <w:lang w:val="id-ID"/>
              </w:rPr>
              <w:t>1</w:t>
            </w:r>
            <w:r w:rsidRPr="004058DB">
              <w:rPr>
                <w:rFonts w:ascii="Century Gothic" w:hAnsi="Century Gothic" w:cs="Arial"/>
                <w:bCs/>
                <w:sz w:val="16"/>
                <w:szCs w:val="16"/>
                <w:lang w:val="id-ID"/>
              </w:rPr>
              <w:t>.000.000,-</w:t>
            </w:r>
          </w:p>
        </w:tc>
        <w:tc>
          <w:tcPr>
            <w:tcW w:w="1080" w:type="dxa"/>
            <w:vAlign w:val="center"/>
          </w:tcPr>
          <w:p w:rsidR="0079647D" w:rsidRPr="00BE317D" w:rsidRDefault="0079647D"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100</w:t>
            </w:r>
          </w:p>
        </w:tc>
      </w:tr>
      <w:tr w:rsidR="0079647D" w:rsidRPr="00C572DD">
        <w:trPr>
          <w:trHeight w:val="515"/>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id-ID"/>
              </w:rPr>
            </w:pPr>
            <w:r w:rsidRPr="00BE317D">
              <w:rPr>
                <w:rFonts w:ascii="Century Gothic" w:hAnsi="Century Gothic" w:cs="Arial"/>
                <w:sz w:val="16"/>
                <w:szCs w:val="16"/>
                <w:lang w:val="id-ID"/>
              </w:rPr>
              <w:t>20</w:t>
            </w:r>
            <w:r>
              <w:rPr>
                <w:rFonts w:ascii="Century Gothic" w:hAnsi="Century Gothic" w:cs="Arial"/>
                <w:sz w:val="16"/>
                <w:szCs w:val="16"/>
                <w:lang w:val="id-ID"/>
              </w:rPr>
              <w:t>.</w:t>
            </w:r>
          </w:p>
        </w:tc>
        <w:tc>
          <w:tcPr>
            <w:tcW w:w="3120" w:type="dxa"/>
            <w:vAlign w:val="center"/>
          </w:tcPr>
          <w:p w:rsidR="0079647D" w:rsidRPr="00BE317D" w:rsidRDefault="0079647D" w:rsidP="00C572DD">
            <w:pPr>
              <w:spacing w:line="360" w:lineRule="auto"/>
              <w:rPr>
                <w:rFonts w:ascii="Century Gothic" w:hAnsi="Century Gothic" w:cs="Arial"/>
                <w:sz w:val="16"/>
                <w:szCs w:val="16"/>
                <w:lang w:val="id-ID"/>
              </w:rPr>
            </w:pPr>
            <w:r w:rsidRPr="00BE317D">
              <w:rPr>
                <w:rFonts w:ascii="Century Gothic" w:hAnsi="Century Gothic" w:cs="Arial"/>
                <w:sz w:val="16"/>
                <w:szCs w:val="16"/>
                <w:lang w:val="sv-SE"/>
              </w:rPr>
              <w:t xml:space="preserve">Pengadaan pakaian </w:t>
            </w:r>
            <w:r w:rsidRPr="00BE317D">
              <w:rPr>
                <w:rFonts w:ascii="Century Gothic" w:hAnsi="Century Gothic" w:cs="Arial"/>
                <w:sz w:val="16"/>
                <w:szCs w:val="16"/>
                <w:lang w:val="id-ID"/>
              </w:rPr>
              <w:t>khusus hari-hari tertentu</w:t>
            </w:r>
          </w:p>
        </w:tc>
        <w:tc>
          <w:tcPr>
            <w:tcW w:w="1920" w:type="dxa"/>
            <w:vAlign w:val="center"/>
          </w:tcPr>
          <w:p w:rsidR="0079647D" w:rsidRPr="00BE317D" w:rsidRDefault="0079647D" w:rsidP="00747A6E">
            <w:pPr>
              <w:spacing w:line="360" w:lineRule="auto"/>
              <w:jc w:val="right"/>
              <w:rPr>
                <w:rFonts w:ascii="Century Gothic" w:hAnsi="Century Gothic" w:cs="Arial"/>
                <w:sz w:val="16"/>
                <w:szCs w:val="16"/>
              </w:rPr>
            </w:pPr>
            <w:r>
              <w:rPr>
                <w:rFonts w:ascii="Century Gothic" w:hAnsi="Century Gothic" w:cs="Arial"/>
                <w:sz w:val="16"/>
                <w:szCs w:val="16"/>
                <w:lang w:val="id-ID"/>
              </w:rPr>
              <w:t>31.5</w:t>
            </w:r>
            <w:r w:rsidRPr="00BE317D">
              <w:rPr>
                <w:rFonts w:ascii="Century Gothic" w:hAnsi="Century Gothic" w:cs="Arial"/>
                <w:sz w:val="16"/>
                <w:szCs w:val="16"/>
                <w:lang w:val="id-ID"/>
              </w:rPr>
              <w:t>00.000</w:t>
            </w:r>
            <w:r w:rsidRPr="00BE317D">
              <w:rPr>
                <w:rFonts w:ascii="Century Gothic" w:hAnsi="Century Gothic" w:cs="Arial"/>
                <w:sz w:val="16"/>
                <w:szCs w:val="16"/>
              </w:rPr>
              <w:t>,-</w:t>
            </w:r>
          </w:p>
        </w:tc>
        <w:tc>
          <w:tcPr>
            <w:tcW w:w="1800" w:type="dxa"/>
            <w:vAlign w:val="center"/>
          </w:tcPr>
          <w:p w:rsidR="0079647D" w:rsidRPr="004058DB" w:rsidRDefault="0079647D" w:rsidP="002051D2">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31.500</w:t>
            </w:r>
            <w:r w:rsidRPr="004058DB">
              <w:rPr>
                <w:rFonts w:ascii="Century Gothic" w:hAnsi="Century Gothic" w:cs="Arial"/>
                <w:bCs/>
                <w:sz w:val="16"/>
                <w:szCs w:val="16"/>
                <w:lang w:val="id-ID"/>
              </w:rPr>
              <w:t>.000,-</w:t>
            </w:r>
          </w:p>
        </w:tc>
        <w:tc>
          <w:tcPr>
            <w:tcW w:w="1080" w:type="dxa"/>
            <w:vAlign w:val="center"/>
          </w:tcPr>
          <w:p w:rsidR="0079647D" w:rsidRPr="00BE317D" w:rsidRDefault="0079647D" w:rsidP="002051D2">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100</w:t>
            </w:r>
          </w:p>
        </w:tc>
      </w:tr>
      <w:tr w:rsidR="0079647D" w:rsidRPr="00C572DD">
        <w:trPr>
          <w:trHeight w:val="515"/>
        </w:trPr>
        <w:tc>
          <w:tcPr>
            <w:tcW w:w="600" w:type="dxa"/>
            <w:vAlign w:val="center"/>
          </w:tcPr>
          <w:p w:rsidR="0079647D" w:rsidRPr="009F1347" w:rsidRDefault="0079647D" w:rsidP="001012BC">
            <w:pPr>
              <w:spacing w:line="360" w:lineRule="auto"/>
              <w:jc w:val="center"/>
              <w:rPr>
                <w:rFonts w:ascii="Century Gothic" w:hAnsi="Century Gothic" w:cs="Arial"/>
                <w:sz w:val="16"/>
                <w:szCs w:val="16"/>
                <w:lang w:val="id-ID"/>
              </w:rPr>
            </w:pPr>
            <w:r>
              <w:rPr>
                <w:rFonts w:ascii="Century Gothic" w:hAnsi="Century Gothic" w:cs="Arial"/>
                <w:sz w:val="16"/>
                <w:szCs w:val="16"/>
                <w:lang w:val="id-ID"/>
              </w:rPr>
              <w:t>21.</w:t>
            </w:r>
          </w:p>
        </w:tc>
        <w:tc>
          <w:tcPr>
            <w:tcW w:w="3120" w:type="dxa"/>
            <w:vAlign w:val="center"/>
          </w:tcPr>
          <w:p w:rsidR="0079647D" w:rsidRPr="009F1347" w:rsidRDefault="0079647D" w:rsidP="00C572DD">
            <w:pPr>
              <w:spacing w:line="360" w:lineRule="auto"/>
              <w:rPr>
                <w:rFonts w:ascii="Century Gothic" w:hAnsi="Century Gothic" w:cs="Arial"/>
                <w:sz w:val="16"/>
                <w:szCs w:val="16"/>
                <w:lang w:val="id-ID"/>
              </w:rPr>
            </w:pPr>
            <w:r>
              <w:rPr>
                <w:rFonts w:ascii="Century Gothic" w:hAnsi="Century Gothic" w:cs="Arial"/>
                <w:sz w:val="16"/>
                <w:szCs w:val="16"/>
                <w:lang w:val="id-ID"/>
              </w:rPr>
              <w:t>Penyelenggaraan Pameran Investasi</w:t>
            </w:r>
          </w:p>
        </w:tc>
        <w:tc>
          <w:tcPr>
            <w:tcW w:w="1920" w:type="dxa"/>
            <w:vAlign w:val="center"/>
          </w:tcPr>
          <w:p w:rsidR="0079647D" w:rsidRDefault="0079647D" w:rsidP="002051D2">
            <w:pPr>
              <w:spacing w:line="360" w:lineRule="auto"/>
              <w:jc w:val="right"/>
              <w:rPr>
                <w:rFonts w:ascii="Century Gothic" w:hAnsi="Century Gothic" w:cs="Arial"/>
                <w:sz w:val="16"/>
                <w:szCs w:val="16"/>
                <w:lang w:val="id-ID"/>
              </w:rPr>
            </w:pPr>
            <w:r>
              <w:rPr>
                <w:rFonts w:ascii="Century Gothic" w:hAnsi="Century Gothic" w:cs="Arial"/>
                <w:sz w:val="16"/>
                <w:szCs w:val="16"/>
                <w:lang w:val="id-ID"/>
              </w:rPr>
              <w:t>20.000.000,-</w:t>
            </w:r>
          </w:p>
        </w:tc>
        <w:tc>
          <w:tcPr>
            <w:tcW w:w="1800" w:type="dxa"/>
            <w:vAlign w:val="center"/>
          </w:tcPr>
          <w:p w:rsidR="0079647D" w:rsidRPr="004058DB" w:rsidRDefault="0079647D" w:rsidP="002051D2">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2</w:t>
            </w:r>
            <w:r w:rsidRPr="004058DB">
              <w:rPr>
                <w:rFonts w:ascii="Century Gothic" w:hAnsi="Century Gothic" w:cs="Arial"/>
                <w:bCs/>
                <w:sz w:val="16"/>
                <w:szCs w:val="16"/>
                <w:lang w:val="id-ID"/>
              </w:rPr>
              <w:t>0.000.000,-</w:t>
            </w:r>
          </w:p>
        </w:tc>
        <w:tc>
          <w:tcPr>
            <w:tcW w:w="1080" w:type="dxa"/>
            <w:vAlign w:val="center"/>
          </w:tcPr>
          <w:p w:rsidR="0079647D" w:rsidRPr="00BE317D" w:rsidRDefault="0079647D" w:rsidP="002051D2">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100</w:t>
            </w:r>
          </w:p>
        </w:tc>
      </w:tr>
      <w:tr w:rsidR="0079647D" w:rsidRPr="00C572DD">
        <w:trPr>
          <w:trHeight w:val="515"/>
        </w:trPr>
        <w:tc>
          <w:tcPr>
            <w:tcW w:w="600" w:type="dxa"/>
            <w:vAlign w:val="center"/>
          </w:tcPr>
          <w:p w:rsidR="0079647D" w:rsidRPr="009F1347" w:rsidRDefault="0079647D" w:rsidP="001012BC">
            <w:pPr>
              <w:spacing w:line="360" w:lineRule="auto"/>
              <w:jc w:val="center"/>
              <w:rPr>
                <w:rFonts w:ascii="Century Gothic" w:hAnsi="Century Gothic" w:cs="Arial"/>
                <w:sz w:val="16"/>
                <w:szCs w:val="16"/>
                <w:lang w:val="id-ID"/>
              </w:rPr>
            </w:pPr>
            <w:r>
              <w:rPr>
                <w:rFonts w:ascii="Century Gothic" w:hAnsi="Century Gothic" w:cs="Arial"/>
                <w:sz w:val="16"/>
                <w:szCs w:val="16"/>
                <w:lang w:val="id-ID"/>
              </w:rPr>
              <w:t>22.</w:t>
            </w:r>
          </w:p>
        </w:tc>
        <w:tc>
          <w:tcPr>
            <w:tcW w:w="3120" w:type="dxa"/>
            <w:vAlign w:val="center"/>
          </w:tcPr>
          <w:p w:rsidR="0079647D" w:rsidRDefault="0079647D" w:rsidP="00C572DD">
            <w:pPr>
              <w:spacing w:line="360" w:lineRule="auto"/>
              <w:rPr>
                <w:rFonts w:ascii="Century Gothic" w:hAnsi="Century Gothic" w:cs="Arial"/>
                <w:sz w:val="16"/>
                <w:szCs w:val="16"/>
                <w:lang w:val="id-ID"/>
              </w:rPr>
            </w:pPr>
            <w:r>
              <w:rPr>
                <w:rFonts w:ascii="Century Gothic" w:hAnsi="Century Gothic" w:cs="Arial"/>
                <w:sz w:val="16"/>
                <w:szCs w:val="16"/>
                <w:lang w:val="id-ID"/>
              </w:rPr>
              <w:t>Penyusunan Laporan Capaian Kinerja dan Iktisar Realisasi Kinerja SKPD</w:t>
            </w:r>
          </w:p>
        </w:tc>
        <w:tc>
          <w:tcPr>
            <w:tcW w:w="1920" w:type="dxa"/>
            <w:vAlign w:val="center"/>
          </w:tcPr>
          <w:p w:rsidR="0079647D" w:rsidRDefault="0079647D" w:rsidP="002051D2">
            <w:pPr>
              <w:spacing w:line="360" w:lineRule="auto"/>
              <w:jc w:val="right"/>
              <w:rPr>
                <w:rFonts w:ascii="Century Gothic" w:hAnsi="Century Gothic" w:cs="Arial"/>
                <w:sz w:val="16"/>
                <w:szCs w:val="16"/>
                <w:lang w:val="id-ID"/>
              </w:rPr>
            </w:pPr>
            <w:r>
              <w:rPr>
                <w:rFonts w:ascii="Century Gothic" w:hAnsi="Century Gothic" w:cs="Arial"/>
                <w:sz w:val="16"/>
                <w:szCs w:val="16"/>
                <w:lang w:val="id-ID"/>
              </w:rPr>
              <w:t>3.500.000,-</w:t>
            </w:r>
          </w:p>
        </w:tc>
        <w:tc>
          <w:tcPr>
            <w:tcW w:w="1800" w:type="dxa"/>
            <w:vAlign w:val="center"/>
          </w:tcPr>
          <w:p w:rsidR="0079647D" w:rsidRPr="004058DB" w:rsidRDefault="0079647D" w:rsidP="002051D2">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1.614</w:t>
            </w:r>
            <w:r w:rsidRPr="004058DB">
              <w:rPr>
                <w:rFonts w:ascii="Century Gothic" w:hAnsi="Century Gothic" w:cs="Arial"/>
                <w:bCs/>
                <w:sz w:val="16"/>
                <w:szCs w:val="16"/>
                <w:lang w:val="id-ID"/>
              </w:rPr>
              <w:t>.000,-</w:t>
            </w:r>
          </w:p>
        </w:tc>
        <w:tc>
          <w:tcPr>
            <w:tcW w:w="1080" w:type="dxa"/>
            <w:vAlign w:val="center"/>
          </w:tcPr>
          <w:p w:rsidR="0079647D" w:rsidRPr="00BE317D" w:rsidRDefault="0079647D" w:rsidP="002051D2">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69,90</w:t>
            </w:r>
          </w:p>
        </w:tc>
      </w:tr>
      <w:tr w:rsidR="0079647D" w:rsidRPr="00C572DD">
        <w:trPr>
          <w:trHeight w:val="515"/>
        </w:trPr>
        <w:tc>
          <w:tcPr>
            <w:tcW w:w="600" w:type="dxa"/>
            <w:vAlign w:val="center"/>
          </w:tcPr>
          <w:p w:rsidR="0079647D" w:rsidRPr="00841062" w:rsidRDefault="0079647D" w:rsidP="009F1347">
            <w:pPr>
              <w:spacing w:line="360" w:lineRule="auto"/>
              <w:jc w:val="center"/>
              <w:rPr>
                <w:rFonts w:ascii="Century Gothic" w:hAnsi="Century Gothic" w:cs="Arial"/>
                <w:sz w:val="16"/>
                <w:szCs w:val="16"/>
                <w:lang w:val="id-ID"/>
              </w:rPr>
            </w:pPr>
            <w:r w:rsidRPr="00BE317D">
              <w:rPr>
                <w:rFonts w:ascii="Century Gothic" w:hAnsi="Century Gothic" w:cs="Arial"/>
                <w:sz w:val="16"/>
                <w:szCs w:val="16"/>
                <w:lang w:val="fi-FI"/>
              </w:rPr>
              <w:t>2</w:t>
            </w:r>
            <w:r w:rsidRPr="00BE317D">
              <w:rPr>
                <w:rFonts w:ascii="Century Gothic" w:hAnsi="Century Gothic" w:cs="Arial"/>
                <w:sz w:val="16"/>
                <w:szCs w:val="16"/>
                <w:lang w:val="id-ID"/>
              </w:rPr>
              <w:t>3</w:t>
            </w:r>
            <w:r w:rsidRPr="00BE317D">
              <w:rPr>
                <w:rFonts w:ascii="Century Gothic" w:hAnsi="Century Gothic" w:cs="Arial"/>
                <w:sz w:val="16"/>
                <w:szCs w:val="16"/>
                <w:lang w:val="fi-FI"/>
              </w:rPr>
              <w:t>.</w:t>
            </w:r>
          </w:p>
        </w:tc>
        <w:tc>
          <w:tcPr>
            <w:tcW w:w="3120" w:type="dxa"/>
            <w:vAlign w:val="center"/>
          </w:tcPr>
          <w:p w:rsidR="0079647D" w:rsidRPr="00BE317D" w:rsidRDefault="0079647D" w:rsidP="002051D2">
            <w:pPr>
              <w:spacing w:line="360" w:lineRule="auto"/>
              <w:rPr>
                <w:rFonts w:ascii="Century Gothic" w:hAnsi="Century Gothic" w:cs="Arial"/>
                <w:sz w:val="16"/>
                <w:szCs w:val="16"/>
              </w:rPr>
            </w:pPr>
            <w:r w:rsidRPr="00BE317D">
              <w:rPr>
                <w:rFonts w:ascii="Century Gothic" w:hAnsi="Century Gothic" w:cs="Arial"/>
                <w:sz w:val="16"/>
                <w:szCs w:val="16"/>
              </w:rPr>
              <w:t>Pendidikan dan Pelatihan Teknis</w:t>
            </w:r>
          </w:p>
        </w:tc>
        <w:tc>
          <w:tcPr>
            <w:tcW w:w="1920" w:type="dxa"/>
            <w:vAlign w:val="center"/>
          </w:tcPr>
          <w:p w:rsidR="0079647D" w:rsidRPr="00BE317D" w:rsidRDefault="0079647D" w:rsidP="00747A6E">
            <w:pPr>
              <w:spacing w:line="360" w:lineRule="auto"/>
              <w:jc w:val="right"/>
              <w:rPr>
                <w:rFonts w:ascii="Century Gothic" w:hAnsi="Century Gothic" w:cs="Arial"/>
                <w:sz w:val="16"/>
                <w:szCs w:val="16"/>
              </w:rPr>
            </w:pPr>
            <w:r>
              <w:rPr>
                <w:rFonts w:ascii="Century Gothic" w:hAnsi="Century Gothic" w:cs="Arial"/>
                <w:sz w:val="16"/>
                <w:szCs w:val="16"/>
                <w:lang w:val="id-ID"/>
              </w:rPr>
              <w:t>495.610.000,-</w:t>
            </w:r>
          </w:p>
        </w:tc>
        <w:tc>
          <w:tcPr>
            <w:tcW w:w="1800" w:type="dxa"/>
            <w:vAlign w:val="center"/>
          </w:tcPr>
          <w:p w:rsidR="0079647D" w:rsidRPr="004058DB" w:rsidRDefault="0079647D" w:rsidP="00747A6E">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479.998.550</w:t>
            </w:r>
            <w:r w:rsidRPr="004058DB">
              <w:rPr>
                <w:rFonts w:ascii="Century Gothic" w:hAnsi="Century Gothic" w:cs="Arial"/>
                <w:bCs/>
                <w:sz w:val="16"/>
                <w:szCs w:val="16"/>
                <w:lang w:val="id-ID"/>
              </w:rPr>
              <w:t>,-</w:t>
            </w:r>
          </w:p>
        </w:tc>
        <w:tc>
          <w:tcPr>
            <w:tcW w:w="1080" w:type="dxa"/>
            <w:vAlign w:val="center"/>
          </w:tcPr>
          <w:p w:rsidR="0079647D" w:rsidRPr="00BE317D" w:rsidRDefault="0079647D" w:rsidP="00747A6E">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96,8</w:t>
            </w:r>
          </w:p>
        </w:tc>
      </w:tr>
      <w:tr w:rsidR="0079647D" w:rsidRPr="00C572DD">
        <w:trPr>
          <w:trHeight w:val="515"/>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fi-FI"/>
              </w:rPr>
              <w:t>2</w:t>
            </w:r>
            <w:r w:rsidRPr="00BE317D">
              <w:rPr>
                <w:rFonts w:ascii="Century Gothic" w:hAnsi="Century Gothic" w:cs="Arial"/>
                <w:sz w:val="16"/>
                <w:szCs w:val="16"/>
                <w:lang w:val="id-ID"/>
              </w:rPr>
              <w:t>4</w:t>
            </w:r>
            <w:r>
              <w:rPr>
                <w:rFonts w:ascii="Century Gothic" w:hAnsi="Century Gothic" w:cs="Arial"/>
                <w:sz w:val="16"/>
                <w:szCs w:val="16"/>
                <w:lang w:val="id-ID"/>
              </w:rPr>
              <w:t>.</w:t>
            </w:r>
          </w:p>
        </w:tc>
        <w:tc>
          <w:tcPr>
            <w:tcW w:w="3120" w:type="dxa"/>
            <w:vAlign w:val="center"/>
          </w:tcPr>
          <w:p w:rsidR="0079647D" w:rsidRPr="00BE317D" w:rsidRDefault="0079647D" w:rsidP="002051D2">
            <w:pPr>
              <w:spacing w:line="360" w:lineRule="auto"/>
              <w:rPr>
                <w:rFonts w:ascii="Century Gothic" w:hAnsi="Century Gothic" w:cs="Arial"/>
                <w:sz w:val="16"/>
                <w:szCs w:val="16"/>
              </w:rPr>
            </w:pPr>
            <w:r w:rsidRPr="00BE317D">
              <w:rPr>
                <w:rFonts w:ascii="Century Gothic" w:hAnsi="Century Gothic" w:cs="Arial"/>
                <w:sz w:val="16"/>
                <w:szCs w:val="16"/>
              </w:rPr>
              <w:t>Pendidikan Penjenjangan Struktural</w:t>
            </w:r>
          </w:p>
        </w:tc>
        <w:tc>
          <w:tcPr>
            <w:tcW w:w="1920" w:type="dxa"/>
            <w:vAlign w:val="center"/>
          </w:tcPr>
          <w:p w:rsidR="0079647D" w:rsidRPr="00BE317D" w:rsidRDefault="0079647D" w:rsidP="00747A6E">
            <w:pPr>
              <w:spacing w:line="360" w:lineRule="auto"/>
              <w:jc w:val="right"/>
              <w:rPr>
                <w:rFonts w:ascii="Century Gothic" w:hAnsi="Century Gothic" w:cs="Arial"/>
                <w:sz w:val="16"/>
                <w:szCs w:val="16"/>
                <w:lang w:val="id-ID"/>
              </w:rPr>
            </w:pPr>
            <w:r>
              <w:rPr>
                <w:rFonts w:ascii="Century Gothic" w:hAnsi="Century Gothic" w:cs="Arial"/>
                <w:sz w:val="16"/>
                <w:szCs w:val="16"/>
                <w:lang w:val="id-ID"/>
              </w:rPr>
              <w:t>168.100.000</w:t>
            </w:r>
            <w:r w:rsidRPr="00BE317D">
              <w:rPr>
                <w:rFonts w:ascii="Century Gothic" w:hAnsi="Century Gothic" w:cs="Arial"/>
                <w:sz w:val="16"/>
                <w:szCs w:val="16"/>
              </w:rPr>
              <w:t>,-</w:t>
            </w:r>
          </w:p>
        </w:tc>
        <w:tc>
          <w:tcPr>
            <w:tcW w:w="1800" w:type="dxa"/>
            <w:vAlign w:val="center"/>
          </w:tcPr>
          <w:p w:rsidR="0079647D" w:rsidRPr="004058DB" w:rsidRDefault="0079647D" w:rsidP="00747A6E">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167.555</w:t>
            </w:r>
            <w:r w:rsidRPr="004058DB">
              <w:rPr>
                <w:rFonts w:ascii="Century Gothic" w:hAnsi="Century Gothic" w:cs="Arial"/>
                <w:bCs/>
                <w:sz w:val="16"/>
                <w:szCs w:val="16"/>
                <w:lang w:val="id-ID"/>
              </w:rPr>
              <w:t>.</w:t>
            </w:r>
            <w:r>
              <w:rPr>
                <w:rFonts w:ascii="Century Gothic" w:hAnsi="Century Gothic" w:cs="Arial"/>
                <w:bCs/>
                <w:sz w:val="16"/>
                <w:szCs w:val="16"/>
                <w:lang w:val="id-ID"/>
              </w:rPr>
              <w:t>34</w:t>
            </w:r>
            <w:r w:rsidRPr="004058DB">
              <w:rPr>
                <w:rFonts w:ascii="Century Gothic" w:hAnsi="Century Gothic" w:cs="Arial"/>
                <w:bCs/>
                <w:sz w:val="16"/>
                <w:szCs w:val="16"/>
                <w:lang w:val="id-ID"/>
              </w:rPr>
              <w:t>2,-</w:t>
            </w:r>
          </w:p>
        </w:tc>
        <w:tc>
          <w:tcPr>
            <w:tcW w:w="1080" w:type="dxa"/>
            <w:vAlign w:val="center"/>
          </w:tcPr>
          <w:p w:rsidR="0079647D" w:rsidRPr="00BE317D" w:rsidRDefault="0079647D" w:rsidP="00747A6E">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99,7</w:t>
            </w:r>
          </w:p>
        </w:tc>
      </w:tr>
      <w:tr w:rsidR="0079647D" w:rsidRPr="008F0909">
        <w:trPr>
          <w:trHeight w:val="515"/>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id-ID"/>
              </w:rPr>
            </w:pPr>
            <w:r w:rsidRPr="00BE317D">
              <w:rPr>
                <w:rFonts w:ascii="Century Gothic" w:hAnsi="Century Gothic" w:cs="Arial"/>
                <w:sz w:val="16"/>
                <w:szCs w:val="16"/>
                <w:lang w:val="id-ID"/>
              </w:rPr>
              <w:t>25</w:t>
            </w:r>
          </w:p>
        </w:tc>
        <w:tc>
          <w:tcPr>
            <w:tcW w:w="3120" w:type="dxa"/>
            <w:vAlign w:val="center"/>
          </w:tcPr>
          <w:p w:rsidR="0079647D" w:rsidRPr="00BE317D" w:rsidRDefault="0079647D" w:rsidP="00486160">
            <w:pPr>
              <w:spacing w:line="360" w:lineRule="auto"/>
              <w:rPr>
                <w:rFonts w:ascii="Century Gothic" w:hAnsi="Century Gothic" w:cs="Arial"/>
                <w:sz w:val="16"/>
                <w:szCs w:val="16"/>
              </w:rPr>
            </w:pPr>
            <w:r w:rsidRPr="00BE317D">
              <w:rPr>
                <w:rFonts w:ascii="Century Gothic" w:hAnsi="Century Gothic" w:cs="Arial"/>
                <w:sz w:val="16"/>
                <w:szCs w:val="16"/>
              </w:rPr>
              <w:t>Pendidikan dan pelatihan prajabatan bagi CPNS</w:t>
            </w:r>
          </w:p>
        </w:tc>
        <w:tc>
          <w:tcPr>
            <w:tcW w:w="1920" w:type="dxa"/>
            <w:vAlign w:val="center"/>
          </w:tcPr>
          <w:p w:rsidR="0079647D" w:rsidRPr="00BE317D" w:rsidRDefault="0079647D" w:rsidP="00B420A2">
            <w:pPr>
              <w:spacing w:line="360" w:lineRule="auto"/>
              <w:jc w:val="right"/>
              <w:rPr>
                <w:rFonts w:ascii="Century Gothic" w:hAnsi="Century Gothic" w:cs="Arial"/>
                <w:sz w:val="16"/>
                <w:szCs w:val="16"/>
              </w:rPr>
            </w:pPr>
            <w:r>
              <w:rPr>
                <w:rFonts w:ascii="Century Gothic" w:hAnsi="Century Gothic" w:cs="Arial"/>
                <w:sz w:val="16"/>
                <w:szCs w:val="16"/>
                <w:lang w:val="id-ID"/>
              </w:rPr>
              <w:t>1.100.000.000,-</w:t>
            </w:r>
          </w:p>
        </w:tc>
        <w:tc>
          <w:tcPr>
            <w:tcW w:w="1800" w:type="dxa"/>
            <w:vAlign w:val="center"/>
          </w:tcPr>
          <w:p w:rsidR="0079647D" w:rsidRPr="004058DB" w:rsidRDefault="0079647D" w:rsidP="00B420A2">
            <w:pPr>
              <w:spacing w:line="360" w:lineRule="auto"/>
              <w:jc w:val="right"/>
              <w:rPr>
                <w:rFonts w:ascii="Century Gothic" w:hAnsi="Century Gothic" w:cs="Arial"/>
                <w:bCs/>
                <w:sz w:val="16"/>
                <w:szCs w:val="16"/>
                <w:lang w:val="id-ID"/>
              </w:rPr>
            </w:pPr>
            <w:r w:rsidRPr="004058DB">
              <w:rPr>
                <w:rFonts w:ascii="Century Gothic" w:hAnsi="Century Gothic" w:cs="Arial"/>
                <w:bCs/>
                <w:sz w:val="16"/>
                <w:szCs w:val="16"/>
                <w:lang w:val="id-ID"/>
              </w:rPr>
              <w:t>1.</w:t>
            </w:r>
            <w:r>
              <w:rPr>
                <w:rFonts w:ascii="Century Gothic" w:hAnsi="Century Gothic" w:cs="Arial"/>
                <w:bCs/>
                <w:sz w:val="16"/>
                <w:szCs w:val="16"/>
                <w:lang w:val="id-ID"/>
              </w:rPr>
              <w:t>058.391</w:t>
            </w:r>
            <w:r w:rsidRPr="004058DB">
              <w:rPr>
                <w:rFonts w:ascii="Century Gothic" w:hAnsi="Century Gothic" w:cs="Arial"/>
                <w:bCs/>
                <w:sz w:val="16"/>
                <w:szCs w:val="16"/>
                <w:lang w:val="id-ID"/>
              </w:rPr>
              <w:t>.</w:t>
            </w:r>
            <w:r>
              <w:rPr>
                <w:rFonts w:ascii="Century Gothic" w:hAnsi="Century Gothic" w:cs="Arial"/>
                <w:bCs/>
                <w:sz w:val="16"/>
                <w:szCs w:val="16"/>
                <w:lang w:val="id-ID"/>
              </w:rPr>
              <w:t>0</w:t>
            </w:r>
            <w:r w:rsidRPr="004058DB">
              <w:rPr>
                <w:rFonts w:ascii="Century Gothic" w:hAnsi="Century Gothic" w:cs="Arial"/>
                <w:bCs/>
                <w:sz w:val="16"/>
                <w:szCs w:val="16"/>
                <w:lang w:val="id-ID"/>
              </w:rPr>
              <w:t>00,-</w:t>
            </w:r>
          </w:p>
        </w:tc>
        <w:tc>
          <w:tcPr>
            <w:tcW w:w="1080" w:type="dxa"/>
            <w:vAlign w:val="center"/>
          </w:tcPr>
          <w:p w:rsidR="0079647D" w:rsidRPr="00BE317D" w:rsidRDefault="0079647D"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96,2</w:t>
            </w:r>
          </w:p>
        </w:tc>
      </w:tr>
      <w:tr w:rsidR="0079647D" w:rsidRPr="008F0909">
        <w:trPr>
          <w:trHeight w:val="515"/>
        </w:trPr>
        <w:tc>
          <w:tcPr>
            <w:tcW w:w="600" w:type="dxa"/>
            <w:vAlign w:val="center"/>
          </w:tcPr>
          <w:p w:rsidR="0079647D" w:rsidRPr="00B420A2" w:rsidRDefault="0079647D" w:rsidP="00721C41">
            <w:pPr>
              <w:spacing w:line="360" w:lineRule="auto"/>
              <w:jc w:val="center"/>
              <w:rPr>
                <w:rFonts w:ascii="Century Gothic" w:hAnsi="Century Gothic" w:cs="Arial"/>
                <w:sz w:val="16"/>
                <w:szCs w:val="16"/>
                <w:lang w:val="id-ID"/>
              </w:rPr>
            </w:pPr>
            <w:r>
              <w:rPr>
                <w:rFonts w:ascii="Century Gothic" w:hAnsi="Century Gothic" w:cs="Arial"/>
                <w:sz w:val="16"/>
                <w:szCs w:val="16"/>
                <w:lang w:val="id-ID"/>
              </w:rPr>
              <w:lastRenderedPageBreak/>
              <w:t>26.</w:t>
            </w:r>
          </w:p>
        </w:tc>
        <w:tc>
          <w:tcPr>
            <w:tcW w:w="3120" w:type="dxa"/>
            <w:vAlign w:val="center"/>
          </w:tcPr>
          <w:p w:rsidR="0079647D" w:rsidRDefault="0079647D" w:rsidP="00486160">
            <w:pPr>
              <w:spacing w:line="360" w:lineRule="auto"/>
              <w:rPr>
                <w:rFonts w:ascii="Century Gothic" w:hAnsi="Century Gothic" w:cs="Arial"/>
                <w:sz w:val="16"/>
                <w:szCs w:val="16"/>
                <w:lang w:val="id-ID"/>
              </w:rPr>
            </w:pPr>
            <w:r>
              <w:rPr>
                <w:rFonts w:ascii="Century Gothic" w:hAnsi="Century Gothic" w:cs="Arial"/>
                <w:sz w:val="16"/>
                <w:szCs w:val="16"/>
                <w:lang w:val="id-ID"/>
              </w:rPr>
              <w:t>Penyusunan Rencana Pembinaan Karier PNS</w:t>
            </w:r>
          </w:p>
        </w:tc>
        <w:tc>
          <w:tcPr>
            <w:tcW w:w="1920" w:type="dxa"/>
            <w:vAlign w:val="center"/>
          </w:tcPr>
          <w:p w:rsidR="0079647D" w:rsidRDefault="0079647D" w:rsidP="00486160">
            <w:pPr>
              <w:spacing w:line="360" w:lineRule="auto"/>
              <w:jc w:val="right"/>
              <w:rPr>
                <w:rFonts w:ascii="Century Gothic" w:hAnsi="Century Gothic" w:cs="Arial"/>
                <w:sz w:val="16"/>
                <w:szCs w:val="16"/>
                <w:lang w:val="id-ID"/>
              </w:rPr>
            </w:pPr>
            <w:r>
              <w:rPr>
                <w:rFonts w:ascii="Century Gothic" w:hAnsi="Century Gothic" w:cs="Arial"/>
                <w:sz w:val="16"/>
                <w:szCs w:val="16"/>
                <w:lang w:val="id-ID"/>
              </w:rPr>
              <w:t>253.000.000,-</w:t>
            </w:r>
          </w:p>
        </w:tc>
        <w:tc>
          <w:tcPr>
            <w:tcW w:w="1800" w:type="dxa"/>
            <w:vAlign w:val="center"/>
          </w:tcPr>
          <w:p w:rsidR="0079647D" w:rsidRPr="004058DB" w:rsidRDefault="0079647D" w:rsidP="00486160">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239.955.800,-</w:t>
            </w:r>
          </w:p>
        </w:tc>
        <w:tc>
          <w:tcPr>
            <w:tcW w:w="1080" w:type="dxa"/>
            <w:vAlign w:val="center"/>
          </w:tcPr>
          <w:p w:rsidR="0079647D" w:rsidRDefault="0079647D"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94,8</w:t>
            </w:r>
          </w:p>
        </w:tc>
      </w:tr>
      <w:tr w:rsidR="0079647D" w:rsidRPr="008F0909">
        <w:trPr>
          <w:trHeight w:val="515"/>
        </w:trPr>
        <w:tc>
          <w:tcPr>
            <w:tcW w:w="600" w:type="dxa"/>
            <w:vAlign w:val="center"/>
          </w:tcPr>
          <w:p w:rsidR="0079647D" w:rsidRPr="00BE317D" w:rsidRDefault="0079647D" w:rsidP="00DB40C0">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fi-FI"/>
              </w:rPr>
              <w:t>2</w:t>
            </w:r>
            <w:r>
              <w:rPr>
                <w:rFonts w:ascii="Century Gothic" w:hAnsi="Century Gothic" w:cs="Arial"/>
                <w:sz w:val="16"/>
                <w:szCs w:val="16"/>
                <w:lang w:val="id-ID"/>
              </w:rPr>
              <w:t>7</w:t>
            </w:r>
            <w:r w:rsidRPr="00BE317D">
              <w:rPr>
                <w:rFonts w:ascii="Century Gothic" w:hAnsi="Century Gothic" w:cs="Arial"/>
                <w:sz w:val="16"/>
                <w:szCs w:val="16"/>
                <w:lang w:val="fi-FI"/>
              </w:rPr>
              <w:t>.</w:t>
            </w:r>
          </w:p>
        </w:tc>
        <w:tc>
          <w:tcPr>
            <w:tcW w:w="3120" w:type="dxa"/>
            <w:vAlign w:val="center"/>
          </w:tcPr>
          <w:p w:rsidR="0079647D" w:rsidRPr="009F1347" w:rsidRDefault="0079647D" w:rsidP="00486160">
            <w:pPr>
              <w:spacing w:line="360" w:lineRule="auto"/>
              <w:rPr>
                <w:rFonts w:ascii="Century Gothic" w:hAnsi="Century Gothic" w:cs="Arial"/>
                <w:sz w:val="16"/>
                <w:szCs w:val="16"/>
                <w:lang w:val="id-ID"/>
              </w:rPr>
            </w:pPr>
            <w:r>
              <w:rPr>
                <w:rFonts w:ascii="Century Gothic" w:hAnsi="Century Gothic" w:cs="Arial"/>
                <w:sz w:val="16"/>
                <w:szCs w:val="16"/>
                <w:lang w:val="id-ID"/>
              </w:rPr>
              <w:t>Seleksi Penerimaan CPNS</w:t>
            </w:r>
          </w:p>
        </w:tc>
        <w:tc>
          <w:tcPr>
            <w:tcW w:w="1920" w:type="dxa"/>
            <w:vAlign w:val="center"/>
          </w:tcPr>
          <w:p w:rsidR="0079647D" w:rsidRDefault="0079647D" w:rsidP="00486160">
            <w:pPr>
              <w:spacing w:line="360" w:lineRule="auto"/>
              <w:jc w:val="right"/>
              <w:rPr>
                <w:rFonts w:ascii="Century Gothic" w:hAnsi="Century Gothic" w:cs="Arial"/>
                <w:sz w:val="16"/>
                <w:szCs w:val="16"/>
                <w:lang w:val="id-ID"/>
              </w:rPr>
            </w:pPr>
            <w:r>
              <w:rPr>
                <w:rFonts w:ascii="Century Gothic" w:hAnsi="Century Gothic" w:cs="Arial"/>
                <w:sz w:val="16"/>
                <w:szCs w:val="16"/>
                <w:lang w:val="id-ID"/>
              </w:rPr>
              <w:t>320.000.000,-</w:t>
            </w:r>
          </w:p>
        </w:tc>
        <w:tc>
          <w:tcPr>
            <w:tcW w:w="1800" w:type="dxa"/>
            <w:vAlign w:val="center"/>
          </w:tcPr>
          <w:p w:rsidR="0079647D" w:rsidRPr="004058DB" w:rsidRDefault="0079647D" w:rsidP="00486160">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279.848.998</w:t>
            </w:r>
            <w:r w:rsidRPr="004058DB">
              <w:rPr>
                <w:rFonts w:ascii="Century Gothic" w:hAnsi="Century Gothic" w:cs="Arial"/>
                <w:bCs/>
                <w:sz w:val="16"/>
                <w:szCs w:val="16"/>
                <w:lang w:val="id-ID"/>
              </w:rPr>
              <w:t>,-</w:t>
            </w:r>
          </w:p>
        </w:tc>
        <w:tc>
          <w:tcPr>
            <w:tcW w:w="1080" w:type="dxa"/>
            <w:vAlign w:val="center"/>
          </w:tcPr>
          <w:p w:rsidR="0079647D" w:rsidRPr="00BE317D" w:rsidRDefault="0079647D"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87,5</w:t>
            </w:r>
          </w:p>
        </w:tc>
      </w:tr>
      <w:tr w:rsidR="0079647D" w:rsidRPr="008F0909">
        <w:trPr>
          <w:trHeight w:val="515"/>
        </w:trPr>
        <w:tc>
          <w:tcPr>
            <w:tcW w:w="600" w:type="dxa"/>
            <w:vAlign w:val="center"/>
          </w:tcPr>
          <w:p w:rsidR="0079647D" w:rsidRPr="00BE317D" w:rsidRDefault="0079647D" w:rsidP="00E83D11">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id-ID"/>
              </w:rPr>
              <w:t>2</w:t>
            </w:r>
            <w:r>
              <w:rPr>
                <w:rFonts w:ascii="Century Gothic" w:hAnsi="Century Gothic" w:cs="Arial"/>
                <w:sz w:val="16"/>
                <w:szCs w:val="16"/>
                <w:lang w:val="id-ID"/>
              </w:rPr>
              <w:t>8</w:t>
            </w:r>
            <w:r w:rsidRPr="00BE317D">
              <w:rPr>
                <w:rFonts w:ascii="Century Gothic" w:hAnsi="Century Gothic" w:cs="Arial"/>
                <w:sz w:val="16"/>
                <w:szCs w:val="16"/>
                <w:lang w:val="fi-FI"/>
              </w:rPr>
              <w:t>.</w:t>
            </w:r>
          </w:p>
        </w:tc>
        <w:tc>
          <w:tcPr>
            <w:tcW w:w="3120" w:type="dxa"/>
            <w:vAlign w:val="center"/>
          </w:tcPr>
          <w:p w:rsidR="0079647D" w:rsidRPr="00BE317D" w:rsidRDefault="0079647D" w:rsidP="002051D2">
            <w:pPr>
              <w:spacing w:line="360" w:lineRule="auto"/>
              <w:rPr>
                <w:rFonts w:ascii="Century Gothic" w:hAnsi="Century Gothic" w:cs="Arial"/>
                <w:sz w:val="16"/>
                <w:szCs w:val="16"/>
              </w:rPr>
            </w:pPr>
            <w:r w:rsidRPr="00BE317D">
              <w:rPr>
                <w:rFonts w:ascii="Century Gothic" w:hAnsi="Century Gothic" w:cs="Arial"/>
                <w:sz w:val="16"/>
                <w:szCs w:val="16"/>
                <w:lang w:val="id-ID"/>
              </w:rPr>
              <w:t>Penempatan PNS</w:t>
            </w:r>
            <w:r w:rsidRPr="00BE317D">
              <w:rPr>
                <w:rFonts w:ascii="Century Gothic" w:hAnsi="Century Gothic" w:cs="Arial"/>
                <w:sz w:val="16"/>
                <w:szCs w:val="16"/>
              </w:rPr>
              <w:t xml:space="preserve"> </w:t>
            </w:r>
          </w:p>
        </w:tc>
        <w:tc>
          <w:tcPr>
            <w:tcW w:w="1920" w:type="dxa"/>
            <w:vAlign w:val="center"/>
          </w:tcPr>
          <w:p w:rsidR="0079647D" w:rsidRPr="00BE317D" w:rsidRDefault="0079647D" w:rsidP="002051D2">
            <w:pPr>
              <w:spacing w:line="360" w:lineRule="auto"/>
              <w:jc w:val="right"/>
              <w:rPr>
                <w:rFonts w:ascii="Century Gothic" w:hAnsi="Century Gothic" w:cs="Arial"/>
                <w:sz w:val="16"/>
                <w:szCs w:val="16"/>
              </w:rPr>
            </w:pPr>
            <w:r>
              <w:rPr>
                <w:rFonts w:ascii="Century Gothic" w:hAnsi="Century Gothic" w:cs="Arial"/>
                <w:sz w:val="16"/>
                <w:szCs w:val="16"/>
                <w:lang w:val="id-ID"/>
              </w:rPr>
              <w:t>53.000.000</w:t>
            </w:r>
            <w:r w:rsidRPr="00BE317D">
              <w:rPr>
                <w:rFonts w:ascii="Century Gothic" w:hAnsi="Century Gothic" w:cs="Arial"/>
                <w:sz w:val="16"/>
                <w:szCs w:val="16"/>
              </w:rPr>
              <w:t>,-</w:t>
            </w:r>
          </w:p>
        </w:tc>
        <w:tc>
          <w:tcPr>
            <w:tcW w:w="1800" w:type="dxa"/>
            <w:vAlign w:val="center"/>
          </w:tcPr>
          <w:p w:rsidR="0079647D" w:rsidRPr="004058DB" w:rsidRDefault="0079647D" w:rsidP="00160DB9">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52</w:t>
            </w:r>
            <w:r w:rsidRPr="004058DB">
              <w:rPr>
                <w:rFonts w:ascii="Century Gothic" w:hAnsi="Century Gothic" w:cs="Arial"/>
                <w:bCs/>
                <w:sz w:val="16"/>
                <w:szCs w:val="16"/>
                <w:lang w:val="id-ID"/>
              </w:rPr>
              <w:t>.</w:t>
            </w:r>
            <w:r>
              <w:rPr>
                <w:rFonts w:ascii="Century Gothic" w:hAnsi="Century Gothic" w:cs="Arial"/>
                <w:bCs/>
                <w:sz w:val="16"/>
                <w:szCs w:val="16"/>
                <w:lang w:val="id-ID"/>
              </w:rPr>
              <w:t>143</w:t>
            </w:r>
            <w:r w:rsidRPr="004058DB">
              <w:rPr>
                <w:rFonts w:ascii="Century Gothic" w:hAnsi="Century Gothic" w:cs="Arial"/>
                <w:bCs/>
                <w:sz w:val="16"/>
                <w:szCs w:val="16"/>
                <w:lang w:val="id-ID"/>
              </w:rPr>
              <w:t>.</w:t>
            </w:r>
            <w:r>
              <w:rPr>
                <w:rFonts w:ascii="Century Gothic" w:hAnsi="Century Gothic" w:cs="Arial"/>
                <w:bCs/>
                <w:sz w:val="16"/>
                <w:szCs w:val="16"/>
                <w:lang w:val="id-ID"/>
              </w:rPr>
              <w:t>0</w:t>
            </w:r>
            <w:r w:rsidRPr="004058DB">
              <w:rPr>
                <w:rFonts w:ascii="Century Gothic" w:hAnsi="Century Gothic" w:cs="Arial"/>
                <w:bCs/>
                <w:sz w:val="16"/>
                <w:szCs w:val="16"/>
                <w:lang w:val="id-ID"/>
              </w:rPr>
              <w:t>00,-</w:t>
            </w:r>
          </w:p>
        </w:tc>
        <w:tc>
          <w:tcPr>
            <w:tcW w:w="1080" w:type="dxa"/>
            <w:vAlign w:val="center"/>
          </w:tcPr>
          <w:p w:rsidR="0079647D" w:rsidRPr="00BE317D" w:rsidRDefault="0079647D" w:rsidP="00B85A3B">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98,4</w:t>
            </w:r>
          </w:p>
        </w:tc>
      </w:tr>
      <w:tr w:rsidR="0079647D" w:rsidRPr="008F0909">
        <w:trPr>
          <w:trHeight w:val="515"/>
        </w:trPr>
        <w:tc>
          <w:tcPr>
            <w:tcW w:w="600" w:type="dxa"/>
            <w:vAlign w:val="center"/>
          </w:tcPr>
          <w:p w:rsidR="0079647D" w:rsidRPr="00BE317D" w:rsidRDefault="0079647D" w:rsidP="00721C41">
            <w:pPr>
              <w:spacing w:line="360" w:lineRule="auto"/>
              <w:jc w:val="center"/>
              <w:rPr>
                <w:rFonts w:ascii="Century Gothic" w:hAnsi="Century Gothic" w:cs="Arial"/>
                <w:sz w:val="16"/>
                <w:szCs w:val="16"/>
                <w:lang w:val="fi-FI"/>
              </w:rPr>
            </w:pPr>
            <w:r w:rsidRPr="00BE317D">
              <w:rPr>
                <w:rFonts w:ascii="Century Gothic" w:hAnsi="Century Gothic" w:cs="Arial"/>
                <w:sz w:val="16"/>
                <w:szCs w:val="16"/>
                <w:lang w:val="fi-FI"/>
              </w:rPr>
              <w:t>2</w:t>
            </w:r>
            <w:r>
              <w:rPr>
                <w:rFonts w:ascii="Century Gothic" w:hAnsi="Century Gothic" w:cs="Arial"/>
                <w:sz w:val="16"/>
                <w:szCs w:val="16"/>
                <w:lang w:val="id-ID"/>
              </w:rPr>
              <w:t>9</w:t>
            </w:r>
            <w:r w:rsidRPr="00BE317D">
              <w:rPr>
                <w:rFonts w:ascii="Century Gothic" w:hAnsi="Century Gothic" w:cs="Arial"/>
                <w:sz w:val="16"/>
                <w:szCs w:val="16"/>
                <w:lang w:val="fi-FI"/>
              </w:rPr>
              <w:t>.</w:t>
            </w:r>
          </w:p>
        </w:tc>
        <w:tc>
          <w:tcPr>
            <w:tcW w:w="3120" w:type="dxa"/>
            <w:vAlign w:val="center"/>
          </w:tcPr>
          <w:p w:rsidR="0079647D" w:rsidRPr="00BE317D" w:rsidRDefault="0079647D" w:rsidP="002051D2">
            <w:pPr>
              <w:spacing w:line="360" w:lineRule="auto"/>
              <w:rPr>
                <w:rFonts w:ascii="Century Gothic" w:hAnsi="Century Gothic" w:cs="Arial"/>
                <w:sz w:val="16"/>
                <w:szCs w:val="16"/>
                <w:lang w:val="id-ID"/>
              </w:rPr>
            </w:pPr>
            <w:r w:rsidRPr="00BE317D">
              <w:rPr>
                <w:rFonts w:ascii="Century Gothic" w:hAnsi="Century Gothic" w:cs="Arial"/>
                <w:sz w:val="16"/>
                <w:szCs w:val="16"/>
              </w:rPr>
              <w:t>Pembangunan pengembangan S</w:t>
            </w:r>
            <w:r w:rsidRPr="00BE317D">
              <w:rPr>
                <w:rFonts w:ascii="Century Gothic" w:hAnsi="Century Gothic" w:cs="Arial"/>
                <w:sz w:val="16"/>
                <w:szCs w:val="16"/>
                <w:lang w:val="id-ID"/>
              </w:rPr>
              <w:t>APK</w:t>
            </w:r>
          </w:p>
        </w:tc>
        <w:tc>
          <w:tcPr>
            <w:tcW w:w="1920" w:type="dxa"/>
            <w:vAlign w:val="center"/>
          </w:tcPr>
          <w:p w:rsidR="0079647D" w:rsidRPr="00BE317D" w:rsidRDefault="0079647D" w:rsidP="002051D2">
            <w:pPr>
              <w:spacing w:line="360" w:lineRule="auto"/>
              <w:jc w:val="right"/>
              <w:rPr>
                <w:rFonts w:ascii="Century Gothic" w:hAnsi="Century Gothic" w:cs="Arial"/>
                <w:sz w:val="16"/>
                <w:szCs w:val="16"/>
                <w:lang w:val="id-ID"/>
              </w:rPr>
            </w:pPr>
            <w:r>
              <w:rPr>
                <w:rFonts w:ascii="Century Gothic" w:hAnsi="Century Gothic" w:cs="Arial"/>
                <w:sz w:val="16"/>
                <w:szCs w:val="16"/>
                <w:lang w:val="id-ID"/>
              </w:rPr>
              <w:t>100.000.000</w:t>
            </w:r>
            <w:r w:rsidRPr="00BE317D">
              <w:rPr>
                <w:rFonts w:ascii="Century Gothic" w:hAnsi="Century Gothic" w:cs="Arial"/>
                <w:sz w:val="16"/>
                <w:szCs w:val="16"/>
                <w:lang w:val="id-ID"/>
              </w:rPr>
              <w:t>,-</w:t>
            </w:r>
          </w:p>
        </w:tc>
        <w:tc>
          <w:tcPr>
            <w:tcW w:w="1800" w:type="dxa"/>
            <w:vAlign w:val="center"/>
          </w:tcPr>
          <w:p w:rsidR="0079647D" w:rsidRPr="004058DB" w:rsidRDefault="0079647D" w:rsidP="00204FF1">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93.490.210</w:t>
            </w:r>
            <w:r w:rsidRPr="004058DB">
              <w:rPr>
                <w:rFonts w:ascii="Century Gothic" w:hAnsi="Century Gothic" w:cs="Arial"/>
                <w:bCs/>
                <w:sz w:val="16"/>
                <w:szCs w:val="16"/>
                <w:lang w:val="id-ID"/>
              </w:rPr>
              <w:t>,-</w:t>
            </w:r>
          </w:p>
        </w:tc>
        <w:tc>
          <w:tcPr>
            <w:tcW w:w="1080" w:type="dxa"/>
            <w:vAlign w:val="center"/>
          </w:tcPr>
          <w:p w:rsidR="0079647D" w:rsidRPr="00BE317D" w:rsidRDefault="0079647D" w:rsidP="00204FF1">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93,5</w:t>
            </w:r>
          </w:p>
        </w:tc>
      </w:tr>
      <w:tr w:rsidR="0079647D" w:rsidRPr="008F0909">
        <w:trPr>
          <w:trHeight w:val="515"/>
        </w:trPr>
        <w:tc>
          <w:tcPr>
            <w:tcW w:w="600" w:type="dxa"/>
            <w:vAlign w:val="center"/>
          </w:tcPr>
          <w:p w:rsidR="0079647D" w:rsidRPr="00BE317D" w:rsidRDefault="0079647D" w:rsidP="003C6209">
            <w:pPr>
              <w:spacing w:line="360" w:lineRule="auto"/>
              <w:jc w:val="center"/>
              <w:rPr>
                <w:rFonts w:ascii="Century Gothic" w:hAnsi="Century Gothic" w:cs="Arial"/>
                <w:sz w:val="16"/>
                <w:szCs w:val="16"/>
                <w:lang w:val="fi-FI"/>
              </w:rPr>
            </w:pPr>
            <w:r>
              <w:rPr>
                <w:rFonts w:ascii="Century Gothic" w:hAnsi="Century Gothic" w:cs="Arial"/>
                <w:sz w:val="16"/>
                <w:szCs w:val="16"/>
                <w:lang w:val="id-ID"/>
              </w:rPr>
              <w:t>30.</w:t>
            </w:r>
          </w:p>
        </w:tc>
        <w:tc>
          <w:tcPr>
            <w:tcW w:w="3120" w:type="dxa"/>
            <w:vAlign w:val="center"/>
          </w:tcPr>
          <w:p w:rsidR="0079647D" w:rsidRPr="00BE317D" w:rsidRDefault="0079647D" w:rsidP="00486160">
            <w:pPr>
              <w:spacing w:line="360" w:lineRule="auto"/>
              <w:rPr>
                <w:rFonts w:ascii="Century Gothic" w:hAnsi="Century Gothic" w:cs="Arial"/>
                <w:sz w:val="16"/>
                <w:szCs w:val="16"/>
                <w:lang w:val="fi-FI"/>
              </w:rPr>
            </w:pPr>
            <w:r w:rsidRPr="00BE317D">
              <w:rPr>
                <w:rFonts w:ascii="Century Gothic" w:hAnsi="Century Gothic" w:cs="Arial"/>
                <w:sz w:val="16"/>
                <w:szCs w:val="16"/>
                <w:lang w:val="fi-FI"/>
              </w:rPr>
              <w:t>Pelaksanaan Penataan Sistem Kenaikan Pangkat PNS</w:t>
            </w:r>
          </w:p>
        </w:tc>
        <w:tc>
          <w:tcPr>
            <w:tcW w:w="1920" w:type="dxa"/>
            <w:vAlign w:val="center"/>
          </w:tcPr>
          <w:p w:rsidR="0079647D" w:rsidRPr="00BE317D" w:rsidRDefault="0079647D" w:rsidP="00486160">
            <w:pPr>
              <w:spacing w:line="360" w:lineRule="auto"/>
              <w:jc w:val="right"/>
              <w:rPr>
                <w:rFonts w:ascii="Century Gothic" w:hAnsi="Century Gothic" w:cs="Arial"/>
                <w:sz w:val="16"/>
                <w:szCs w:val="16"/>
              </w:rPr>
            </w:pPr>
            <w:r>
              <w:rPr>
                <w:rFonts w:ascii="Century Gothic" w:hAnsi="Century Gothic" w:cs="Arial"/>
                <w:sz w:val="16"/>
                <w:szCs w:val="16"/>
                <w:lang w:val="id-ID"/>
              </w:rPr>
              <w:t>128.750.000</w:t>
            </w:r>
            <w:r w:rsidRPr="00BE317D">
              <w:rPr>
                <w:rFonts w:ascii="Century Gothic" w:hAnsi="Century Gothic" w:cs="Arial"/>
                <w:sz w:val="16"/>
                <w:szCs w:val="16"/>
              </w:rPr>
              <w:t>,-</w:t>
            </w:r>
          </w:p>
        </w:tc>
        <w:tc>
          <w:tcPr>
            <w:tcW w:w="1800" w:type="dxa"/>
            <w:vAlign w:val="center"/>
          </w:tcPr>
          <w:p w:rsidR="0079647D" w:rsidRPr="004058DB" w:rsidRDefault="0079647D" w:rsidP="00204FF1">
            <w:pPr>
              <w:spacing w:line="360" w:lineRule="auto"/>
              <w:jc w:val="right"/>
              <w:rPr>
                <w:rFonts w:ascii="Century Gothic" w:hAnsi="Century Gothic" w:cs="Arial"/>
                <w:bCs/>
                <w:sz w:val="16"/>
                <w:szCs w:val="16"/>
              </w:rPr>
            </w:pPr>
            <w:r>
              <w:rPr>
                <w:rFonts w:ascii="Century Gothic" w:hAnsi="Century Gothic" w:cs="Arial"/>
                <w:bCs/>
                <w:sz w:val="16"/>
                <w:szCs w:val="16"/>
                <w:lang w:val="id-ID"/>
              </w:rPr>
              <w:t>127.433.692,-</w:t>
            </w:r>
          </w:p>
        </w:tc>
        <w:tc>
          <w:tcPr>
            <w:tcW w:w="1080" w:type="dxa"/>
            <w:vAlign w:val="center"/>
          </w:tcPr>
          <w:p w:rsidR="0079647D" w:rsidRPr="00BE317D" w:rsidRDefault="0079647D"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99,0</w:t>
            </w:r>
          </w:p>
        </w:tc>
      </w:tr>
      <w:tr w:rsidR="0079647D" w:rsidRPr="008F0909">
        <w:trPr>
          <w:trHeight w:val="515"/>
        </w:trPr>
        <w:tc>
          <w:tcPr>
            <w:tcW w:w="600" w:type="dxa"/>
            <w:vAlign w:val="center"/>
          </w:tcPr>
          <w:p w:rsidR="0079647D" w:rsidRPr="00BE317D" w:rsidRDefault="0079647D" w:rsidP="003C6209">
            <w:pPr>
              <w:spacing w:line="360" w:lineRule="auto"/>
              <w:jc w:val="center"/>
              <w:rPr>
                <w:rFonts w:ascii="Century Gothic" w:hAnsi="Century Gothic" w:cs="Arial"/>
                <w:sz w:val="16"/>
                <w:szCs w:val="16"/>
                <w:lang w:val="id-ID"/>
              </w:rPr>
            </w:pPr>
            <w:r>
              <w:rPr>
                <w:rFonts w:ascii="Century Gothic" w:hAnsi="Century Gothic" w:cs="Arial"/>
                <w:sz w:val="16"/>
                <w:szCs w:val="16"/>
                <w:lang w:val="id-ID"/>
              </w:rPr>
              <w:t>31.</w:t>
            </w:r>
          </w:p>
        </w:tc>
        <w:tc>
          <w:tcPr>
            <w:tcW w:w="3120" w:type="dxa"/>
            <w:vAlign w:val="center"/>
          </w:tcPr>
          <w:p w:rsidR="0079647D" w:rsidRPr="00BE317D" w:rsidRDefault="0079647D" w:rsidP="00D66815">
            <w:pPr>
              <w:spacing w:line="360" w:lineRule="auto"/>
              <w:rPr>
                <w:rFonts w:ascii="Century Gothic" w:hAnsi="Century Gothic" w:cs="Arial"/>
                <w:sz w:val="16"/>
                <w:szCs w:val="16"/>
                <w:lang w:val="fi-FI"/>
              </w:rPr>
            </w:pPr>
            <w:r>
              <w:rPr>
                <w:rFonts w:ascii="Century Gothic" w:hAnsi="Century Gothic" w:cs="Arial"/>
                <w:sz w:val="16"/>
                <w:szCs w:val="16"/>
                <w:lang w:val="id-ID"/>
              </w:rPr>
              <w:t>Proses Penanganan  Kasus-kasus Pelanggaran Disiplin PNS.</w:t>
            </w:r>
          </w:p>
        </w:tc>
        <w:tc>
          <w:tcPr>
            <w:tcW w:w="1920" w:type="dxa"/>
            <w:vAlign w:val="center"/>
          </w:tcPr>
          <w:p w:rsidR="0079647D" w:rsidRPr="00BE317D" w:rsidRDefault="0079647D" w:rsidP="00E83D11">
            <w:pPr>
              <w:spacing w:line="360" w:lineRule="auto"/>
              <w:jc w:val="right"/>
              <w:rPr>
                <w:rFonts w:ascii="Century Gothic" w:hAnsi="Century Gothic" w:cs="Arial"/>
                <w:sz w:val="16"/>
                <w:szCs w:val="16"/>
              </w:rPr>
            </w:pPr>
            <w:r>
              <w:rPr>
                <w:rFonts w:ascii="Century Gothic" w:hAnsi="Century Gothic" w:cs="Arial"/>
                <w:sz w:val="16"/>
                <w:szCs w:val="16"/>
                <w:lang w:val="id-ID"/>
              </w:rPr>
              <w:t>220.000.000,-</w:t>
            </w:r>
          </w:p>
        </w:tc>
        <w:tc>
          <w:tcPr>
            <w:tcW w:w="1800" w:type="dxa"/>
            <w:vAlign w:val="center"/>
          </w:tcPr>
          <w:p w:rsidR="0079647D" w:rsidRPr="004058DB" w:rsidRDefault="0079647D" w:rsidP="002051D2">
            <w:pPr>
              <w:spacing w:line="360" w:lineRule="auto"/>
              <w:jc w:val="right"/>
              <w:rPr>
                <w:rFonts w:ascii="Century Gothic" w:hAnsi="Century Gothic" w:cs="Arial"/>
                <w:bCs/>
                <w:sz w:val="16"/>
                <w:szCs w:val="16"/>
              </w:rPr>
            </w:pPr>
            <w:r>
              <w:rPr>
                <w:rFonts w:ascii="Century Gothic" w:hAnsi="Century Gothic" w:cs="Arial"/>
                <w:bCs/>
                <w:sz w:val="16"/>
                <w:szCs w:val="16"/>
                <w:lang w:val="id-ID"/>
              </w:rPr>
              <w:t>217.055.400</w:t>
            </w:r>
            <w:r w:rsidRPr="004058DB">
              <w:rPr>
                <w:rFonts w:ascii="Century Gothic" w:hAnsi="Century Gothic" w:cs="Arial"/>
                <w:bCs/>
                <w:sz w:val="16"/>
                <w:szCs w:val="16"/>
              </w:rPr>
              <w:t>,-</w:t>
            </w:r>
          </w:p>
        </w:tc>
        <w:tc>
          <w:tcPr>
            <w:tcW w:w="1080" w:type="dxa"/>
            <w:vAlign w:val="center"/>
          </w:tcPr>
          <w:p w:rsidR="0079647D" w:rsidRPr="00BE317D" w:rsidRDefault="0079647D" w:rsidP="00E83D11">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98,7</w:t>
            </w:r>
          </w:p>
        </w:tc>
      </w:tr>
      <w:tr w:rsidR="0079647D" w:rsidRPr="008F0909">
        <w:trPr>
          <w:trHeight w:val="515"/>
        </w:trPr>
        <w:tc>
          <w:tcPr>
            <w:tcW w:w="600" w:type="dxa"/>
            <w:vAlign w:val="center"/>
          </w:tcPr>
          <w:p w:rsidR="0079647D" w:rsidRPr="009F1347" w:rsidRDefault="0079647D" w:rsidP="003C6209">
            <w:pPr>
              <w:spacing w:line="360" w:lineRule="auto"/>
              <w:jc w:val="center"/>
              <w:rPr>
                <w:rFonts w:ascii="Century Gothic" w:hAnsi="Century Gothic" w:cs="Arial"/>
                <w:sz w:val="16"/>
                <w:szCs w:val="16"/>
                <w:lang w:val="id-ID"/>
              </w:rPr>
            </w:pPr>
            <w:r>
              <w:rPr>
                <w:rFonts w:ascii="Century Gothic" w:hAnsi="Century Gothic" w:cs="Arial"/>
                <w:sz w:val="16"/>
                <w:szCs w:val="16"/>
                <w:lang w:val="id-ID"/>
              </w:rPr>
              <w:t>32.</w:t>
            </w:r>
          </w:p>
        </w:tc>
        <w:tc>
          <w:tcPr>
            <w:tcW w:w="3120" w:type="dxa"/>
            <w:vAlign w:val="center"/>
          </w:tcPr>
          <w:p w:rsidR="0079647D" w:rsidRPr="00BE317D" w:rsidRDefault="0079647D" w:rsidP="009F1347">
            <w:pPr>
              <w:spacing w:line="360" w:lineRule="auto"/>
              <w:rPr>
                <w:rFonts w:ascii="Century Gothic" w:hAnsi="Century Gothic" w:cs="Arial"/>
                <w:sz w:val="16"/>
                <w:szCs w:val="16"/>
              </w:rPr>
            </w:pPr>
            <w:r>
              <w:rPr>
                <w:rFonts w:ascii="Century Gothic" w:hAnsi="Century Gothic" w:cs="Arial"/>
                <w:sz w:val="16"/>
                <w:szCs w:val="16"/>
                <w:lang w:val="id-ID"/>
              </w:rPr>
              <w:t>Tugas B</w:t>
            </w:r>
            <w:r w:rsidRPr="00BE317D">
              <w:rPr>
                <w:rFonts w:ascii="Century Gothic" w:hAnsi="Century Gothic" w:cs="Arial"/>
                <w:sz w:val="16"/>
                <w:szCs w:val="16"/>
              </w:rPr>
              <w:t>elajar dan ikatan dinas</w:t>
            </w:r>
          </w:p>
        </w:tc>
        <w:tc>
          <w:tcPr>
            <w:tcW w:w="1920" w:type="dxa"/>
            <w:vAlign w:val="center"/>
          </w:tcPr>
          <w:p w:rsidR="0079647D" w:rsidRPr="00BE317D" w:rsidRDefault="0079647D" w:rsidP="00486160">
            <w:pPr>
              <w:spacing w:line="360" w:lineRule="auto"/>
              <w:jc w:val="right"/>
              <w:rPr>
                <w:rFonts w:ascii="Century Gothic" w:hAnsi="Century Gothic" w:cs="Arial"/>
                <w:sz w:val="16"/>
                <w:szCs w:val="16"/>
              </w:rPr>
            </w:pPr>
            <w:r>
              <w:rPr>
                <w:rFonts w:ascii="Century Gothic" w:hAnsi="Century Gothic" w:cs="Arial"/>
                <w:sz w:val="16"/>
                <w:szCs w:val="16"/>
                <w:lang w:val="id-ID"/>
              </w:rPr>
              <w:t>310.000.000</w:t>
            </w:r>
            <w:r w:rsidRPr="00BE317D">
              <w:rPr>
                <w:rFonts w:ascii="Century Gothic" w:hAnsi="Century Gothic" w:cs="Arial"/>
                <w:sz w:val="16"/>
                <w:szCs w:val="16"/>
              </w:rPr>
              <w:t>,-</w:t>
            </w:r>
          </w:p>
        </w:tc>
        <w:tc>
          <w:tcPr>
            <w:tcW w:w="1800" w:type="dxa"/>
            <w:vAlign w:val="center"/>
          </w:tcPr>
          <w:p w:rsidR="0079647D" w:rsidRPr="004058DB" w:rsidRDefault="0079647D" w:rsidP="00E83D11">
            <w:pPr>
              <w:spacing w:line="360" w:lineRule="auto"/>
              <w:jc w:val="right"/>
              <w:rPr>
                <w:rFonts w:ascii="Century Gothic" w:hAnsi="Century Gothic" w:cs="Arial"/>
                <w:bCs/>
                <w:sz w:val="16"/>
                <w:szCs w:val="16"/>
              </w:rPr>
            </w:pPr>
            <w:r>
              <w:rPr>
                <w:rFonts w:ascii="Century Gothic" w:hAnsi="Century Gothic" w:cs="Arial"/>
                <w:bCs/>
                <w:sz w:val="16"/>
                <w:szCs w:val="16"/>
                <w:lang w:val="id-ID"/>
              </w:rPr>
              <w:t>309.843.720</w:t>
            </w:r>
            <w:r w:rsidRPr="004058DB">
              <w:rPr>
                <w:rFonts w:ascii="Century Gothic" w:hAnsi="Century Gothic" w:cs="Arial"/>
                <w:bCs/>
                <w:sz w:val="16"/>
                <w:szCs w:val="16"/>
              </w:rPr>
              <w:t>,-</w:t>
            </w:r>
          </w:p>
        </w:tc>
        <w:tc>
          <w:tcPr>
            <w:tcW w:w="1080" w:type="dxa"/>
            <w:vAlign w:val="center"/>
          </w:tcPr>
          <w:p w:rsidR="0079647D" w:rsidRPr="00BE317D" w:rsidRDefault="0079647D" w:rsidP="00486160">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99,9</w:t>
            </w:r>
          </w:p>
        </w:tc>
      </w:tr>
      <w:tr w:rsidR="0079647D" w:rsidRPr="008F0909">
        <w:trPr>
          <w:trHeight w:val="703"/>
        </w:trPr>
        <w:tc>
          <w:tcPr>
            <w:tcW w:w="600" w:type="dxa"/>
            <w:vAlign w:val="center"/>
          </w:tcPr>
          <w:p w:rsidR="0079647D" w:rsidRPr="009F1347" w:rsidRDefault="0079647D" w:rsidP="009F1347">
            <w:pPr>
              <w:spacing w:line="360" w:lineRule="auto"/>
              <w:jc w:val="center"/>
              <w:rPr>
                <w:rFonts w:ascii="Century Gothic" w:hAnsi="Century Gothic" w:cs="Arial"/>
                <w:sz w:val="16"/>
                <w:szCs w:val="16"/>
                <w:lang w:val="id-ID"/>
              </w:rPr>
            </w:pPr>
            <w:r>
              <w:rPr>
                <w:rFonts w:ascii="Century Gothic" w:hAnsi="Century Gothic" w:cs="Arial"/>
                <w:sz w:val="16"/>
                <w:szCs w:val="16"/>
                <w:lang w:val="id-ID"/>
              </w:rPr>
              <w:t>33.</w:t>
            </w:r>
          </w:p>
        </w:tc>
        <w:tc>
          <w:tcPr>
            <w:tcW w:w="3120" w:type="dxa"/>
            <w:vAlign w:val="center"/>
          </w:tcPr>
          <w:p w:rsidR="0079647D" w:rsidRPr="00D66815" w:rsidRDefault="0079647D" w:rsidP="00486160">
            <w:pPr>
              <w:spacing w:line="360" w:lineRule="auto"/>
              <w:rPr>
                <w:rFonts w:ascii="Century Gothic" w:hAnsi="Century Gothic" w:cs="Arial"/>
                <w:sz w:val="16"/>
                <w:szCs w:val="16"/>
                <w:lang w:val="id-ID"/>
              </w:rPr>
            </w:pPr>
            <w:r>
              <w:rPr>
                <w:rFonts w:ascii="Century Gothic" w:hAnsi="Century Gothic" w:cs="Arial"/>
                <w:sz w:val="16"/>
                <w:szCs w:val="16"/>
                <w:lang w:val="id-ID"/>
              </w:rPr>
              <w:t>Validasi Status Kepegawaian</w:t>
            </w:r>
          </w:p>
        </w:tc>
        <w:tc>
          <w:tcPr>
            <w:tcW w:w="1920" w:type="dxa"/>
            <w:vAlign w:val="center"/>
          </w:tcPr>
          <w:p w:rsidR="0079647D" w:rsidRPr="00D66815" w:rsidRDefault="0079647D" w:rsidP="00486160">
            <w:pPr>
              <w:spacing w:line="360" w:lineRule="auto"/>
              <w:jc w:val="right"/>
              <w:rPr>
                <w:rFonts w:ascii="Century Gothic" w:hAnsi="Century Gothic" w:cs="Arial"/>
                <w:sz w:val="16"/>
                <w:szCs w:val="16"/>
                <w:lang w:val="id-ID"/>
              </w:rPr>
            </w:pPr>
            <w:r>
              <w:rPr>
                <w:rFonts w:ascii="Century Gothic" w:hAnsi="Century Gothic" w:cs="Arial"/>
                <w:sz w:val="16"/>
                <w:szCs w:val="16"/>
                <w:lang w:val="id-ID"/>
              </w:rPr>
              <w:t>105.000.000,-</w:t>
            </w:r>
          </w:p>
        </w:tc>
        <w:tc>
          <w:tcPr>
            <w:tcW w:w="1800" w:type="dxa"/>
            <w:vAlign w:val="center"/>
          </w:tcPr>
          <w:p w:rsidR="0079647D" w:rsidRPr="004058DB" w:rsidRDefault="0079647D" w:rsidP="00E83D11">
            <w:pPr>
              <w:spacing w:line="360" w:lineRule="auto"/>
              <w:jc w:val="right"/>
              <w:rPr>
                <w:rFonts w:ascii="Century Gothic" w:hAnsi="Century Gothic" w:cs="Arial"/>
                <w:bCs/>
                <w:sz w:val="16"/>
                <w:szCs w:val="16"/>
                <w:lang w:val="id-ID"/>
              </w:rPr>
            </w:pPr>
            <w:r>
              <w:rPr>
                <w:rFonts w:ascii="Century Gothic" w:hAnsi="Century Gothic" w:cs="Arial"/>
                <w:bCs/>
                <w:sz w:val="16"/>
                <w:szCs w:val="16"/>
                <w:lang w:val="id-ID"/>
              </w:rPr>
              <w:t>96.826.943</w:t>
            </w:r>
            <w:r w:rsidRPr="004058DB">
              <w:rPr>
                <w:rFonts w:ascii="Century Gothic" w:hAnsi="Century Gothic" w:cs="Arial"/>
                <w:bCs/>
                <w:sz w:val="16"/>
                <w:szCs w:val="16"/>
                <w:lang w:val="id-ID"/>
              </w:rPr>
              <w:t>,-</w:t>
            </w:r>
          </w:p>
        </w:tc>
        <w:tc>
          <w:tcPr>
            <w:tcW w:w="1080" w:type="dxa"/>
            <w:vAlign w:val="center"/>
          </w:tcPr>
          <w:p w:rsidR="0079647D" w:rsidRPr="00BE317D" w:rsidRDefault="0079647D" w:rsidP="00E83D11">
            <w:pPr>
              <w:spacing w:line="360" w:lineRule="auto"/>
              <w:jc w:val="center"/>
              <w:rPr>
                <w:rFonts w:ascii="Century Gothic" w:hAnsi="Century Gothic" w:cs="Arial"/>
                <w:bCs/>
                <w:sz w:val="16"/>
                <w:szCs w:val="16"/>
                <w:lang w:val="id-ID"/>
              </w:rPr>
            </w:pPr>
            <w:r>
              <w:rPr>
                <w:rFonts w:ascii="Century Gothic" w:hAnsi="Century Gothic" w:cs="Arial"/>
                <w:bCs/>
                <w:sz w:val="16"/>
                <w:szCs w:val="16"/>
                <w:lang w:val="id-ID"/>
              </w:rPr>
              <w:t>92,2</w:t>
            </w:r>
          </w:p>
        </w:tc>
      </w:tr>
      <w:tr w:rsidR="0079647D" w:rsidRPr="008F0909" w:rsidTr="007A10A0">
        <w:trPr>
          <w:trHeight w:val="613"/>
        </w:trPr>
        <w:tc>
          <w:tcPr>
            <w:tcW w:w="600" w:type="dxa"/>
            <w:vAlign w:val="center"/>
          </w:tcPr>
          <w:p w:rsidR="0079647D" w:rsidRPr="00BE317D" w:rsidRDefault="0079647D" w:rsidP="00486160">
            <w:pPr>
              <w:spacing w:line="360" w:lineRule="auto"/>
              <w:jc w:val="center"/>
              <w:rPr>
                <w:rFonts w:ascii="Century Gothic" w:hAnsi="Century Gothic" w:cs="Arial"/>
                <w:sz w:val="16"/>
                <w:szCs w:val="16"/>
                <w:lang w:val="fi-FI"/>
              </w:rPr>
            </w:pPr>
          </w:p>
        </w:tc>
        <w:tc>
          <w:tcPr>
            <w:tcW w:w="3120" w:type="dxa"/>
            <w:vAlign w:val="center"/>
          </w:tcPr>
          <w:p w:rsidR="0079647D" w:rsidRPr="007A10A0" w:rsidRDefault="0079647D" w:rsidP="007A10A0">
            <w:pPr>
              <w:spacing w:line="360" w:lineRule="auto"/>
              <w:jc w:val="center"/>
              <w:rPr>
                <w:rFonts w:ascii="Century Gothic" w:hAnsi="Century Gothic" w:cs="Arial"/>
                <w:b/>
                <w:sz w:val="16"/>
                <w:szCs w:val="16"/>
                <w:lang w:val="id-ID"/>
              </w:rPr>
            </w:pPr>
            <w:r w:rsidRPr="00BE317D">
              <w:rPr>
                <w:rFonts w:ascii="Century Gothic" w:hAnsi="Century Gothic" w:cs="Arial"/>
                <w:b/>
                <w:sz w:val="16"/>
                <w:szCs w:val="16"/>
              </w:rPr>
              <w:t>Jumla</w:t>
            </w:r>
            <w:r>
              <w:rPr>
                <w:rFonts w:ascii="Century Gothic" w:hAnsi="Century Gothic" w:cs="Arial"/>
                <w:b/>
                <w:sz w:val="16"/>
                <w:szCs w:val="16"/>
                <w:lang w:val="id-ID"/>
              </w:rPr>
              <w:t>h</w:t>
            </w:r>
          </w:p>
        </w:tc>
        <w:tc>
          <w:tcPr>
            <w:tcW w:w="1920" w:type="dxa"/>
            <w:vAlign w:val="center"/>
          </w:tcPr>
          <w:p w:rsidR="0079647D" w:rsidRPr="00BE317D" w:rsidRDefault="0079647D" w:rsidP="009F1347">
            <w:pPr>
              <w:spacing w:line="360" w:lineRule="auto"/>
              <w:jc w:val="right"/>
              <w:rPr>
                <w:rFonts w:ascii="Century Gothic" w:hAnsi="Century Gothic" w:cs="Arial"/>
                <w:b/>
                <w:sz w:val="16"/>
                <w:szCs w:val="16"/>
              </w:rPr>
            </w:pPr>
            <w:r>
              <w:rPr>
                <w:rFonts w:ascii="Century Gothic" w:hAnsi="Century Gothic" w:cs="Arial"/>
                <w:b/>
                <w:sz w:val="16"/>
                <w:szCs w:val="16"/>
                <w:lang w:val="id-ID"/>
              </w:rPr>
              <w:t>7.930.221.240</w:t>
            </w:r>
            <w:r w:rsidRPr="00BE317D">
              <w:rPr>
                <w:rFonts w:ascii="Century Gothic" w:hAnsi="Century Gothic" w:cs="Arial"/>
                <w:b/>
                <w:sz w:val="16"/>
                <w:szCs w:val="16"/>
              </w:rPr>
              <w:t>,-</w:t>
            </w:r>
          </w:p>
        </w:tc>
        <w:tc>
          <w:tcPr>
            <w:tcW w:w="1800" w:type="dxa"/>
            <w:vAlign w:val="center"/>
          </w:tcPr>
          <w:p w:rsidR="0079647D" w:rsidRPr="004058DB" w:rsidRDefault="0079647D" w:rsidP="00486160">
            <w:pPr>
              <w:spacing w:line="360" w:lineRule="auto"/>
              <w:jc w:val="right"/>
              <w:rPr>
                <w:rFonts w:ascii="Century Gothic" w:hAnsi="Century Gothic" w:cs="Arial"/>
                <w:b/>
                <w:bCs/>
                <w:sz w:val="16"/>
                <w:szCs w:val="16"/>
              </w:rPr>
            </w:pPr>
            <w:r>
              <w:rPr>
                <w:rFonts w:ascii="Century Gothic" w:hAnsi="Century Gothic" w:cs="Arial"/>
                <w:b/>
                <w:bCs/>
                <w:sz w:val="16"/>
                <w:szCs w:val="16"/>
                <w:lang w:val="id-ID"/>
              </w:rPr>
              <w:t>7.666.007.133</w:t>
            </w:r>
            <w:r w:rsidRPr="004058DB">
              <w:rPr>
                <w:rFonts w:ascii="Century Gothic" w:hAnsi="Century Gothic" w:cs="Arial"/>
                <w:b/>
                <w:bCs/>
                <w:sz w:val="16"/>
                <w:szCs w:val="16"/>
              </w:rPr>
              <w:t>,-</w:t>
            </w:r>
          </w:p>
        </w:tc>
        <w:tc>
          <w:tcPr>
            <w:tcW w:w="1080" w:type="dxa"/>
            <w:vAlign w:val="center"/>
          </w:tcPr>
          <w:p w:rsidR="0079647D" w:rsidRPr="007A10A0" w:rsidRDefault="0079647D" w:rsidP="00E83D11">
            <w:pPr>
              <w:spacing w:line="360" w:lineRule="auto"/>
              <w:jc w:val="center"/>
              <w:rPr>
                <w:rFonts w:ascii="Century Gothic" w:hAnsi="Century Gothic" w:cs="Arial"/>
                <w:b/>
                <w:bCs/>
                <w:sz w:val="16"/>
                <w:szCs w:val="16"/>
                <w:lang w:val="id-ID"/>
              </w:rPr>
            </w:pPr>
            <w:r>
              <w:rPr>
                <w:rFonts w:ascii="Century Gothic" w:hAnsi="Century Gothic" w:cs="Arial"/>
                <w:b/>
                <w:bCs/>
                <w:sz w:val="16"/>
                <w:szCs w:val="16"/>
                <w:lang w:val="id-ID"/>
              </w:rPr>
              <w:t>96,7</w:t>
            </w:r>
          </w:p>
        </w:tc>
      </w:tr>
    </w:tbl>
    <w:p w:rsidR="00486160" w:rsidRPr="008F0909" w:rsidRDefault="00486160" w:rsidP="007C6D74">
      <w:pPr>
        <w:spacing w:line="360" w:lineRule="auto"/>
        <w:jc w:val="both"/>
        <w:rPr>
          <w:rFonts w:ascii="Century Gothic" w:hAnsi="Century Gothic" w:cs="Arial"/>
          <w:color w:val="FF0000"/>
          <w:sz w:val="20"/>
          <w:szCs w:val="20"/>
          <w:lang w:val="id-ID"/>
        </w:rPr>
      </w:pPr>
    </w:p>
    <w:p w:rsidR="00F17B5D" w:rsidRPr="007A10A0" w:rsidRDefault="00964379" w:rsidP="00F17B5D">
      <w:pPr>
        <w:spacing w:line="360" w:lineRule="auto"/>
        <w:ind w:firstLine="720"/>
        <w:jc w:val="both"/>
        <w:rPr>
          <w:rFonts w:ascii="Century Gothic" w:hAnsi="Century Gothic" w:cs="Arial"/>
          <w:sz w:val="20"/>
          <w:szCs w:val="20"/>
          <w:lang w:val="id-ID"/>
        </w:rPr>
      </w:pPr>
      <w:r w:rsidRPr="007A10A0">
        <w:rPr>
          <w:rFonts w:ascii="Century Gothic" w:hAnsi="Century Gothic" w:cs="Arial"/>
          <w:sz w:val="20"/>
          <w:szCs w:val="20"/>
          <w:lang w:val="sv-SE"/>
        </w:rPr>
        <w:t>R</w:t>
      </w:r>
      <w:r w:rsidR="00E9112E" w:rsidRPr="007A10A0">
        <w:rPr>
          <w:rFonts w:ascii="Century Gothic" w:hAnsi="Century Gothic" w:cs="Arial"/>
          <w:sz w:val="20"/>
          <w:szCs w:val="20"/>
          <w:lang w:val="sv-SE"/>
        </w:rPr>
        <w:t>ealisasi keuangan tidak mencapai 100% disebabkan hambatan-hambatan/permasalahan yang sudah diuraikan di dalam pencapaian indikator sasaran pada analisis pencapaian sasaran strategis akuntabilitas kinerja di bagian depan</w:t>
      </w:r>
      <w:r w:rsidR="001116A4" w:rsidRPr="007A10A0">
        <w:rPr>
          <w:rFonts w:ascii="Century Gothic" w:hAnsi="Century Gothic" w:cs="Arial"/>
          <w:sz w:val="20"/>
          <w:szCs w:val="20"/>
          <w:lang w:val="sv-SE"/>
        </w:rPr>
        <w:t xml:space="preserve">. </w:t>
      </w:r>
    </w:p>
    <w:p w:rsidR="00F17B5D" w:rsidRPr="008F0909" w:rsidRDefault="00F17B5D" w:rsidP="00F17B5D">
      <w:pPr>
        <w:spacing w:line="360" w:lineRule="auto"/>
        <w:ind w:firstLine="720"/>
        <w:jc w:val="both"/>
        <w:rPr>
          <w:rFonts w:ascii="Century Gothic" w:hAnsi="Century Gothic" w:cs="Arial"/>
          <w:color w:val="FF0000"/>
          <w:sz w:val="20"/>
          <w:szCs w:val="20"/>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271E66" w:rsidRDefault="00271E66" w:rsidP="00572DDE">
      <w:pPr>
        <w:jc w:val="center"/>
        <w:rPr>
          <w:rFonts w:ascii="Century Gothic" w:hAnsi="Century Gothic" w:cs="Arial"/>
          <w:b/>
          <w:sz w:val="32"/>
          <w:szCs w:val="32"/>
          <w:lang w:val="id-ID"/>
        </w:rPr>
      </w:pPr>
    </w:p>
    <w:p w:rsidR="00271E66" w:rsidRDefault="00271E66" w:rsidP="00572DDE">
      <w:pPr>
        <w:jc w:val="center"/>
        <w:rPr>
          <w:rFonts w:ascii="Century Gothic" w:hAnsi="Century Gothic" w:cs="Arial"/>
          <w:b/>
          <w:sz w:val="32"/>
          <w:szCs w:val="32"/>
          <w:lang w:val="id-ID"/>
        </w:rPr>
      </w:pPr>
    </w:p>
    <w:p w:rsidR="00271E66" w:rsidRDefault="00271E66" w:rsidP="00572DDE">
      <w:pPr>
        <w:jc w:val="center"/>
        <w:rPr>
          <w:rFonts w:ascii="Century Gothic" w:hAnsi="Century Gothic" w:cs="Arial"/>
          <w:b/>
          <w:sz w:val="32"/>
          <w:szCs w:val="32"/>
          <w:lang w:val="id-ID"/>
        </w:rPr>
      </w:pPr>
    </w:p>
    <w:p w:rsidR="00D87CDC" w:rsidRDefault="00D87CDC" w:rsidP="00572DDE">
      <w:pPr>
        <w:jc w:val="center"/>
        <w:rPr>
          <w:rFonts w:ascii="Century Gothic" w:hAnsi="Century Gothic" w:cs="Arial"/>
          <w:b/>
          <w:sz w:val="32"/>
          <w:szCs w:val="32"/>
          <w:lang w:val="id-ID"/>
        </w:rPr>
      </w:pPr>
    </w:p>
    <w:p w:rsidR="00C75564" w:rsidRDefault="007A10A0" w:rsidP="00572DDE">
      <w:pPr>
        <w:jc w:val="center"/>
        <w:rPr>
          <w:rFonts w:ascii="Century Gothic" w:hAnsi="Century Gothic" w:cs="Arial"/>
          <w:b/>
          <w:sz w:val="32"/>
          <w:szCs w:val="32"/>
          <w:lang w:val="id-ID"/>
        </w:rPr>
      </w:pPr>
      <w:r>
        <w:rPr>
          <w:rFonts w:ascii="Century Gothic" w:hAnsi="Century Gothic" w:cs="Arial"/>
          <w:b/>
          <w:sz w:val="32"/>
          <w:szCs w:val="32"/>
          <w:lang w:val="id-ID"/>
        </w:rPr>
        <w:t>B</w:t>
      </w:r>
      <w:r w:rsidR="00C75564" w:rsidRPr="00C75564">
        <w:rPr>
          <w:rFonts w:ascii="Century Gothic" w:hAnsi="Century Gothic" w:cs="Arial"/>
          <w:b/>
          <w:sz w:val="32"/>
          <w:szCs w:val="32"/>
          <w:lang w:val="id-ID"/>
        </w:rPr>
        <w:t>AB IV</w:t>
      </w:r>
    </w:p>
    <w:p w:rsidR="00E9112E" w:rsidRPr="00C75564" w:rsidRDefault="00C75564" w:rsidP="00572DDE">
      <w:pPr>
        <w:jc w:val="center"/>
        <w:rPr>
          <w:rFonts w:ascii="Century Gothic" w:hAnsi="Century Gothic" w:cs="Arial"/>
          <w:b/>
          <w:sz w:val="32"/>
          <w:szCs w:val="32"/>
          <w:lang w:val="id-ID"/>
        </w:rPr>
      </w:pPr>
      <w:r w:rsidRPr="00C75564">
        <w:rPr>
          <w:rFonts w:ascii="Century Gothic" w:hAnsi="Century Gothic" w:cs="Arial"/>
          <w:b/>
          <w:sz w:val="32"/>
          <w:szCs w:val="32"/>
          <w:lang w:val="id-ID"/>
        </w:rPr>
        <w:t xml:space="preserve"> PENUTUP</w:t>
      </w:r>
    </w:p>
    <w:p w:rsidR="00C75564" w:rsidRPr="00C75564" w:rsidRDefault="00C75564" w:rsidP="00572DDE">
      <w:pPr>
        <w:jc w:val="center"/>
        <w:rPr>
          <w:rFonts w:ascii="Century Gothic" w:hAnsi="Century Gothic" w:cs="Arial"/>
          <w:b/>
          <w:sz w:val="32"/>
          <w:szCs w:val="32"/>
          <w:lang w:val="id-ID"/>
        </w:rPr>
      </w:pPr>
    </w:p>
    <w:p w:rsidR="00E9112E" w:rsidRPr="00C47CF7" w:rsidRDefault="00AE1C04" w:rsidP="00AE1C04">
      <w:pPr>
        <w:spacing w:line="360" w:lineRule="auto"/>
        <w:rPr>
          <w:rFonts w:ascii="Century Gothic" w:hAnsi="Century Gothic" w:cs="Arial"/>
          <w:b/>
          <w:lang w:val="sv-SE"/>
        </w:rPr>
      </w:pPr>
      <w:r w:rsidRPr="00C47CF7">
        <w:rPr>
          <w:rFonts w:ascii="Century Gothic" w:hAnsi="Century Gothic" w:cs="Arial"/>
          <w:b/>
          <w:lang w:val="sv-SE"/>
        </w:rPr>
        <w:t>A. KESIMPULAN</w:t>
      </w:r>
    </w:p>
    <w:p w:rsidR="00E9112E" w:rsidRPr="000D0D74" w:rsidRDefault="00E9112E" w:rsidP="00E9112E">
      <w:pPr>
        <w:ind w:left="1077"/>
        <w:jc w:val="right"/>
        <w:rPr>
          <w:rFonts w:ascii="Century Gothic" w:hAnsi="Century Gothic" w:cs="Arial"/>
          <w:b/>
          <w:color w:val="FF0000"/>
          <w:lang w:val="sv-SE"/>
        </w:rPr>
      </w:pPr>
    </w:p>
    <w:tbl>
      <w:tblPr>
        <w:tblW w:w="0" w:type="auto"/>
        <w:tblLook w:val="01E0"/>
      </w:tblPr>
      <w:tblGrid>
        <w:gridCol w:w="468"/>
        <w:gridCol w:w="8388"/>
      </w:tblGrid>
      <w:tr w:rsidR="00E9112E" w:rsidRPr="000D0D74">
        <w:tc>
          <w:tcPr>
            <w:tcW w:w="468" w:type="dxa"/>
          </w:tcPr>
          <w:p w:rsidR="00E9112E" w:rsidRPr="000D0D74" w:rsidRDefault="00E9112E" w:rsidP="00863244">
            <w:pPr>
              <w:jc w:val="both"/>
              <w:rPr>
                <w:rFonts w:ascii="Century Gothic" w:hAnsi="Century Gothic" w:cs="Arial"/>
                <w:sz w:val="20"/>
                <w:szCs w:val="20"/>
                <w:lang w:val="sv-SE"/>
              </w:rPr>
            </w:pPr>
            <w:r w:rsidRPr="000D0D74">
              <w:rPr>
                <w:rFonts w:ascii="Century Gothic" w:hAnsi="Century Gothic" w:cs="Arial"/>
                <w:sz w:val="20"/>
                <w:szCs w:val="20"/>
                <w:lang w:val="sv-SE"/>
              </w:rPr>
              <w:t>1.</w:t>
            </w:r>
          </w:p>
        </w:tc>
        <w:tc>
          <w:tcPr>
            <w:tcW w:w="8388" w:type="dxa"/>
          </w:tcPr>
          <w:p w:rsidR="00E9112E" w:rsidRPr="000D0D74" w:rsidRDefault="00E9112E" w:rsidP="004058DB">
            <w:pPr>
              <w:spacing w:line="360" w:lineRule="auto"/>
              <w:jc w:val="both"/>
              <w:rPr>
                <w:rFonts w:ascii="Century Gothic" w:hAnsi="Century Gothic" w:cs="Arial"/>
                <w:b/>
                <w:sz w:val="20"/>
                <w:szCs w:val="20"/>
                <w:lang w:val="sv-SE"/>
              </w:rPr>
            </w:pPr>
            <w:r w:rsidRPr="000D0D74">
              <w:rPr>
                <w:rFonts w:ascii="Century Gothic" w:hAnsi="Century Gothic" w:cs="Arial"/>
                <w:sz w:val="20"/>
                <w:szCs w:val="20"/>
                <w:lang w:val="sv-SE"/>
              </w:rPr>
              <w:t xml:space="preserve">Dalam rangka mewujudkan visi dan misi dalam tahun </w:t>
            </w:r>
            <w:r w:rsidR="00B774E9" w:rsidRPr="000D0D74">
              <w:rPr>
                <w:rFonts w:ascii="Century Gothic" w:hAnsi="Century Gothic" w:cs="Arial"/>
                <w:sz w:val="20"/>
                <w:szCs w:val="20"/>
                <w:lang w:val="sv-SE"/>
              </w:rPr>
              <w:t>2016</w:t>
            </w:r>
            <w:r w:rsidRPr="000D0D74">
              <w:rPr>
                <w:rFonts w:ascii="Century Gothic" w:hAnsi="Century Gothic" w:cs="Arial"/>
                <w:sz w:val="20"/>
                <w:szCs w:val="20"/>
                <w:lang w:val="sv-SE"/>
              </w:rPr>
              <w:t xml:space="preserve">, </w:t>
            </w:r>
            <w:r w:rsidR="005A3E76" w:rsidRPr="000D0D74">
              <w:rPr>
                <w:rFonts w:ascii="Century Gothic" w:hAnsi="Century Gothic" w:cs="Arial"/>
                <w:bCs/>
                <w:sz w:val="20"/>
                <w:szCs w:val="20"/>
                <w:lang w:val="fi-FI"/>
              </w:rPr>
              <w:t>Badan Kepegawaian Pendidikan dan Pelatihan</w:t>
            </w:r>
            <w:r w:rsidR="00FA5D3C" w:rsidRPr="000D0D74">
              <w:rPr>
                <w:rFonts w:ascii="Century Gothic" w:hAnsi="Century Gothic" w:cs="Arial"/>
                <w:bCs/>
                <w:sz w:val="20"/>
                <w:szCs w:val="20"/>
                <w:lang w:val="fi-FI"/>
              </w:rPr>
              <w:t xml:space="preserve">Kabupaten Tebo Tahun </w:t>
            </w:r>
            <w:r w:rsidR="00B774E9" w:rsidRPr="000D0D74">
              <w:rPr>
                <w:rFonts w:ascii="Century Gothic" w:hAnsi="Century Gothic" w:cs="Arial"/>
                <w:bCs/>
                <w:sz w:val="20"/>
                <w:szCs w:val="20"/>
                <w:lang w:val="fi-FI"/>
              </w:rPr>
              <w:t>2016</w:t>
            </w:r>
            <w:r w:rsidR="00FA5D3C" w:rsidRPr="000D0D74">
              <w:rPr>
                <w:rFonts w:ascii="Century Gothic" w:hAnsi="Century Gothic" w:cs="Arial"/>
                <w:bCs/>
                <w:sz w:val="20"/>
                <w:szCs w:val="20"/>
                <w:lang w:val="fi-FI"/>
              </w:rPr>
              <w:t xml:space="preserve"> </w:t>
            </w:r>
            <w:r w:rsidR="00C47CF7" w:rsidRPr="000D0D74">
              <w:rPr>
                <w:rFonts w:ascii="Century Gothic" w:hAnsi="Century Gothic" w:cs="Arial"/>
                <w:sz w:val="20"/>
                <w:szCs w:val="20"/>
                <w:lang w:val="sv-SE"/>
              </w:rPr>
              <w:t xml:space="preserve"> </w:t>
            </w:r>
            <w:r w:rsidRPr="000D0D74">
              <w:rPr>
                <w:rFonts w:ascii="Century Gothic" w:hAnsi="Century Gothic" w:cs="Arial"/>
                <w:sz w:val="20"/>
                <w:szCs w:val="20"/>
                <w:lang w:val="sv-SE"/>
              </w:rPr>
              <w:t xml:space="preserve">telah merencanakan dan melaksanakan </w:t>
            </w:r>
            <w:r w:rsidR="00F17B5D" w:rsidRPr="000D0D74">
              <w:rPr>
                <w:rFonts w:ascii="Century Gothic" w:hAnsi="Century Gothic" w:cs="Arial"/>
                <w:sz w:val="20"/>
                <w:szCs w:val="20"/>
                <w:lang w:val="id-ID"/>
              </w:rPr>
              <w:t>1</w:t>
            </w:r>
            <w:r w:rsidR="004058DB" w:rsidRPr="000D0D74">
              <w:rPr>
                <w:rFonts w:ascii="Century Gothic" w:hAnsi="Century Gothic" w:cs="Arial"/>
                <w:sz w:val="20"/>
                <w:szCs w:val="20"/>
                <w:lang w:val="id-ID"/>
              </w:rPr>
              <w:t>1</w:t>
            </w:r>
            <w:r w:rsidR="00F17B5D" w:rsidRPr="000D0D74">
              <w:rPr>
                <w:rFonts w:ascii="Century Gothic" w:hAnsi="Century Gothic" w:cs="Arial"/>
                <w:sz w:val="20"/>
                <w:szCs w:val="20"/>
                <w:lang w:val="id-ID"/>
              </w:rPr>
              <w:t xml:space="preserve"> </w:t>
            </w:r>
            <w:r w:rsidRPr="000D0D74">
              <w:rPr>
                <w:rFonts w:ascii="Century Gothic" w:hAnsi="Century Gothic" w:cs="Arial"/>
                <w:sz w:val="20"/>
                <w:szCs w:val="20"/>
                <w:lang w:val="sv-SE"/>
              </w:rPr>
              <w:t xml:space="preserve">kegiatan dalam </w:t>
            </w:r>
            <w:r w:rsidR="00F17B5D" w:rsidRPr="000D0D74">
              <w:rPr>
                <w:rFonts w:ascii="Century Gothic" w:hAnsi="Century Gothic" w:cs="Arial"/>
                <w:sz w:val="20"/>
                <w:szCs w:val="20"/>
                <w:lang w:val="id-ID"/>
              </w:rPr>
              <w:t xml:space="preserve">3 </w:t>
            </w:r>
            <w:r w:rsidRPr="000D0D74">
              <w:rPr>
                <w:rFonts w:ascii="Century Gothic" w:hAnsi="Century Gothic" w:cs="Arial"/>
                <w:sz w:val="20"/>
                <w:szCs w:val="20"/>
                <w:lang w:val="sv-SE"/>
              </w:rPr>
              <w:t>program sesuai dengan skala prioritas melalui APBD tahun anggaran</w:t>
            </w:r>
            <w:r w:rsidR="00C47CF7" w:rsidRPr="000D0D74">
              <w:rPr>
                <w:rFonts w:ascii="Century Gothic" w:hAnsi="Century Gothic" w:cs="Arial"/>
                <w:sz w:val="20"/>
                <w:szCs w:val="20"/>
                <w:lang w:val="sv-SE"/>
              </w:rPr>
              <w:t xml:space="preserve"> </w:t>
            </w:r>
            <w:r w:rsidR="00B774E9" w:rsidRPr="000D0D74">
              <w:rPr>
                <w:rFonts w:ascii="Century Gothic" w:hAnsi="Century Gothic" w:cs="Arial"/>
                <w:sz w:val="20"/>
                <w:szCs w:val="20"/>
                <w:lang w:val="sv-SE"/>
              </w:rPr>
              <w:t>2016</w:t>
            </w:r>
            <w:r w:rsidRPr="000D0D74">
              <w:rPr>
                <w:rFonts w:ascii="Century Gothic" w:hAnsi="Century Gothic" w:cs="Arial"/>
                <w:sz w:val="20"/>
                <w:szCs w:val="20"/>
                <w:lang w:val="sv-SE"/>
              </w:rPr>
              <w:t xml:space="preserve">, untuk mendukung pencapaian </w:t>
            </w:r>
            <w:r w:rsidR="00F17B5D" w:rsidRPr="000D0D74">
              <w:rPr>
                <w:rFonts w:ascii="Century Gothic" w:hAnsi="Century Gothic" w:cs="Arial"/>
                <w:sz w:val="20"/>
                <w:szCs w:val="20"/>
                <w:lang w:val="id-ID"/>
              </w:rPr>
              <w:t>4</w:t>
            </w:r>
            <w:r w:rsidRPr="000D0D74">
              <w:rPr>
                <w:rFonts w:ascii="Century Gothic" w:hAnsi="Century Gothic" w:cs="Arial"/>
                <w:sz w:val="20"/>
                <w:szCs w:val="20"/>
                <w:lang w:val="sv-SE"/>
              </w:rPr>
              <w:t xml:space="preserve"> sasaran dalam </w:t>
            </w:r>
            <w:r w:rsidR="00F61506" w:rsidRPr="000D0D74">
              <w:rPr>
                <w:rFonts w:ascii="Century Gothic" w:hAnsi="Century Gothic" w:cs="Arial"/>
                <w:sz w:val="20"/>
                <w:szCs w:val="20"/>
                <w:lang w:val="id-ID"/>
              </w:rPr>
              <w:t>1</w:t>
            </w:r>
            <w:r w:rsidR="004058DB" w:rsidRPr="000D0D74">
              <w:rPr>
                <w:rFonts w:ascii="Century Gothic" w:hAnsi="Century Gothic" w:cs="Arial"/>
                <w:sz w:val="20"/>
                <w:szCs w:val="20"/>
                <w:lang w:val="id-ID"/>
              </w:rPr>
              <w:t>1</w:t>
            </w:r>
            <w:r w:rsidR="00F17B5D" w:rsidRPr="000D0D74">
              <w:rPr>
                <w:rFonts w:ascii="Century Gothic" w:hAnsi="Century Gothic" w:cs="Arial"/>
                <w:sz w:val="20"/>
                <w:szCs w:val="20"/>
                <w:lang w:val="id-ID"/>
              </w:rPr>
              <w:t xml:space="preserve"> </w:t>
            </w:r>
            <w:r w:rsidR="00F17B5D" w:rsidRPr="000D0D74">
              <w:rPr>
                <w:rFonts w:ascii="Century Gothic" w:hAnsi="Century Gothic" w:cs="Arial"/>
                <w:sz w:val="20"/>
                <w:szCs w:val="20"/>
                <w:lang w:val="sv-SE"/>
              </w:rPr>
              <w:t xml:space="preserve"> indikator kinerja (output) dan</w:t>
            </w:r>
            <w:r w:rsidR="00D87CDC" w:rsidRPr="000D0D74">
              <w:rPr>
                <w:rFonts w:ascii="Century Gothic" w:hAnsi="Century Gothic" w:cs="Arial"/>
                <w:sz w:val="20"/>
                <w:szCs w:val="20"/>
                <w:lang w:val="id-ID"/>
              </w:rPr>
              <w:t xml:space="preserve"> 4</w:t>
            </w:r>
            <w:r w:rsidR="00F17B5D" w:rsidRPr="000D0D74">
              <w:rPr>
                <w:rFonts w:ascii="Century Gothic" w:hAnsi="Century Gothic" w:cs="Arial"/>
                <w:sz w:val="20"/>
                <w:szCs w:val="20"/>
                <w:lang w:val="id-ID"/>
              </w:rPr>
              <w:t xml:space="preserve"> </w:t>
            </w:r>
            <w:r w:rsidRPr="000D0D74">
              <w:rPr>
                <w:rFonts w:ascii="Century Gothic" w:hAnsi="Century Gothic" w:cs="Arial"/>
                <w:sz w:val="20"/>
                <w:szCs w:val="20"/>
                <w:lang w:val="sv-SE"/>
              </w:rPr>
              <w:t>tujuan yang telah ditetapkan dalam rencana strategis.</w:t>
            </w:r>
          </w:p>
        </w:tc>
      </w:tr>
      <w:tr w:rsidR="00E9112E" w:rsidRPr="000D0D74">
        <w:tc>
          <w:tcPr>
            <w:tcW w:w="468" w:type="dxa"/>
          </w:tcPr>
          <w:p w:rsidR="00E9112E" w:rsidRPr="000D0D74" w:rsidRDefault="00E9112E" w:rsidP="00863244">
            <w:pPr>
              <w:jc w:val="both"/>
              <w:rPr>
                <w:rFonts w:ascii="Century Gothic" w:hAnsi="Century Gothic" w:cs="Arial"/>
                <w:color w:val="FF0000"/>
                <w:sz w:val="20"/>
                <w:szCs w:val="20"/>
              </w:rPr>
            </w:pPr>
            <w:r w:rsidRPr="000D0D74">
              <w:rPr>
                <w:rFonts w:ascii="Century Gothic" w:hAnsi="Century Gothic" w:cs="Arial"/>
                <w:color w:val="FF0000"/>
                <w:sz w:val="20"/>
                <w:szCs w:val="20"/>
              </w:rPr>
              <w:t>2.</w:t>
            </w:r>
          </w:p>
        </w:tc>
        <w:tc>
          <w:tcPr>
            <w:tcW w:w="8388" w:type="dxa"/>
          </w:tcPr>
          <w:p w:rsidR="00E9112E" w:rsidRPr="000D0D74" w:rsidRDefault="00E9112E" w:rsidP="00863244">
            <w:pPr>
              <w:spacing w:line="360" w:lineRule="auto"/>
              <w:jc w:val="both"/>
              <w:rPr>
                <w:rFonts w:ascii="Century Gothic" w:hAnsi="Century Gothic" w:cs="Arial"/>
                <w:color w:val="FF0000"/>
                <w:sz w:val="20"/>
                <w:szCs w:val="20"/>
                <w:lang w:val="sv-SE"/>
              </w:rPr>
            </w:pPr>
            <w:r w:rsidRPr="000D0D74">
              <w:rPr>
                <w:rFonts w:ascii="Century Gothic" w:hAnsi="Century Gothic" w:cs="Arial"/>
                <w:color w:val="FF0000"/>
                <w:sz w:val="20"/>
                <w:szCs w:val="20"/>
                <w:lang w:val="sv-SE"/>
              </w:rPr>
              <w:t>Hasil</w:t>
            </w:r>
            <w:r w:rsidR="00F17B5D" w:rsidRPr="000D0D74">
              <w:rPr>
                <w:rFonts w:ascii="Century Gothic" w:hAnsi="Century Gothic" w:cs="Arial"/>
                <w:color w:val="FF0000"/>
                <w:sz w:val="20"/>
                <w:szCs w:val="20"/>
                <w:lang w:val="sv-SE"/>
              </w:rPr>
              <w:t xml:space="preserve"> capaian atas</w:t>
            </w:r>
            <w:r w:rsidR="004058DB" w:rsidRPr="000D0D74">
              <w:rPr>
                <w:rFonts w:ascii="Century Gothic" w:hAnsi="Century Gothic" w:cs="Arial"/>
                <w:color w:val="FF0000"/>
                <w:sz w:val="20"/>
                <w:szCs w:val="20"/>
                <w:lang w:val="id-ID"/>
              </w:rPr>
              <w:t xml:space="preserve"> 11</w:t>
            </w:r>
            <w:r w:rsidR="00F17B5D" w:rsidRPr="000D0D74">
              <w:rPr>
                <w:rFonts w:ascii="Century Gothic" w:hAnsi="Century Gothic" w:cs="Arial"/>
                <w:color w:val="FF0000"/>
                <w:sz w:val="20"/>
                <w:szCs w:val="20"/>
                <w:lang w:val="id-ID"/>
              </w:rPr>
              <w:t xml:space="preserve"> </w:t>
            </w:r>
            <w:r w:rsidRPr="000D0D74">
              <w:rPr>
                <w:rFonts w:ascii="Century Gothic" w:hAnsi="Century Gothic" w:cs="Arial"/>
                <w:color w:val="FF0000"/>
                <w:sz w:val="20"/>
                <w:szCs w:val="20"/>
                <w:lang w:val="sv-SE"/>
              </w:rPr>
              <w:t>indikator kinerja sasaran dalam</w:t>
            </w:r>
            <w:r w:rsidRPr="000D0D74">
              <w:rPr>
                <w:rFonts w:ascii="Century Gothic" w:hAnsi="Century Gothic" w:cs="Arial"/>
                <w:color w:val="FF0000"/>
                <w:sz w:val="20"/>
                <w:szCs w:val="20"/>
                <w:lang w:val="id-ID"/>
              </w:rPr>
              <w:t xml:space="preserve"> beberapa klasifikasi pengukuran/penilaian</w:t>
            </w:r>
            <w:r w:rsidRPr="000D0D74">
              <w:rPr>
                <w:rFonts w:ascii="Century Gothic" w:hAnsi="Century Gothic" w:cs="Arial"/>
                <w:color w:val="FF0000"/>
                <w:sz w:val="20"/>
                <w:szCs w:val="20"/>
                <w:lang w:val="sv-SE"/>
              </w:rPr>
              <w:t xml:space="preserve"> adalah seperti berikut :</w:t>
            </w:r>
          </w:p>
          <w:p w:rsidR="00E9112E" w:rsidRPr="000D0D74" w:rsidRDefault="00E9112E" w:rsidP="00863244">
            <w:pPr>
              <w:numPr>
                <w:ilvl w:val="1"/>
                <w:numId w:val="19"/>
              </w:numPr>
              <w:tabs>
                <w:tab w:val="clear" w:pos="1440"/>
              </w:tabs>
              <w:spacing w:line="360" w:lineRule="auto"/>
              <w:ind w:left="259" w:hanging="259"/>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 xml:space="preserve">Terlaksana dengan “sangat baik” sebanyak </w:t>
            </w:r>
            <w:r w:rsidR="004742FC" w:rsidRPr="000D0D74">
              <w:rPr>
                <w:rFonts w:ascii="Century Gothic" w:hAnsi="Century Gothic" w:cs="Arial"/>
                <w:color w:val="FF0000"/>
                <w:sz w:val="20"/>
                <w:szCs w:val="20"/>
                <w:lang w:val="id-ID"/>
              </w:rPr>
              <w:t>9</w:t>
            </w:r>
            <w:r w:rsidR="00331997" w:rsidRPr="000D0D74">
              <w:rPr>
                <w:rFonts w:ascii="Century Gothic" w:hAnsi="Century Gothic" w:cs="Arial"/>
                <w:color w:val="FF0000"/>
                <w:sz w:val="20"/>
                <w:szCs w:val="20"/>
                <w:lang w:val="id-ID"/>
              </w:rPr>
              <w:t xml:space="preserve"> </w:t>
            </w:r>
            <w:r w:rsidRPr="000D0D74">
              <w:rPr>
                <w:rFonts w:ascii="Century Gothic" w:hAnsi="Century Gothic" w:cs="Arial"/>
                <w:color w:val="FF0000"/>
                <w:sz w:val="20"/>
                <w:szCs w:val="20"/>
                <w:lang w:val="id-ID"/>
              </w:rPr>
              <w:t xml:space="preserve">indikator sasaran strategis </w:t>
            </w:r>
          </w:p>
          <w:p w:rsidR="00E9112E" w:rsidRPr="000D0D74" w:rsidRDefault="00E9112E" w:rsidP="00863244">
            <w:pPr>
              <w:numPr>
                <w:ilvl w:val="1"/>
                <w:numId w:val="19"/>
              </w:numPr>
              <w:tabs>
                <w:tab w:val="clear" w:pos="1440"/>
              </w:tabs>
              <w:spacing w:line="360" w:lineRule="auto"/>
              <w:ind w:left="259" w:hanging="259"/>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 xml:space="preserve">Terlaksana dengan “baik” sebanyak </w:t>
            </w:r>
            <w:r w:rsidR="00F61506" w:rsidRPr="000D0D74">
              <w:rPr>
                <w:rFonts w:ascii="Century Gothic" w:hAnsi="Century Gothic" w:cs="Arial"/>
                <w:color w:val="FF0000"/>
                <w:sz w:val="20"/>
                <w:szCs w:val="20"/>
                <w:lang w:val="id-ID"/>
              </w:rPr>
              <w:t>1</w:t>
            </w:r>
            <w:r w:rsidRPr="000D0D74">
              <w:rPr>
                <w:rFonts w:ascii="Century Gothic" w:hAnsi="Century Gothic" w:cs="Arial"/>
                <w:color w:val="FF0000"/>
                <w:sz w:val="20"/>
                <w:szCs w:val="20"/>
                <w:lang w:val="id-ID"/>
              </w:rPr>
              <w:t xml:space="preserve"> indikator sasaran strategis </w:t>
            </w:r>
          </w:p>
          <w:p w:rsidR="00210352" w:rsidRPr="000D0D74" w:rsidRDefault="00E9112E" w:rsidP="00863244">
            <w:pPr>
              <w:numPr>
                <w:ilvl w:val="1"/>
                <w:numId w:val="19"/>
              </w:numPr>
              <w:tabs>
                <w:tab w:val="clear" w:pos="1440"/>
              </w:tabs>
              <w:spacing w:line="360" w:lineRule="auto"/>
              <w:ind w:left="259" w:hanging="259"/>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Terla</w:t>
            </w:r>
            <w:r w:rsidR="00D87CDC" w:rsidRPr="000D0D74">
              <w:rPr>
                <w:rFonts w:ascii="Century Gothic" w:hAnsi="Century Gothic" w:cs="Arial"/>
                <w:color w:val="FF0000"/>
                <w:sz w:val="20"/>
                <w:szCs w:val="20"/>
                <w:lang w:val="id-ID"/>
              </w:rPr>
              <w:t xml:space="preserve">ksanan dengan “sedang” sebanya </w:t>
            </w:r>
            <w:r w:rsidR="004742FC" w:rsidRPr="000D0D74">
              <w:rPr>
                <w:rFonts w:ascii="Century Gothic" w:hAnsi="Century Gothic" w:cs="Arial"/>
                <w:color w:val="FF0000"/>
                <w:sz w:val="20"/>
                <w:szCs w:val="20"/>
                <w:lang w:val="id-ID"/>
              </w:rPr>
              <w:t>0</w:t>
            </w:r>
            <w:r w:rsidRPr="000D0D74">
              <w:rPr>
                <w:rFonts w:ascii="Century Gothic" w:hAnsi="Century Gothic" w:cs="Arial"/>
                <w:color w:val="FF0000"/>
                <w:sz w:val="20"/>
                <w:szCs w:val="20"/>
                <w:lang w:val="id-ID"/>
              </w:rPr>
              <w:t xml:space="preserve"> indikator sasaran strategis</w:t>
            </w:r>
          </w:p>
          <w:p w:rsidR="00E9112E" w:rsidRPr="000D0D74" w:rsidRDefault="00E9112E" w:rsidP="004742FC">
            <w:pPr>
              <w:spacing w:line="360" w:lineRule="auto"/>
              <w:jc w:val="both"/>
              <w:rPr>
                <w:rFonts w:ascii="Century Gothic" w:hAnsi="Century Gothic" w:cs="Arial"/>
                <w:b/>
                <w:color w:val="FF0000"/>
                <w:sz w:val="20"/>
                <w:szCs w:val="20"/>
                <w:lang w:val="id-ID"/>
              </w:rPr>
            </w:pPr>
            <w:r w:rsidRPr="000D0D74">
              <w:rPr>
                <w:rFonts w:ascii="Century Gothic" w:hAnsi="Century Gothic" w:cs="Arial"/>
                <w:color w:val="FF0000"/>
                <w:sz w:val="20"/>
                <w:szCs w:val="20"/>
                <w:lang w:val="id-ID"/>
              </w:rPr>
              <w:t>Terlaksan</w:t>
            </w:r>
            <w:r w:rsidR="00331997" w:rsidRPr="000D0D74">
              <w:rPr>
                <w:rFonts w:ascii="Century Gothic" w:hAnsi="Century Gothic" w:cs="Arial"/>
                <w:color w:val="FF0000"/>
                <w:sz w:val="20"/>
                <w:szCs w:val="20"/>
                <w:lang w:val="id-ID"/>
              </w:rPr>
              <w:t>a den</w:t>
            </w:r>
            <w:r w:rsidR="00D87CDC" w:rsidRPr="000D0D74">
              <w:rPr>
                <w:rFonts w:ascii="Century Gothic" w:hAnsi="Century Gothic" w:cs="Arial"/>
                <w:color w:val="FF0000"/>
                <w:sz w:val="20"/>
                <w:szCs w:val="20"/>
                <w:lang w:val="id-ID"/>
              </w:rPr>
              <w:t xml:space="preserve">gan “kurang baik” sebanyak </w:t>
            </w:r>
            <w:r w:rsidR="004742FC" w:rsidRPr="000D0D74">
              <w:rPr>
                <w:rFonts w:ascii="Century Gothic" w:hAnsi="Century Gothic" w:cs="Arial"/>
                <w:color w:val="FF0000"/>
                <w:sz w:val="20"/>
                <w:szCs w:val="20"/>
                <w:lang w:val="id-ID"/>
              </w:rPr>
              <w:t>1</w:t>
            </w:r>
            <w:r w:rsidR="00331997" w:rsidRPr="000D0D74">
              <w:rPr>
                <w:rFonts w:ascii="Century Gothic" w:hAnsi="Century Gothic" w:cs="Arial"/>
                <w:color w:val="FF0000"/>
                <w:sz w:val="20"/>
                <w:szCs w:val="20"/>
                <w:lang w:val="id-ID"/>
              </w:rPr>
              <w:t xml:space="preserve"> </w:t>
            </w:r>
            <w:r w:rsidRPr="000D0D74">
              <w:rPr>
                <w:rFonts w:ascii="Century Gothic" w:hAnsi="Century Gothic" w:cs="Arial"/>
                <w:color w:val="FF0000"/>
                <w:sz w:val="20"/>
                <w:szCs w:val="20"/>
                <w:lang w:val="id-ID"/>
              </w:rPr>
              <w:t>indikator sasaran strategis</w:t>
            </w:r>
            <w:r w:rsidR="00210352" w:rsidRPr="000D0D74">
              <w:rPr>
                <w:rFonts w:ascii="Century Gothic" w:hAnsi="Century Gothic" w:cs="Arial"/>
                <w:color w:val="FF0000"/>
                <w:sz w:val="20"/>
                <w:szCs w:val="20"/>
                <w:lang w:val="id-ID"/>
              </w:rPr>
              <w:t>.</w:t>
            </w:r>
          </w:p>
        </w:tc>
      </w:tr>
      <w:tr w:rsidR="00E9112E" w:rsidRPr="000D0D74" w:rsidTr="004877A7">
        <w:trPr>
          <w:trHeight w:val="2982"/>
        </w:trPr>
        <w:tc>
          <w:tcPr>
            <w:tcW w:w="468" w:type="dxa"/>
          </w:tcPr>
          <w:p w:rsidR="00E9112E" w:rsidRPr="000D0D74" w:rsidRDefault="00E9112E" w:rsidP="00863244">
            <w:pPr>
              <w:jc w:val="both"/>
              <w:rPr>
                <w:rFonts w:ascii="Century Gothic" w:hAnsi="Century Gothic" w:cs="Arial"/>
                <w:color w:val="FF0000"/>
                <w:lang w:val="id-ID"/>
              </w:rPr>
            </w:pPr>
            <w:r w:rsidRPr="000D0D74">
              <w:rPr>
                <w:rFonts w:ascii="Century Gothic" w:hAnsi="Century Gothic" w:cs="Arial"/>
                <w:color w:val="FF0000"/>
                <w:lang w:val="id-ID"/>
              </w:rPr>
              <w:t>3.</w:t>
            </w:r>
          </w:p>
        </w:tc>
        <w:tc>
          <w:tcPr>
            <w:tcW w:w="8388" w:type="dxa"/>
          </w:tcPr>
          <w:p w:rsidR="00E9112E" w:rsidRPr="000D0D74" w:rsidRDefault="00E9112E" w:rsidP="00863244">
            <w:pPr>
              <w:spacing w:line="360" w:lineRule="auto"/>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Tidak tercapainya seluruh target indikator kinerja sasaran sepenuhnya (100%) disebabkan terdapatnya beberapa hambatan dengan pokok-pokok permasalahan yang saling berkaitan, yaitu :</w:t>
            </w:r>
          </w:p>
          <w:p w:rsidR="00C47CF7" w:rsidRPr="000D0D74" w:rsidRDefault="00331997" w:rsidP="00863244">
            <w:pPr>
              <w:numPr>
                <w:ilvl w:val="0"/>
                <w:numId w:val="18"/>
              </w:numPr>
              <w:tabs>
                <w:tab w:val="clear" w:pos="720"/>
              </w:tabs>
              <w:ind w:left="259" w:hanging="259"/>
              <w:jc w:val="both"/>
              <w:rPr>
                <w:rFonts w:ascii="Century Gothic" w:hAnsi="Century Gothic" w:cs="Arial"/>
                <w:b/>
                <w:color w:val="FF0000"/>
                <w:sz w:val="20"/>
                <w:szCs w:val="20"/>
                <w:lang w:val="id-ID"/>
              </w:rPr>
            </w:pPr>
            <w:r w:rsidRPr="000D0D74">
              <w:rPr>
                <w:rFonts w:ascii="Century Gothic" w:hAnsi="Century Gothic" w:cs="Arial"/>
                <w:b/>
                <w:color w:val="FF0000"/>
                <w:sz w:val="20"/>
                <w:szCs w:val="20"/>
                <w:lang w:val="id-ID"/>
              </w:rPr>
              <w:t>Program Pembinaan dan Pengembangan aparatur</w:t>
            </w:r>
          </w:p>
          <w:p w:rsidR="0086345C" w:rsidRPr="000D0D74" w:rsidRDefault="00331997" w:rsidP="004058DB">
            <w:pPr>
              <w:spacing w:line="360" w:lineRule="auto"/>
              <w:ind w:left="259"/>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 xml:space="preserve">Kegiatan </w:t>
            </w:r>
            <w:r w:rsidR="004877A7" w:rsidRPr="000D0D74">
              <w:rPr>
                <w:rFonts w:ascii="Century Gothic" w:hAnsi="Century Gothic" w:cs="Arial"/>
                <w:color w:val="FF0000"/>
                <w:sz w:val="20"/>
                <w:szCs w:val="20"/>
                <w:lang w:val="id-ID"/>
              </w:rPr>
              <w:t xml:space="preserve">penerimaan Capra IPDN </w:t>
            </w:r>
            <w:r w:rsidR="004D5B1C" w:rsidRPr="000D0D74">
              <w:rPr>
                <w:rFonts w:ascii="Century Gothic" w:hAnsi="Century Gothic" w:cs="Arial"/>
                <w:color w:val="FF0000"/>
                <w:sz w:val="20"/>
                <w:szCs w:val="20"/>
                <w:lang w:val="id-ID"/>
              </w:rPr>
              <w:t xml:space="preserve">tidak mencapai 100 % dikarenakan </w:t>
            </w:r>
            <w:r w:rsidR="004058DB" w:rsidRPr="000D0D74">
              <w:rPr>
                <w:rFonts w:ascii="Century Gothic" w:hAnsi="Century Gothic" w:cs="Arial"/>
                <w:color w:val="FF0000"/>
                <w:sz w:val="20"/>
                <w:szCs w:val="20"/>
                <w:lang w:val="id-ID"/>
              </w:rPr>
              <w:t xml:space="preserve">penerimaan Capra IPDN pada tahun </w:t>
            </w:r>
            <w:r w:rsidR="00B774E9" w:rsidRPr="000D0D74">
              <w:rPr>
                <w:rFonts w:ascii="Century Gothic" w:hAnsi="Century Gothic" w:cs="Arial"/>
                <w:color w:val="FF0000"/>
                <w:sz w:val="20"/>
                <w:szCs w:val="20"/>
                <w:lang w:val="id-ID"/>
              </w:rPr>
              <w:t>2016</w:t>
            </w:r>
            <w:r w:rsidR="004058DB" w:rsidRPr="000D0D74">
              <w:rPr>
                <w:rFonts w:ascii="Century Gothic" w:hAnsi="Century Gothic" w:cs="Arial"/>
                <w:color w:val="FF0000"/>
                <w:sz w:val="20"/>
                <w:szCs w:val="20"/>
                <w:lang w:val="id-ID"/>
              </w:rPr>
              <w:t xml:space="preserve"> telah memakai sistem online sehingga Capra IPDN langsung mendaftar tanpa melalui BKPP</w:t>
            </w:r>
          </w:p>
          <w:p w:rsidR="0086345C" w:rsidRPr="000D0D74" w:rsidRDefault="0086345C" w:rsidP="004D5B1C">
            <w:pPr>
              <w:jc w:val="both"/>
              <w:rPr>
                <w:rFonts w:ascii="Century Gothic" w:hAnsi="Century Gothic" w:cs="Arial"/>
                <w:color w:val="FF0000"/>
                <w:sz w:val="20"/>
                <w:szCs w:val="20"/>
                <w:lang w:val="id-ID"/>
              </w:rPr>
            </w:pPr>
          </w:p>
        </w:tc>
      </w:tr>
      <w:tr w:rsidR="00331997" w:rsidRPr="00863244">
        <w:tc>
          <w:tcPr>
            <w:tcW w:w="468" w:type="dxa"/>
          </w:tcPr>
          <w:p w:rsidR="00331997" w:rsidRPr="00863244" w:rsidRDefault="00331997" w:rsidP="00863244">
            <w:pPr>
              <w:jc w:val="both"/>
              <w:rPr>
                <w:rFonts w:ascii="Century Gothic" w:hAnsi="Century Gothic" w:cs="Arial"/>
                <w:lang w:val="id-ID"/>
              </w:rPr>
            </w:pPr>
          </w:p>
        </w:tc>
        <w:tc>
          <w:tcPr>
            <w:tcW w:w="8388" w:type="dxa"/>
          </w:tcPr>
          <w:p w:rsidR="00331997" w:rsidRPr="00863244" w:rsidRDefault="00331997" w:rsidP="00863244">
            <w:pPr>
              <w:spacing w:line="360" w:lineRule="auto"/>
              <w:jc w:val="both"/>
              <w:rPr>
                <w:rFonts w:ascii="Century Gothic" w:hAnsi="Century Gothic" w:cs="Arial"/>
                <w:color w:val="000000"/>
                <w:sz w:val="20"/>
                <w:szCs w:val="20"/>
                <w:lang w:val="id-ID"/>
              </w:rPr>
            </w:pPr>
          </w:p>
        </w:tc>
      </w:tr>
    </w:tbl>
    <w:p w:rsidR="00E9112E" w:rsidRPr="00E513A5" w:rsidRDefault="00E9112E" w:rsidP="00E9112E">
      <w:pPr>
        <w:ind w:left="1077"/>
        <w:jc w:val="both"/>
        <w:rPr>
          <w:rFonts w:ascii="Century Gothic" w:hAnsi="Century Gothic" w:cs="Arial"/>
          <w:b/>
          <w:lang w:val="id-ID"/>
        </w:rPr>
      </w:pPr>
    </w:p>
    <w:p w:rsidR="0074345A" w:rsidRDefault="0074345A" w:rsidP="00AE1C04">
      <w:pPr>
        <w:spacing w:line="360" w:lineRule="auto"/>
        <w:rPr>
          <w:rFonts w:ascii="Century Gothic" w:hAnsi="Century Gothic" w:cs="Arial"/>
          <w:b/>
          <w:lang w:val="id-ID"/>
        </w:rPr>
      </w:pPr>
    </w:p>
    <w:p w:rsidR="0074345A" w:rsidRDefault="0074345A" w:rsidP="00AE1C04">
      <w:pPr>
        <w:spacing w:line="360" w:lineRule="auto"/>
        <w:rPr>
          <w:rFonts w:ascii="Century Gothic" w:hAnsi="Century Gothic" w:cs="Arial"/>
          <w:b/>
          <w:lang w:val="id-ID"/>
        </w:rPr>
      </w:pPr>
    </w:p>
    <w:p w:rsidR="004D5B1C" w:rsidRDefault="004D5B1C" w:rsidP="00AE1C04">
      <w:pPr>
        <w:spacing w:line="360" w:lineRule="auto"/>
        <w:rPr>
          <w:rFonts w:ascii="Century Gothic" w:hAnsi="Century Gothic" w:cs="Arial"/>
          <w:b/>
          <w:lang w:val="id-ID"/>
        </w:rPr>
      </w:pPr>
    </w:p>
    <w:p w:rsidR="004D5B1C" w:rsidRDefault="004D5B1C" w:rsidP="00AE1C04">
      <w:pPr>
        <w:spacing w:line="360" w:lineRule="auto"/>
        <w:rPr>
          <w:rFonts w:ascii="Century Gothic" w:hAnsi="Century Gothic" w:cs="Arial"/>
          <w:b/>
          <w:lang w:val="id-ID"/>
        </w:rPr>
      </w:pPr>
    </w:p>
    <w:p w:rsidR="004D5B1C" w:rsidRDefault="004D5B1C" w:rsidP="00AE1C04">
      <w:pPr>
        <w:spacing w:line="360" w:lineRule="auto"/>
        <w:rPr>
          <w:rFonts w:ascii="Century Gothic" w:hAnsi="Century Gothic" w:cs="Arial"/>
          <w:b/>
          <w:lang w:val="id-ID"/>
        </w:rPr>
      </w:pPr>
    </w:p>
    <w:p w:rsidR="00AE1C04" w:rsidRPr="000D0D74" w:rsidRDefault="00C47CF7" w:rsidP="00AE1C04">
      <w:pPr>
        <w:spacing w:line="360" w:lineRule="auto"/>
        <w:rPr>
          <w:rFonts w:ascii="Century Gothic" w:hAnsi="Century Gothic" w:cs="Arial"/>
          <w:b/>
          <w:color w:val="FF0000"/>
          <w:lang w:val="sv-SE"/>
        </w:rPr>
      </w:pPr>
      <w:r w:rsidRPr="000D0D74">
        <w:rPr>
          <w:rFonts w:ascii="Century Gothic" w:hAnsi="Century Gothic" w:cs="Arial"/>
          <w:b/>
          <w:color w:val="FF0000"/>
          <w:lang w:val="sv-SE"/>
        </w:rPr>
        <w:t>B</w:t>
      </w:r>
      <w:r w:rsidR="00AE1C04" w:rsidRPr="000D0D74">
        <w:rPr>
          <w:rFonts w:ascii="Century Gothic" w:hAnsi="Century Gothic" w:cs="Arial"/>
          <w:b/>
          <w:color w:val="FF0000"/>
          <w:lang w:val="sv-SE"/>
        </w:rPr>
        <w:t>. STRATEGI PEMECAHAN MASALAH</w:t>
      </w:r>
    </w:p>
    <w:p w:rsidR="00E9112E" w:rsidRPr="000D0D74" w:rsidRDefault="00E9112E" w:rsidP="00E9112E">
      <w:pPr>
        <w:ind w:left="1077"/>
        <w:jc w:val="right"/>
        <w:rPr>
          <w:rFonts w:ascii="Century Gothic" w:hAnsi="Century Gothic" w:cs="Arial"/>
          <w:b/>
          <w:color w:val="FF0000"/>
          <w:lang w:val="id-ID"/>
        </w:rPr>
      </w:pPr>
    </w:p>
    <w:p w:rsidR="00E9112E" w:rsidRPr="000D0D74" w:rsidRDefault="00AE1C04" w:rsidP="00E9112E">
      <w:pPr>
        <w:spacing w:line="360" w:lineRule="auto"/>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 xml:space="preserve">            </w:t>
      </w:r>
      <w:r w:rsidR="00E9112E" w:rsidRPr="000D0D74">
        <w:rPr>
          <w:rFonts w:ascii="Century Gothic" w:hAnsi="Century Gothic" w:cs="Arial"/>
          <w:color w:val="FF0000"/>
          <w:sz w:val="20"/>
          <w:szCs w:val="20"/>
          <w:lang w:val="id-ID"/>
        </w:rPr>
        <w:t>Untuk meningkatkan kinerja</w:t>
      </w:r>
      <w:r w:rsidR="00FA5D3C" w:rsidRPr="000D0D74">
        <w:rPr>
          <w:rFonts w:ascii="Century Gothic" w:hAnsi="Century Gothic" w:cs="Arial"/>
          <w:bCs/>
          <w:color w:val="FF0000"/>
          <w:sz w:val="20"/>
          <w:szCs w:val="20"/>
          <w:lang w:val="fi-FI"/>
        </w:rPr>
        <w:t xml:space="preserve"> </w:t>
      </w:r>
      <w:r w:rsidR="005A3E76" w:rsidRPr="000D0D74">
        <w:rPr>
          <w:rFonts w:ascii="Century Gothic" w:hAnsi="Century Gothic" w:cs="Arial"/>
          <w:bCs/>
          <w:color w:val="FF0000"/>
          <w:sz w:val="20"/>
          <w:szCs w:val="20"/>
          <w:lang w:val="fi-FI"/>
        </w:rPr>
        <w:t>Badan Kepegawaian Pendidikan dan Pelatihan</w:t>
      </w:r>
      <w:r w:rsidR="00FA5D3C" w:rsidRPr="000D0D74">
        <w:rPr>
          <w:rFonts w:ascii="Century Gothic" w:hAnsi="Century Gothic" w:cs="Arial"/>
          <w:bCs/>
          <w:color w:val="FF0000"/>
          <w:sz w:val="20"/>
          <w:szCs w:val="20"/>
          <w:lang w:val="fi-FI"/>
        </w:rPr>
        <w:t>Kabupaten Tebo p</w:t>
      </w:r>
      <w:r w:rsidR="00E9112E" w:rsidRPr="000D0D74">
        <w:rPr>
          <w:rFonts w:ascii="Century Gothic" w:hAnsi="Century Gothic" w:cs="Arial"/>
          <w:color w:val="FF0000"/>
          <w:sz w:val="20"/>
          <w:szCs w:val="20"/>
          <w:lang w:val="id-ID"/>
        </w:rPr>
        <w:t>ada masa yang akan datang, perlu strategi untuk pemecahan masalah yang timbul pada saat ini antara lain adalah sebagai berkut :</w:t>
      </w:r>
    </w:p>
    <w:tbl>
      <w:tblPr>
        <w:tblW w:w="0" w:type="auto"/>
        <w:tblLook w:val="01E0"/>
      </w:tblPr>
      <w:tblGrid>
        <w:gridCol w:w="499"/>
        <w:gridCol w:w="8357"/>
      </w:tblGrid>
      <w:tr w:rsidR="00E9112E" w:rsidRPr="000D0D74">
        <w:tc>
          <w:tcPr>
            <w:tcW w:w="499" w:type="dxa"/>
          </w:tcPr>
          <w:p w:rsidR="00E9112E" w:rsidRPr="000D0D74" w:rsidRDefault="00E9112E" w:rsidP="00863244">
            <w:pPr>
              <w:jc w:val="both"/>
              <w:rPr>
                <w:rFonts w:ascii="Century Gothic" w:hAnsi="Century Gothic" w:cs="Arial"/>
                <w:color w:val="FF0000"/>
                <w:sz w:val="20"/>
                <w:szCs w:val="20"/>
                <w:lang w:val="id-ID"/>
              </w:rPr>
            </w:pPr>
          </w:p>
        </w:tc>
        <w:tc>
          <w:tcPr>
            <w:tcW w:w="8357" w:type="dxa"/>
          </w:tcPr>
          <w:p w:rsidR="00E9112E" w:rsidRPr="000D0D74" w:rsidRDefault="00E9112E" w:rsidP="004058DB">
            <w:pPr>
              <w:jc w:val="both"/>
              <w:rPr>
                <w:rFonts w:ascii="Century Gothic" w:hAnsi="Century Gothic" w:cs="Arial"/>
                <w:b/>
                <w:color w:val="FF0000"/>
                <w:sz w:val="20"/>
                <w:szCs w:val="20"/>
                <w:lang w:val="id-ID"/>
              </w:rPr>
            </w:pPr>
          </w:p>
        </w:tc>
      </w:tr>
      <w:tr w:rsidR="00E9112E" w:rsidRPr="000D0D74">
        <w:tc>
          <w:tcPr>
            <w:tcW w:w="499" w:type="dxa"/>
          </w:tcPr>
          <w:p w:rsidR="00E9112E" w:rsidRPr="000D0D74" w:rsidRDefault="004058DB" w:rsidP="00863244">
            <w:pPr>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1</w:t>
            </w:r>
            <w:r w:rsidR="00E9112E" w:rsidRPr="000D0D74">
              <w:rPr>
                <w:rFonts w:ascii="Century Gothic" w:hAnsi="Century Gothic" w:cs="Arial"/>
                <w:color w:val="FF0000"/>
                <w:sz w:val="20"/>
                <w:szCs w:val="20"/>
                <w:lang w:val="id-ID"/>
              </w:rPr>
              <w:t>.</w:t>
            </w:r>
          </w:p>
        </w:tc>
        <w:tc>
          <w:tcPr>
            <w:tcW w:w="8357" w:type="dxa"/>
          </w:tcPr>
          <w:p w:rsidR="009443D3" w:rsidRPr="000D0D74" w:rsidRDefault="009443D3" w:rsidP="009443D3">
            <w:pPr>
              <w:numPr>
                <w:ilvl w:val="0"/>
                <w:numId w:val="18"/>
              </w:numPr>
              <w:tabs>
                <w:tab w:val="clear" w:pos="720"/>
              </w:tabs>
              <w:ind w:left="259" w:hanging="259"/>
              <w:jc w:val="both"/>
              <w:rPr>
                <w:rFonts w:ascii="Century Gothic" w:hAnsi="Century Gothic" w:cs="Arial"/>
                <w:b/>
                <w:color w:val="FF0000"/>
                <w:sz w:val="20"/>
                <w:szCs w:val="20"/>
                <w:lang w:val="id-ID"/>
              </w:rPr>
            </w:pPr>
            <w:r w:rsidRPr="000D0D74">
              <w:rPr>
                <w:rFonts w:ascii="Century Gothic" w:hAnsi="Century Gothic" w:cs="Arial"/>
                <w:b/>
                <w:color w:val="FF0000"/>
                <w:sz w:val="20"/>
                <w:szCs w:val="20"/>
                <w:lang w:val="id-ID"/>
              </w:rPr>
              <w:t>Program Pembinaan dan Pengembangan aparatur</w:t>
            </w:r>
          </w:p>
          <w:p w:rsidR="00E9112E" w:rsidRPr="000D0D74" w:rsidRDefault="00DB6796" w:rsidP="005E402F">
            <w:pPr>
              <w:spacing w:line="360" w:lineRule="auto"/>
              <w:ind w:left="259"/>
              <w:jc w:val="both"/>
              <w:rPr>
                <w:rFonts w:ascii="Century Gothic" w:hAnsi="Century Gothic" w:cs="Arial"/>
                <w:color w:val="FF0000"/>
                <w:sz w:val="20"/>
                <w:szCs w:val="20"/>
                <w:lang w:val="id-ID"/>
              </w:rPr>
            </w:pPr>
            <w:r w:rsidRPr="000D0D74">
              <w:rPr>
                <w:rFonts w:ascii="Century Gothic" w:hAnsi="Century Gothic" w:cs="Arial"/>
                <w:color w:val="FF0000"/>
                <w:sz w:val="20"/>
                <w:szCs w:val="20"/>
                <w:lang w:val="id-ID"/>
              </w:rPr>
              <w:t xml:space="preserve">Dikarenakan penerimaan Capra IPDN </w:t>
            </w:r>
            <w:r w:rsidR="005E402F" w:rsidRPr="000D0D74">
              <w:rPr>
                <w:rFonts w:ascii="Century Gothic" w:hAnsi="Century Gothic" w:cs="Arial"/>
                <w:color w:val="FF0000"/>
                <w:sz w:val="20"/>
                <w:szCs w:val="20"/>
                <w:lang w:val="id-ID"/>
              </w:rPr>
              <w:t xml:space="preserve">sudah memakai sistem online </w:t>
            </w:r>
            <w:r w:rsidRPr="000D0D74">
              <w:rPr>
                <w:rFonts w:ascii="Century Gothic" w:hAnsi="Century Gothic" w:cs="Arial"/>
                <w:color w:val="FF0000"/>
                <w:sz w:val="20"/>
                <w:szCs w:val="20"/>
                <w:lang w:val="id-ID"/>
              </w:rPr>
              <w:t xml:space="preserve">maka </w:t>
            </w:r>
            <w:r w:rsidR="004058DB" w:rsidRPr="000D0D74">
              <w:rPr>
                <w:rFonts w:ascii="Century Gothic" w:hAnsi="Century Gothic" w:cs="Arial"/>
                <w:color w:val="FF0000"/>
                <w:sz w:val="20"/>
                <w:szCs w:val="20"/>
                <w:lang w:val="id-ID"/>
              </w:rPr>
              <w:t>pada tahun 2016 kegi</w:t>
            </w:r>
            <w:r w:rsidR="005E402F" w:rsidRPr="000D0D74">
              <w:rPr>
                <w:rFonts w:ascii="Century Gothic" w:hAnsi="Century Gothic" w:cs="Arial"/>
                <w:color w:val="FF0000"/>
                <w:sz w:val="20"/>
                <w:szCs w:val="20"/>
                <w:lang w:val="id-ID"/>
              </w:rPr>
              <w:t>atan tersebut tidak dianggarkan</w:t>
            </w:r>
            <w:r w:rsidR="004058DB" w:rsidRPr="000D0D74">
              <w:rPr>
                <w:rFonts w:ascii="Century Gothic" w:hAnsi="Century Gothic" w:cs="Arial"/>
                <w:color w:val="FF0000"/>
                <w:sz w:val="20"/>
                <w:szCs w:val="20"/>
                <w:lang w:val="id-ID"/>
              </w:rPr>
              <w:t>.</w:t>
            </w:r>
          </w:p>
        </w:tc>
      </w:tr>
    </w:tbl>
    <w:p w:rsidR="00E9112E" w:rsidRPr="000D0D74" w:rsidRDefault="00E9112E" w:rsidP="00C47CF7">
      <w:pPr>
        <w:spacing w:line="360" w:lineRule="auto"/>
        <w:jc w:val="both"/>
        <w:rPr>
          <w:color w:val="FF0000"/>
          <w:lang w:val="id-ID"/>
        </w:rPr>
      </w:pPr>
    </w:p>
    <w:p w:rsidR="006E3597" w:rsidRPr="000D0D74" w:rsidRDefault="006E3597" w:rsidP="003C01CE">
      <w:pPr>
        <w:jc w:val="both"/>
        <w:rPr>
          <w:color w:val="FF0000"/>
          <w:lang w:val="id-ID"/>
        </w:rPr>
      </w:pPr>
    </w:p>
    <w:p w:rsidR="00F03980" w:rsidRPr="000D0D74" w:rsidRDefault="00F03980" w:rsidP="003C01CE">
      <w:pPr>
        <w:jc w:val="both"/>
        <w:rPr>
          <w:color w:val="FF0000"/>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p w:rsidR="00F03980" w:rsidRDefault="00F03980" w:rsidP="003C01CE">
      <w:pPr>
        <w:jc w:val="both"/>
        <w:rPr>
          <w:lang w:val="id-ID"/>
        </w:rPr>
      </w:pPr>
    </w:p>
    <w:sectPr w:rsidR="00F03980" w:rsidSect="00384F2A">
      <w:headerReference w:type="default" r:id="rId8"/>
      <w:footerReference w:type="even" r:id="rId9"/>
      <w:footerReference w:type="default" r:id="rId10"/>
      <w:pgSz w:w="12240" w:h="15840" w:code="1"/>
      <w:pgMar w:top="1728" w:right="1440" w:bottom="1584" w:left="2160" w:header="1008" w:footer="1440" w:gutter="0"/>
      <w:pgNumType w:start="1"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BD" w:rsidRDefault="003554BD">
      <w:r>
        <w:separator/>
      </w:r>
    </w:p>
  </w:endnote>
  <w:endnote w:type="continuationSeparator" w:id="0">
    <w:p w:rsidR="003554BD" w:rsidRDefault="003554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0A2" w:rsidRDefault="0086689B" w:rsidP="00B9331B">
    <w:pPr>
      <w:pStyle w:val="Footer"/>
      <w:framePr w:wrap="around" w:vAnchor="text" w:hAnchor="margin" w:xAlign="right" w:y="1"/>
      <w:rPr>
        <w:rStyle w:val="PageNumber"/>
      </w:rPr>
    </w:pPr>
    <w:r>
      <w:rPr>
        <w:rStyle w:val="PageNumber"/>
      </w:rPr>
      <w:fldChar w:fldCharType="begin"/>
    </w:r>
    <w:r w:rsidR="00B420A2">
      <w:rPr>
        <w:rStyle w:val="PageNumber"/>
      </w:rPr>
      <w:instrText xml:space="preserve">PAGE  </w:instrText>
    </w:r>
    <w:r>
      <w:rPr>
        <w:rStyle w:val="PageNumber"/>
      </w:rPr>
      <w:fldChar w:fldCharType="end"/>
    </w:r>
  </w:p>
  <w:p w:rsidR="00B420A2" w:rsidRDefault="00B420A2" w:rsidP="000F41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0A2" w:rsidRDefault="0086689B" w:rsidP="00B9331B">
    <w:pPr>
      <w:pStyle w:val="Footer"/>
      <w:framePr w:wrap="around" w:vAnchor="text" w:hAnchor="margin" w:xAlign="right" w:y="1"/>
      <w:rPr>
        <w:rStyle w:val="PageNumber"/>
      </w:rPr>
    </w:pPr>
    <w:r>
      <w:rPr>
        <w:rStyle w:val="PageNumber"/>
      </w:rPr>
      <w:fldChar w:fldCharType="begin"/>
    </w:r>
    <w:r w:rsidR="00B420A2">
      <w:rPr>
        <w:rStyle w:val="PageNumber"/>
      </w:rPr>
      <w:instrText xml:space="preserve">PAGE  </w:instrText>
    </w:r>
    <w:r>
      <w:rPr>
        <w:rStyle w:val="PageNumber"/>
      </w:rPr>
      <w:fldChar w:fldCharType="separate"/>
    </w:r>
    <w:r w:rsidR="0079647D">
      <w:rPr>
        <w:rStyle w:val="PageNumber"/>
        <w:noProof/>
      </w:rPr>
      <w:t>39</w:t>
    </w:r>
    <w:r>
      <w:rPr>
        <w:rStyle w:val="PageNumber"/>
      </w:rPr>
      <w:fldChar w:fldCharType="end"/>
    </w:r>
  </w:p>
  <w:p w:rsidR="00B420A2" w:rsidRPr="00104489" w:rsidRDefault="00B420A2" w:rsidP="004C40F3">
    <w:pPr>
      <w:pStyle w:val="Footer"/>
      <w:pBdr>
        <w:top w:val="single" w:sz="4" w:space="1" w:color="auto"/>
      </w:pBdr>
      <w:ind w:right="360"/>
      <w:rPr>
        <w:rFonts w:ascii="Century Gothic" w:hAnsi="Century Gothic"/>
        <w:b/>
        <w:sz w:val="16"/>
        <w:szCs w:val="16"/>
        <w:lang w:val="id-ID"/>
      </w:rPr>
    </w:pPr>
    <w:r>
      <w:rPr>
        <w:rFonts w:ascii="Century Gothic" w:hAnsi="Century Gothic"/>
        <w:b/>
        <w:sz w:val="16"/>
        <w:szCs w:val="16"/>
      </w:rPr>
      <w:t>LKjIP BKP</w:t>
    </w:r>
    <w:r>
      <w:rPr>
        <w:rFonts w:ascii="Century Gothic" w:hAnsi="Century Gothic"/>
        <w:b/>
        <w:sz w:val="16"/>
        <w:szCs w:val="16"/>
        <w:lang w:val="id-ID"/>
      </w:rPr>
      <w:t xml:space="preserve">SDM </w:t>
    </w:r>
    <w:r>
      <w:rPr>
        <w:rFonts w:ascii="Century Gothic" w:hAnsi="Century Gothic"/>
        <w:b/>
        <w:sz w:val="16"/>
        <w:szCs w:val="16"/>
      </w:rPr>
      <w:t xml:space="preserve"> </w:t>
    </w:r>
    <w:r w:rsidRPr="004C40F3">
      <w:rPr>
        <w:rFonts w:ascii="Century Gothic" w:hAnsi="Century Gothic"/>
        <w:b/>
        <w:sz w:val="16"/>
        <w:szCs w:val="16"/>
      </w:rPr>
      <w:t xml:space="preserve">TAHUN </w:t>
    </w:r>
    <w:r>
      <w:rPr>
        <w:rFonts w:ascii="Century Gothic" w:hAnsi="Century Gothic"/>
        <w:b/>
        <w:sz w:val="16"/>
        <w:szCs w:val="16"/>
      </w:rPr>
      <w:t>201</w:t>
    </w:r>
    <w:r>
      <w:rPr>
        <w:rFonts w:ascii="Century Gothic" w:hAnsi="Century Gothic"/>
        <w:b/>
        <w:sz w:val="16"/>
        <w:szCs w:val="16"/>
        <w:lang w:val="id-ID"/>
      </w:rPr>
      <w:t>6</w:t>
    </w:r>
  </w:p>
  <w:p w:rsidR="00B420A2" w:rsidRPr="004C40F3" w:rsidRDefault="00B420A2" w:rsidP="004C40F3">
    <w:pPr>
      <w:pStyle w:val="Footer"/>
      <w:pBdr>
        <w:top w:val="single" w:sz="4" w:space="1" w:color="auto"/>
      </w:pBdr>
      <w:ind w:right="360"/>
      <w:rPr>
        <w:rFonts w:ascii="Century Gothic" w:hAnsi="Century Gothic"/>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BD" w:rsidRDefault="003554BD">
      <w:r>
        <w:separator/>
      </w:r>
    </w:p>
  </w:footnote>
  <w:footnote w:type="continuationSeparator" w:id="0">
    <w:p w:rsidR="003554BD" w:rsidRDefault="00355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0A2" w:rsidRDefault="00B420A2" w:rsidP="004C40F3">
    <w:pPr>
      <w:pStyle w:val="Header"/>
      <w:rPr>
        <w:rFonts w:ascii="Century Gothic" w:hAnsi="Century Gothic"/>
        <w:b/>
        <w:sz w:val="16"/>
        <w:szCs w:val="16"/>
        <w:u w:val="single"/>
      </w:rPr>
    </w:pPr>
    <w:r w:rsidRPr="004C40F3">
      <w:rPr>
        <w:rFonts w:ascii="Century Gothic" w:hAnsi="Century Gothic"/>
        <w:b/>
        <w:sz w:val="16"/>
        <w:szCs w:val="16"/>
        <w:u w:val="single"/>
      </w:rPr>
      <w:t xml:space="preserve">PEMERINTAH </w:t>
    </w:r>
    <w:r>
      <w:rPr>
        <w:rFonts w:ascii="Century Gothic" w:hAnsi="Century Gothic"/>
        <w:b/>
        <w:sz w:val="16"/>
        <w:szCs w:val="16"/>
        <w:u w:val="single"/>
      </w:rPr>
      <w:t>KABUPATEN TEBO</w:t>
    </w:r>
  </w:p>
  <w:p w:rsidR="00B420A2" w:rsidRPr="004C40F3" w:rsidRDefault="00B420A2" w:rsidP="004C40F3">
    <w:pPr>
      <w:pStyle w:val="Header"/>
      <w:rPr>
        <w:rFonts w:ascii="Century Gothic" w:hAnsi="Century Gothic"/>
        <w:b/>
        <w:sz w:val="16"/>
        <w:szCs w:val="16"/>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4B00"/>
    <w:multiLevelType w:val="hybridMultilevel"/>
    <w:tmpl w:val="FCBA0274"/>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nsid w:val="019E3062"/>
    <w:multiLevelType w:val="hybridMultilevel"/>
    <w:tmpl w:val="3E3CDAEC"/>
    <w:lvl w:ilvl="0" w:tplc="04090001">
      <w:start w:val="1"/>
      <w:numFmt w:val="bullet"/>
      <w:lvlText w:val=""/>
      <w:lvlJc w:val="left"/>
      <w:pPr>
        <w:tabs>
          <w:tab w:val="num" w:pos="720"/>
        </w:tabs>
        <w:ind w:left="720" w:hanging="360"/>
      </w:pPr>
      <w:rPr>
        <w:rFonts w:ascii="Symbol" w:hAnsi="Symbol" w:hint="default"/>
      </w:rPr>
    </w:lvl>
    <w:lvl w:ilvl="1" w:tplc="EBA8100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D646A4"/>
    <w:multiLevelType w:val="multilevel"/>
    <w:tmpl w:val="30326B4E"/>
    <w:lvl w:ilvl="0">
      <w:start w:val="4"/>
      <w:numFmt w:val="decimal"/>
      <w:lvlText w:val="%1"/>
      <w:lvlJc w:val="left"/>
      <w:pPr>
        <w:ind w:left="360" w:hanging="360"/>
      </w:pPr>
      <w:rPr>
        <w:rFonts w:hint="default"/>
      </w:rPr>
    </w:lvl>
    <w:lvl w:ilvl="1">
      <w:numFmt w:val="none"/>
      <w:lvlText w:val=""/>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5B34803"/>
    <w:multiLevelType w:val="hybridMultilevel"/>
    <w:tmpl w:val="A364C636"/>
    <w:lvl w:ilvl="0" w:tplc="81CE3542">
      <w:numFmt w:val="bullet"/>
      <w:lvlText w:val="-"/>
      <w:lvlJc w:val="left"/>
      <w:pPr>
        <w:tabs>
          <w:tab w:val="num" w:pos="180"/>
        </w:tabs>
        <w:ind w:left="180" w:hanging="360"/>
      </w:pPr>
      <w:rPr>
        <w:rFonts w:ascii="Arial Narrow" w:eastAsia="Times New Roman" w:hAnsi="Arial Narrow" w:cs="Aria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4">
    <w:nsid w:val="09E0008F"/>
    <w:multiLevelType w:val="hybridMultilevel"/>
    <w:tmpl w:val="28F8024C"/>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A284EB0"/>
    <w:multiLevelType w:val="hybridMultilevel"/>
    <w:tmpl w:val="D760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49421A"/>
    <w:multiLevelType w:val="hybridMultilevel"/>
    <w:tmpl w:val="38D0EA0C"/>
    <w:lvl w:ilvl="0" w:tplc="0809000F">
      <w:start w:val="1"/>
      <w:numFmt w:val="decimal"/>
      <w:lvlText w:val="%1."/>
      <w:lvlJc w:val="left"/>
      <w:pPr>
        <w:tabs>
          <w:tab w:val="num" w:pos="1080"/>
        </w:tabs>
        <w:ind w:left="108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CDB72B0"/>
    <w:multiLevelType w:val="hybridMultilevel"/>
    <w:tmpl w:val="3B8E0A52"/>
    <w:lvl w:ilvl="0" w:tplc="08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E15007F"/>
    <w:multiLevelType w:val="hybridMultilevel"/>
    <w:tmpl w:val="1F9024A6"/>
    <w:lvl w:ilvl="0" w:tplc="B3F09776">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1E0BA7"/>
    <w:multiLevelType w:val="hybridMultilevel"/>
    <w:tmpl w:val="B46875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5C57D6"/>
    <w:multiLevelType w:val="hybridMultilevel"/>
    <w:tmpl w:val="E17E5C4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CA17EA"/>
    <w:multiLevelType w:val="hybridMultilevel"/>
    <w:tmpl w:val="56381E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11C62ED"/>
    <w:multiLevelType w:val="hybridMultilevel"/>
    <w:tmpl w:val="D68AE8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BE6AAD"/>
    <w:multiLevelType w:val="multilevel"/>
    <w:tmpl w:val="7C6487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8B2B55"/>
    <w:multiLevelType w:val="hybridMultilevel"/>
    <w:tmpl w:val="533ECB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7AD343B"/>
    <w:multiLevelType w:val="hybridMultilevel"/>
    <w:tmpl w:val="5A5AB084"/>
    <w:lvl w:ilvl="0" w:tplc="62F4AC9C">
      <w:start w:val="1"/>
      <w:numFmt w:val="upperLetter"/>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DF2CFF"/>
    <w:multiLevelType w:val="hybridMultilevel"/>
    <w:tmpl w:val="A0CAF542"/>
    <w:lvl w:ilvl="0" w:tplc="AECA2E5C">
      <w:start w:val="1"/>
      <w:numFmt w:val="decimal"/>
      <w:lvlText w:val="%1)"/>
      <w:lvlJc w:val="left"/>
      <w:pPr>
        <w:tabs>
          <w:tab w:val="num" w:pos="1260"/>
        </w:tabs>
        <w:ind w:left="126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F9038A"/>
    <w:multiLevelType w:val="hybridMultilevel"/>
    <w:tmpl w:val="CFC66D68"/>
    <w:lvl w:ilvl="0" w:tplc="B406E00E">
      <w:start w:val="1"/>
      <w:numFmt w:val="decimal"/>
      <w:lvlText w:val="%1."/>
      <w:lvlJc w:val="left"/>
      <w:pPr>
        <w:tabs>
          <w:tab w:val="num" w:pos="720"/>
        </w:tabs>
        <w:ind w:left="720" w:hanging="360"/>
      </w:pPr>
      <w:rPr>
        <w:rFonts w:hint="default"/>
      </w:rPr>
    </w:lvl>
    <w:lvl w:ilvl="1" w:tplc="058E671C">
      <w:start w:val="1"/>
      <w:numFmt w:val="lowerLetter"/>
      <w:lvlText w:val="%2."/>
      <w:lvlJc w:val="left"/>
      <w:pPr>
        <w:tabs>
          <w:tab w:val="num" w:pos="720"/>
        </w:tabs>
        <w:ind w:left="720" w:hanging="360"/>
      </w:pPr>
      <w:rPr>
        <w:rFonts w:hint="default"/>
      </w:rPr>
    </w:lvl>
    <w:lvl w:ilvl="2" w:tplc="1B0AC11C">
      <w:numFmt w:val="none"/>
      <w:lvlText w:val=""/>
      <w:lvlJc w:val="left"/>
      <w:pPr>
        <w:tabs>
          <w:tab w:val="num" w:pos="360"/>
        </w:tabs>
      </w:pPr>
    </w:lvl>
    <w:lvl w:ilvl="3" w:tplc="E35CF386">
      <w:numFmt w:val="none"/>
      <w:lvlText w:val=""/>
      <w:lvlJc w:val="left"/>
      <w:pPr>
        <w:tabs>
          <w:tab w:val="num" w:pos="360"/>
        </w:tabs>
      </w:pPr>
    </w:lvl>
    <w:lvl w:ilvl="4" w:tplc="FC5ABE8E">
      <w:numFmt w:val="none"/>
      <w:lvlText w:val=""/>
      <w:lvlJc w:val="left"/>
      <w:pPr>
        <w:tabs>
          <w:tab w:val="num" w:pos="360"/>
        </w:tabs>
      </w:pPr>
    </w:lvl>
    <w:lvl w:ilvl="5" w:tplc="CB90131A">
      <w:numFmt w:val="none"/>
      <w:lvlText w:val=""/>
      <w:lvlJc w:val="left"/>
      <w:pPr>
        <w:tabs>
          <w:tab w:val="num" w:pos="360"/>
        </w:tabs>
      </w:pPr>
    </w:lvl>
    <w:lvl w:ilvl="6" w:tplc="446AE4BE">
      <w:numFmt w:val="none"/>
      <w:lvlText w:val=""/>
      <w:lvlJc w:val="left"/>
      <w:pPr>
        <w:tabs>
          <w:tab w:val="num" w:pos="360"/>
        </w:tabs>
      </w:pPr>
    </w:lvl>
    <w:lvl w:ilvl="7" w:tplc="F29E3762">
      <w:numFmt w:val="none"/>
      <w:lvlText w:val=""/>
      <w:lvlJc w:val="left"/>
      <w:pPr>
        <w:tabs>
          <w:tab w:val="num" w:pos="360"/>
        </w:tabs>
      </w:pPr>
    </w:lvl>
    <w:lvl w:ilvl="8" w:tplc="0B0E8768">
      <w:numFmt w:val="none"/>
      <w:lvlText w:val=""/>
      <w:lvlJc w:val="left"/>
      <w:pPr>
        <w:tabs>
          <w:tab w:val="num" w:pos="360"/>
        </w:tabs>
      </w:pPr>
    </w:lvl>
  </w:abstractNum>
  <w:abstractNum w:abstractNumId="18">
    <w:nsid w:val="3F561801"/>
    <w:multiLevelType w:val="hybridMultilevel"/>
    <w:tmpl w:val="6344812E"/>
    <w:lvl w:ilvl="0" w:tplc="08090019">
      <w:start w:val="1"/>
      <w:numFmt w:val="lowerLetter"/>
      <w:lvlText w:val="%1."/>
      <w:lvlJc w:val="left"/>
      <w:pPr>
        <w:tabs>
          <w:tab w:val="num" w:pos="1260"/>
        </w:tabs>
        <w:ind w:left="1260" w:hanging="360"/>
      </w:pPr>
      <w:rPr>
        <w:rFonts w:hint="default"/>
      </w:rPr>
    </w:lvl>
    <w:lvl w:ilvl="1" w:tplc="E7E61556">
      <w:start w:val="1"/>
      <w:numFmt w:val="decimal"/>
      <w:lvlText w:val="%2."/>
      <w:lvlJc w:val="left"/>
      <w:pPr>
        <w:tabs>
          <w:tab w:val="num" w:pos="1980"/>
        </w:tabs>
        <w:ind w:left="1980" w:hanging="360"/>
      </w:pPr>
      <w:rPr>
        <w:rFonts w:hint="default"/>
      </w:rPr>
    </w:lvl>
    <w:lvl w:ilvl="2" w:tplc="0809001B">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19">
    <w:nsid w:val="3FB95047"/>
    <w:multiLevelType w:val="hybridMultilevel"/>
    <w:tmpl w:val="0598D388"/>
    <w:lvl w:ilvl="0" w:tplc="BFB07F0A">
      <w:start w:val="1"/>
      <w:numFmt w:val="lowerLetter"/>
      <w:lvlText w:val="%1."/>
      <w:lvlJc w:val="left"/>
      <w:pPr>
        <w:tabs>
          <w:tab w:val="num" w:pos="900"/>
        </w:tabs>
        <w:ind w:left="900" w:hanging="360"/>
      </w:pPr>
      <w:rPr>
        <w:rFonts w:hint="default"/>
      </w:rPr>
    </w:lvl>
    <w:lvl w:ilvl="1" w:tplc="AAC4CF40">
      <w:start w:val="1"/>
      <w:numFmt w:val="lowerLetter"/>
      <w:lvlText w:val="%2."/>
      <w:lvlJc w:val="left"/>
      <w:pPr>
        <w:tabs>
          <w:tab w:val="num" w:pos="1620"/>
        </w:tabs>
        <w:ind w:left="1620" w:hanging="360"/>
      </w:pPr>
      <w:rPr>
        <w:rFonts w:ascii="Times New Roman" w:eastAsia="Times New Roman" w:hAnsi="Times New Roman" w:cs="Times New Roman"/>
      </w:r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0">
    <w:nsid w:val="400531B9"/>
    <w:multiLevelType w:val="hybridMultilevel"/>
    <w:tmpl w:val="94B8E550"/>
    <w:lvl w:ilvl="0" w:tplc="10EEC4B8">
      <w:start w:val="1"/>
      <w:numFmt w:val="decimal"/>
      <w:lvlText w:val="%1."/>
      <w:lvlJc w:val="left"/>
      <w:pPr>
        <w:tabs>
          <w:tab w:val="num" w:pos="360"/>
        </w:tabs>
        <w:ind w:left="360" w:hanging="360"/>
      </w:pPr>
      <w:rPr>
        <w:rFonts w:ascii="Times New Roman" w:eastAsia="Times New Roman" w:hAnsi="Times New Roman" w:cs="Times New Roman"/>
      </w:rPr>
    </w:lvl>
    <w:lvl w:ilvl="1" w:tplc="08090017">
      <w:start w:val="1"/>
      <w:numFmt w:val="lowerLetter"/>
      <w:lvlText w:val="%2)"/>
      <w:lvlJc w:val="left"/>
      <w:pPr>
        <w:tabs>
          <w:tab w:val="num" w:pos="-360"/>
        </w:tabs>
        <w:ind w:left="-360" w:hanging="360"/>
      </w:pPr>
    </w:lvl>
    <w:lvl w:ilvl="2" w:tplc="0EC043CA">
      <w:start w:val="1"/>
      <w:numFmt w:val="lowerLetter"/>
      <w:lvlText w:val="%3."/>
      <w:lvlJc w:val="left"/>
      <w:pPr>
        <w:tabs>
          <w:tab w:val="num" w:pos="540"/>
        </w:tabs>
        <w:ind w:left="540" w:hanging="360"/>
      </w:pPr>
      <w:rPr>
        <w:rFonts w:hint="default"/>
      </w:rPr>
    </w:lvl>
    <w:lvl w:ilvl="3" w:tplc="0809000F" w:tentative="1">
      <w:start w:val="1"/>
      <w:numFmt w:val="decimal"/>
      <w:lvlText w:val="%4."/>
      <w:lvlJc w:val="left"/>
      <w:pPr>
        <w:tabs>
          <w:tab w:val="num" w:pos="1080"/>
        </w:tabs>
        <w:ind w:left="1080" w:hanging="360"/>
      </w:pPr>
    </w:lvl>
    <w:lvl w:ilvl="4" w:tplc="08090019" w:tentative="1">
      <w:start w:val="1"/>
      <w:numFmt w:val="lowerLetter"/>
      <w:lvlText w:val="%5."/>
      <w:lvlJc w:val="left"/>
      <w:pPr>
        <w:tabs>
          <w:tab w:val="num" w:pos="1800"/>
        </w:tabs>
        <w:ind w:left="1800" w:hanging="360"/>
      </w:pPr>
    </w:lvl>
    <w:lvl w:ilvl="5" w:tplc="0809001B">
      <w:start w:val="1"/>
      <w:numFmt w:val="lowerRoman"/>
      <w:lvlText w:val="%6."/>
      <w:lvlJc w:val="right"/>
      <w:pPr>
        <w:tabs>
          <w:tab w:val="num" w:pos="2520"/>
        </w:tabs>
        <w:ind w:left="2520" w:hanging="180"/>
      </w:pPr>
    </w:lvl>
    <w:lvl w:ilvl="6" w:tplc="0809000F" w:tentative="1">
      <w:start w:val="1"/>
      <w:numFmt w:val="decimal"/>
      <w:lvlText w:val="%7."/>
      <w:lvlJc w:val="left"/>
      <w:pPr>
        <w:tabs>
          <w:tab w:val="num" w:pos="3240"/>
        </w:tabs>
        <w:ind w:left="3240" w:hanging="360"/>
      </w:pPr>
    </w:lvl>
    <w:lvl w:ilvl="7" w:tplc="08090019" w:tentative="1">
      <w:start w:val="1"/>
      <w:numFmt w:val="lowerLetter"/>
      <w:lvlText w:val="%8."/>
      <w:lvlJc w:val="left"/>
      <w:pPr>
        <w:tabs>
          <w:tab w:val="num" w:pos="3960"/>
        </w:tabs>
        <w:ind w:left="3960" w:hanging="360"/>
      </w:pPr>
    </w:lvl>
    <w:lvl w:ilvl="8" w:tplc="0809001B" w:tentative="1">
      <w:start w:val="1"/>
      <w:numFmt w:val="lowerRoman"/>
      <w:lvlText w:val="%9."/>
      <w:lvlJc w:val="right"/>
      <w:pPr>
        <w:tabs>
          <w:tab w:val="num" w:pos="4680"/>
        </w:tabs>
        <w:ind w:left="4680" w:hanging="180"/>
      </w:pPr>
    </w:lvl>
  </w:abstractNum>
  <w:abstractNum w:abstractNumId="21">
    <w:nsid w:val="434D207B"/>
    <w:multiLevelType w:val="hybridMultilevel"/>
    <w:tmpl w:val="882226C0"/>
    <w:lvl w:ilvl="0" w:tplc="A9688ED4">
      <w:start w:val="1"/>
      <w:numFmt w:val="decimal"/>
      <w:lvlText w:val="%1."/>
      <w:lvlJc w:val="left"/>
      <w:pPr>
        <w:tabs>
          <w:tab w:val="num" w:pos="6840"/>
        </w:tabs>
        <w:ind w:left="6840" w:hanging="360"/>
      </w:pPr>
      <w:rPr>
        <w:rFonts w:ascii="Arial Narrow" w:hAnsi="Arial Narrow"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4F0908"/>
    <w:multiLevelType w:val="hybridMultilevel"/>
    <w:tmpl w:val="47B8F08A"/>
    <w:lvl w:ilvl="0" w:tplc="390A851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4A585183"/>
    <w:multiLevelType w:val="hybridMultilevel"/>
    <w:tmpl w:val="CD328CE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F20079"/>
    <w:multiLevelType w:val="hybridMultilevel"/>
    <w:tmpl w:val="A7B2CF74"/>
    <w:lvl w:ilvl="0" w:tplc="F76480AC">
      <w:start w:val="1"/>
      <w:numFmt w:val="decimal"/>
      <w:lvlText w:val="(%1)"/>
      <w:lvlJc w:val="left"/>
      <w:pPr>
        <w:tabs>
          <w:tab w:val="num" w:pos="750"/>
        </w:tabs>
        <w:ind w:left="750" w:hanging="390"/>
      </w:pPr>
      <w:rPr>
        <w:rFonts w:hint="default"/>
      </w:rPr>
    </w:lvl>
    <w:lvl w:ilvl="1" w:tplc="0AB2C776">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4F70FC3A">
      <w:start w:val="1"/>
      <w:numFmt w:val="decimal"/>
      <w:lvlText w:val="%4."/>
      <w:lvlJc w:val="left"/>
      <w:pPr>
        <w:tabs>
          <w:tab w:val="num" w:pos="2880"/>
        </w:tabs>
        <w:ind w:left="2880" w:hanging="360"/>
      </w:pPr>
      <w:rPr>
        <w:rFonts w:ascii="Times New Roman" w:eastAsia="Times New Roman" w:hAnsi="Times New Roman" w:cs="Times New Roman"/>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52886973"/>
    <w:multiLevelType w:val="hybridMultilevel"/>
    <w:tmpl w:val="B9AA2C00"/>
    <w:lvl w:ilvl="0" w:tplc="04090011">
      <w:start w:val="1"/>
      <w:numFmt w:val="decimal"/>
      <w:lvlText w:val="%1)"/>
      <w:lvlJc w:val="left"/>
      <w:pPr>
        <w:tabs>
          <w:tab w:val="num" w:pos="720"/>
        </w:tabs>
        <w:ind w:left="720" w:hanging="360"/>
      </w:pPr>
    </w:lvl>
    <w:lvl w:ilvl="1" w:tplc="29DAE9B6">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E442A7"/>
    <w:multiLevelType w:val="hybridMultilevel"/>
    <w:tmpl w:val="5C1647CE"/>
    <w:lvl w:ilvl="0" w:tplc="FAA897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9E1BA4"/>
    <w:multiLevelType w:val="hybridMultilevel"/>
    <w:tmpl w:val="AFC0EDFA"/>
    <w:lvl w:ilvl="0" w:tplc="1592E0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0334F78"/>
    <w:multiLevelType w:val="hybridMultilevel"/>
    <w:tmpl w:val="E0A834B8"/>
    <w:lvl w:ilvl="0" w:tplc="6A4E9CA4">
      <w:start w:val="1"/>
      <w:numFmt w:val="decimal"/>
      <w:lvlText w:val="%1."/>
      <w:lvlJc w:val="left"/>
      <w:pPr>
        <w:tabs>
          <w:tab w:val="num" w:pos="720"/>
        </w:tabs>
        <w:ind w:left="720" w:hanging="360"/>
      </w:pPr>
      <w:rPr>
        <w:rFonts w:hint="default"/>
        <w:color w:val="000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4A31D29"/>
    <w:multiLevelType w:val="hybridMultilevel"/>
    <w:tmpl w:val="D454335A"/>
    <w:lvl w:ilvl="0" w:tplc="5B10D02C">
      <w:start w:val="1"/>
      <w:numFmt w:val="lowerLetter"/>
      <w:lvlText w:val="%1."/>
      <w:lvlJc w:val="left"/>
      <w:pPr>
        <w:tabs>
          <w:tab w:val="num" w:pos="1080"/>
        </w:tabs>
        <w:ind w:left="1080" w:hanging="360"/>
      </w:pPr>
      <w:rPr>
        <w:rFonts w:ascii="Times New Roman" w:eastAsia="Times New Roman" w:hAnsi="Times New Roman" w:cs="Times New Roman"/>
      </w:rPr>
    </w:lvl>
    <w:lvl w:ilvl="1" w:tplc="0809000F">
      <w:start w:val="1"/>
      <w:numFmt w:val="decimal"/>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0">
    <w:nsid w:val="6653511D"/>
    <w:multiLevelType w:val="hybridMultilevel"/>
    <w:tmpl w:val="20C45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6DE2A7C"/>
    <w:multiLevelType w:val="hybridMultilevel"/>
    <w:tmpl w:val="1780D27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AEC3B8E"/>
    <w:multiLevelType w:val="hybridMultilevel"/>
    <w:tmpl w:val="8696D07A"/>
    <w:lvl w:ilvl="0" w:tplc="0409000F">
      <w:start w:val="1"/>
      <w:numFmt w:val="decimal"/>
      <w:lvlText w:val="%1."/>
      <w:lvlJc w:val="left"/>
      <w:pPr>
        <w:tabs>
          <w:tab w:val="num" w:pos="540"/>
        </w:tabs>
        <w:ind w:left="540" w:hanging="360"/>
      </w:pPr>
      <w:rPr>
        <w:rFonts w:hint="default"/>
      </w:rPr>
    </w:lvl>
    <w:lvl w:ilvl="1" w:tplc="012EAB76">
      <w:start w:val="1"/>
      <w:numFmt w:val="bullet"/>
      <w:lvlText w:val="-"/>
      <w:lvlJc w:val="left"/>
      <w:pPr>
        <w:tabs>
          <w:tab w:val="num" w:pos="1260"/>
        </w:tabs>
        <w:ind w:left="126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3">
    <w:nsid w:val="6E8B2C56"/>
    <w:multiLevelType w:val="hybridMultilevel"/>
    <w:tmpl w:val="72EC312C"/>
    <w:lvl w:ilvl="0" w:tplc="04090011">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6F5855B5"/>
    <w:multiLevelType w:val="hybridMultilevel"/>
    <w:tmpl w:val="89B08948"/>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nsid w:val="73AC52EC"/>
    <w:multiLevelType w:val="hybridMultilevel"/>
    <w:tmpl w:val="F2FA0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8B5165F"/>
    <w:multiLevelType w:val="hybridMultilevel"/>
    <w:tmpl w:val="B902F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9654F8"/>
    <w:multiLevelType w:val="hybridMultilevel"/>
    <w:tmpl w:val="0186AF34"/>
    <w:lvl w:ilvl="0" w:tplc="0EC043CA">
      <w:start w:val="1"/>
      <w:numFmt w:val="lowerLetter"/>
      <w:lvlText w:val="%1."/>
      <w:lvlJc w:val="left"/>
      <w:pPr>
        <w:tabs>
          <w:tab w:val="num" w:pos="1260"/>
        </w:tabs>
        <w:ind w:left="126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8">
    <w:nsid w:val="79A053FA"/>
    <w:multiLevelType w:val="hybridMultilevel"/>
    <w:tmpl w:val="8BDE609A"/>
    <w:lvl w:ilvl="0" w:tplc="E8A25248">
      <w:start w:val="1"/>
      <w:numFmt w:val="decimal"/>
      <w:lvlText w:val="%1."/>
      <w:lvlJc w:val="left"/>
      <w:pPr>
        <w:tabs>
          <w:tab w:val="num" w:pos="900"/>
        </w:tabs>
        <w:ind w:left="900" w:hanging="360"/>
      </w:pPr>
      <w:rPr>
        <w:rFonts w:hint="default"/>
      </w:rPr>
    </w:lvl>
    <w:lvl w:ilvl="1" w:tplc="04090011">
      <w:start w:val="1"/>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EC118E4"/>
    <w:multiLevelType w:val="hybridMultilevel"/>
    <w:tmpl w:val="3F6C87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FF10857"/>
    <w:multiLevelType w:val="hybridMultilevel"/>
    <w:tmpl w:val="84E6D698"/>
    <w:lvl w:ilvl="0" w:tplc="0CAC7A3A">
      <w:start w:val="1"/>
      <w:numFmt w:val="lowerLetter"/>
      <w:lvlText w:val="%1."/>
      <w:lvlJc w:val="left"/>
      <w:pPr>
        <w:tabs>
          <w:tab w:val="num" w:pos="720"/>
        </w:tabs>
        <w:ind w:left="720" w:hanging="360"/>
      </w:pPr>
      <w:rPr>
        <w:rFonts w:ascii="Tahoma" w:eastAsia="Times New Roman" w:hAnsi="Tahoma" w:cs="Tahoma" w:hint="default"/>
        <w:b w:val="0"/>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4"/>
  </w:num>
  <w:num w:numId="2">
    <w:abstractNumId w:val="28"/>
  </w:num>
  <w:num w:numId="3">
    <w:abstractNumId w:val="27"/>
  </w:num>
  <w:num w:numId="4">
    <w:abstractNumId w:val="33"/>
  </w:num>
  <w:num w:numId="5">
    <w:abstractNumId w:val="34"/>
  </w:num>
  <w:num w:numId="6">
    <w:abstractNumId w:val="0"/>
  </w:num>
  <w:num w:numId="7">
    <w:abstractNumId w:val="16"/>
  </w:num>
  <w:num w:numId="8">
    <w:abstractNumId w:val="38"/>
  </w:num>
  <w:num w:numId="9">
    <w:abstractNumId w:val="31"/>
  </w:num>
  <w:num w:numId="10">
    <w:abstractNumId w:val="25"/>
  </w:num>
  <w:num w:numId="11">
    <w:abstractNumId w:val="23"/>
  </w:num>
  <w:num w:numId="12">
    <w:abstractNumId w:val="22"/>
  </w:num>
  <w:num w:numId="13">
    <w:abstractNumId w:val="21"/>
  </w:num>
  <w:num w:numId="14">
    <w:abstractNumId w:val="35"/>
  </w:num>
  <w:num w:numId="15">
    <w:abstractNumId w:val="3"/>
  </w:num>
  <w:num w:numId="16">
    <w:abstractNumId w:val="9"/>
  </w:num>
  <w:num w:numId="17">
    <w:abstractNumId w:val="8"/>
  </w:num>
  <w:num w:numId="18">
    <w:abstractNumId w:val="11"/>
  </w:num>
  <w:num w:numId="19">
    <w:abstractNumId w:val="10"/>
  </w:num>
  <w:num w:numId="20">
    <w:abstractNumId w:val="15"/>
  </w:num>
  <w:num w:numId="21">
    <w:abstractNumId w:val="30"/>
  </w:num>
  <w:num w:numId="22">
    <w:abstractNumId w:val="1"/>
  </w:num>
  <w:num w:numId="23">
    <w:abstractNumId w:val="36"/>
  </w:num>
  <w:num w:numId="24">
    <w:abstractNumId w:val="12"/>
  </w:num>
  <w:num w:numId="25">
    <w:abstractNumId w:val="26"/>
  </w:num>
  <w:num w:numId="26">
    <w:abstractNumId w:val="24"/>
  </w:num>
  <w:num w:numId="27">
    <w:abstractNumId w:val="18"/>
  </w:num>
  <w:num w:numId="28">
    <w:abstractNumId w:val="20"/>
  </w:num>
  <w:num w:numId="29">
    <w:abstractNumId w:val="37"/>
  </w:num>
  <w:num w:numId="30">
    <w:abstractNumId w:val="29"/>
  </w:num>
  <w:num w:numId="31">
    <w:abstractNumId w:val="19"/>
  </w:num>
  <w:num w:numId="32">
    <w:abstractNumId w:val="4"/>
  </w:num>
  <w:num w:numId="33">
    <w:abstractNumId w:val="40"/>
  </w:num>
  <w:num w:numId="34">
    <w:abstractNumId w:val="17"/>
  </w:num>
  <w:num w:numId="35">
    <w:abstractNumId w:val="7"/>
  </w:num>
  <w:num w:numId="36">
    <w:abstractNumId w:val="5"/>
  </w:num>
  <w:num w:numId="37">
    <w:abstractNumId w:val="39"/>
  </w:num>
  <w:num w:numId="38">
    <w:abstractNumId w:val="32"/>
  </w:num>
  <w:num w:numId="39">
    <w:abstractNumId w:val="6"/>
  </w:num>
  <w:num w:numId="40">
    <w:abstractNumId w:val="13"/>
  </w:num>
  <w:num w:numId="41">
    <w:abstractNumId w:val="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characterSpacingControl w:val="doNotCompress"/>
  <w:footnotePr>
    <w:footnote w:id="-1"/>
    <w:footnote w:id="0"/>
  </w:footnotePr>
  <w:endnotePr>
    <w:endnote w:id="-1"/>
    <w:endnote w:id="0"/>
  </w:endnotePr>
  <w:compat/>
  <w:rsids>
    <w:rsidRoot w:val="009747C8"/>
    <w:rsid w:val="000013C7"/>
    <w:rsid w:val="00021F8D"/>
    <w:rsid w:val="00026F79"/>
    <w:rsid w:val="00027735"/>
    <w:rsid w:val="000329B5"/>
    <w:rsid w:val="00032BF8"/>
    <w:rsid w:val="00032CF3"/>
    <w:rsid w:val="00033BB5"/>
    <w:rsid w:val="000375DD"/>
    <w:rsid w:val="00041EFE"/>
    <w:rsid w:val="00057D96"/>
    <w:rsid w:val="00075A43"/>
    <w:rsid w:val="00080728"/>
    <w:rsid w:val="00082806"/>
    <w:rsid w:val="00086ECD"/>
    <w:rsid w:val="00093B72"/>
    <w:rsid w:val="000A1F60"/>
    <w:rsid w:val="000A7D2C"/>
    <w:rsid w:val="000B54DF"/>
    <w:rsid w:val="000B646A"/>
    <w:rsid w:val="000C5FBA"/>
    <w:rsid w:val="000D0D74"/>
    <w:rsid w:val="000D3C84"/>
    <w:rsid w:val="000E2007"/>
    <w:rsid w:val="000E560C"/>
    <w:rsid w:val="000E6A42"/>
    <w:rsid w:val="000E7688"/>
    <w:rsid w:val="000F051D"/>
    <w:rsid w:val="000F15DA"/>
    <w:rsid w:val="000F413E"/>
    <w:rsid w:val="001012BC"/>
    <w:rsid w:val="001032BF"/>
    <w:rsid w:val="00104489"/>
    <w:rsid w:val="00104966"/>
    <w:rsid w:val="00105794"/>
    <w:rsid w:val="00110745"/>
    <w:rsid w:val="00110DD9"/>
    <w:rsid w:val="001111AE"/>
    <w:rsid w:val="001116A4"/>
    <w:rsid w:val="0011171D"/>
    <w:rsid w:val="00115B82"/>
    <w:rsid w:val="0012682C"/>
    <w:rsid w:val="001341BC"/>
    <w:rsid w:val="001373FB"/>
    <w:rsid w:val="00145A08"/>
    <w:rsid w:val="001554BF"/>
    <w:rsid w:val="00160A1C"/>
    <w:rsid w:val="00160DB9"/>
    <w:rsid w:val="0016209F"/>
    <w:rsid w:val="0016625C"/>
    <w:rsid w:val="00170DDC"/>
    <w:rsid w:val="0017117C"/>
    <w:rsid w:val="001745AA"/>
    <w:rsid w:val="0018255E"/>
    <w:rsid w:val="001862A9"/>
    <w:rsid w:val="0019047B"/>
    <w:rsid w:val="00192F04"/>
    <w:rsid w:val="00193B9F"/>
    <w:rsid w:val="001948A2"/>
    <w:rsid w:val="00197BD6"/>
    <w:rsid w:val="001A525A"/>
    <w:rsid w:val="001A73B4"/>
    <w:rsid w:val="001B01F3"/>
    <w:rsid w:val="001B04D5"/>
    <w:rsid w:val="001B2B9F"/>
    <w:rsid w:val="001B3AF5"/>
    <w:rsid w:val="001B7E48"/>
    <w:rsid w:val="001C64D1"/>
    <w:rsid w:val="001D2770"/>
    <w:rsid w:val="001D33A9"/>
    <w:rsid w:val="001D51E1"/>
    <w:rsid w:val="001D59CA"/>
    <w:rsid w:val="001E7B36"/>
    <w:rsid w:val="001F0270"/>
    <w:rsid w:val="001F3D4B"/>
    <w:rsid w:val="001F6FD3"/>
    <w:rsid w:val="002012D4"/>
    <w:rsid w:val="0020288F"/>
    <w:rsid w:val="00204910"/>
    <w:rsid w:val="00204A0C"/>
    <w:rsid w:val="00204FF1"/>
    <w:rsid w:val="002051D2"/>
    <w:rsid w:val="00210352"/>
    <w:rsid w:val="002121F5"/>
    <w:rsid w:val="00215BE6"/>
    <w:rsid w:val="002303E2"/>
    <w:rsid w:val="002344DC"/>
    <w:rsid w:val="002369DD"/>
    <w:rsid w:val="0024305F"/>
    <w:rsid w:val="002577EE"/>
    <w:rsid w:val="002642A5"/>
    <w:rsid w:val="0026633F"/>
    <w:rsid w:val="00271E66"/>
    <w:rsid w:val="00276522"/>
    <w:rsid w:val="002803A8"/>
    <w:rsid w:val="00284BC9"/>
    <w:rsid w:val="002900F7"/>
    <w:rsid w:val="002920A6"/>
    <w:rsid w:val="002A6A26"/>
    <w:rsid w:val="002C3385"/>
    <w:rsid w:val="002C7B03"/>
    <w:rsid w:val="002E0E4F"/>
    <w:rsid w:val="002E0E9B"/>
    <w:rsid w:val="002E35C0"/>
    <w:rsid w:val="002E7018"/>
    <w:rsid w:val="002F1E3D"/>
    <w:rsid w:val="002F5F79"/>
    <w:rsid w:val="00303CF0"/>
    <w:rsid w:val="00331997"/>
    <w:rsid w:val="003326D8"/>
    <w:rsid w:val="00333729"/>
    <w:rsid w:val="0034616A"/>
    <w:rsid w:val="00346ABC"/>
    <w:rsid w:val="00347E3A"/>
    <w:rsid w:val="00354F6F"/>
    <w:rsid w:val="003554BD"/>
    <w:rsid w:val="00355C7F"/>
    <w:rsid w:val="00356A7A"/>
    <w:rsid w:val="00366F8B"/>
    <w:rsid w:val="003706A7"/>
    <w:rsid w:val="00372DB2"/>
    <w:rsid w:val="00380D60"/>
    <w:rsid w:val="00383A23"/>
    <w:rsid w:val="00384F2A"/>
    <w:rsid w:val="003B34BD"/>
    <w:rsid w:val="003B626F"/>
    <w:rsid w:val="003C01CE"/>
    <w:rsid w:val="003C114E"/>
    <w:rsid w:val="003C2818"/>
    <w:rsid w:val="003C6209"/>
    <w:rsid w:val="003D57BB"/>
    <w:rsid w:val="003E0064"/>
    <w:rsid w:val="003E551C"/>
    <w:rsid w:val="003E665E"/>
    <w:rsid w:val="003E6B02"/>
    <w:rsid w:val="004017DF"/>
    <w:rsid w:val="00403175"/>
    <w:rsid w:val="00403E95"/>
    <w:rsid w:val="00405719"/>
    <w:rsid w:val="004058DB"/>
    <w:rsid w:val="004243DF"/>
    <w:rsid w:val="00431795"/>
    <w:rsid w:val="0043533B"/>
    <w:rsid w:val="0045105B"/>
    <w:rsid w:val="004536D6"/>
    <w:rsid w:val="00453EE2"/>
    <w:rsid w:val="004607F3"/>
    <w:rsid w:val="004610B7"/>
    <w:rsid w:val="00462A7A"/>
    <w:rsid w:val="00466396"/>
    <w:rsid w:val="004702A3"/>
    <w:rsid w:val="004742FC"/>
    <w:rsid w:val="004743A6"/>
    <w:rsid w:val="004823A6"/>
    <w:rsid w:val="00486160"/>
    <w:rsid w:val="004877A7"/>
    <w:rsid w:val="00491ED9"/>
    <w:rsid w:val="00492C22"/>
    <w:rsid w:val="004A04F0"/>
    <w:rsid w:val="004A5F94"/>
    <w:rsid w:val="004B4D86"/>
    <w:rsid w:val="004C40F3"/>
    <w:rsid w:val="004D2175"/>
    <w:rsid w:val="004D3EF7"/>
    <w:rsid w:val="004D5B1C"/>
    <w:rsid w:val="004E1768"/>
    <w:rsid w:val="004E1B8B"/>
    <w:rsid w:val="004F22DF"/>
    <w:rsid w:val="004F677E"/>
    <w:rsid w:val="00503896"/>
    <w:rsid w:val="00503C23"/>
    <w:rsid w:val="00511144"/>
    <w:rsid w:val="0052482B"/>
    <w:rsid w:val="005273EB"/>
    <w:rsid w:val="005444EA"/>
    <w:rsid w:val="00552A24"/>
    <w:rsid w:val="00552E8D"/>
    <w:rsid w:val="00555703"/>
    <w:rsid w:val="00566F7B"/>
    <w:rsid w:val="00572DDE"/>
    <w:rsid w:val="00575CF3"/>
    <w:rsid w:val="00577D6C"/>
    <w:rsid w:val="00581463"/>
    <w:rsid w:val="005837B7"/>
    <w:rsid w:val="005837E7"/>
    <w:rsid w:val="00583B94"/>
    <w:rsid w:val="00592358"/>
    <w:rsid w:val="005968FF"/>
    <w:rsid w:val="005A0C0C"/>
    <w:rsid w:val="005A3E76"/>
    <w:rsid w:val="005A7818"/>
    <w:rsid w:val="005B29E7"/>
    <w:rsid w:val="005B30DA"/>
    <w:rsid w:val="005B67AA"/>
    <w:rsid w:val="005B716F"/>
    <w:rsid w:val="005C2918"/>
    <w:rsid w:val="005C3FB5"/>
    <w:rsid w:val="005D24F8"/>
    <w:rsid w:val="005D7084"/>
    <w:rsid w:val="005E16A0"/>
    <w:rsid w:val="005E402F"/>
    <w:rsid w:val="005F17C5"/>
    <w:rsid w:val="005F3406"/>
    <w:rsid w:val="005F3408"/>
    <w:rsid w:val="00604A50"/>
    <w:rsid w:val="00605CEE"/>
    <w:rsid w:val="00606E09"/>
    <w:rsid w:val="006144B5"/>
    <w:rsid w:val="00614B74"/>
    <w:rsid w:val="00623CFE"/>
    <w:rsid w:val="00625787"/>
    <w:rsid w:val="00627B99"/>
    <w:rsid w:val="00630EC6"/>
    <w:rsid w:val="00631101"/>
    <w:rsid w:val="00634DE6"/>
    <w:rsid w:val="006467D5"/>
    <w:rsid w:val="00652BFB"/>
    <w:rsid w:val="006553B2"/>
    <w:rsid w:val="00656B0C"/>
    <w:rsid w:val="00661AE3"/>
    <w:rsid w:val="00667800"/>
    <w:rsid w:val="00671264"/>
    <w:rsid w:val="00672FF9"/>
    <w:rsid w:val="00675331"/>
    <w:rsid w:val="00681640"/>
    <w:rsid w:val="0068238E"/>
    <w:rsid w:val="0068323F"/>
    <w:rsid w:val="00697F33"/>
    <w:rsid w:val="006A673D"/>
    <w:rsid w:val="006B3412"/>
    <w:rsid w:val="006B41F0"/>
    <w:rsid w:val="006B5106"/>
    <w:rsid w:val="006B6134"/>
    <w:rsid w:val="006C263D"/>
    <w:rsid w:val="006C2B71"/>
    <w:rsid w:val="006C2C10"/>
    <w:rsid w:val="006D25DE"/>
    <w:rsid w:val="006D6C2E"/>
    <w:rsid w:val="006D6F13"/>
    <w:rsid w:val="006E2057"/>
    <w:rsid w:val="006E3597"/>
    <w:rsid w:val="006F0354"/>
    <w:rsid w:val="006F04F4"/>
    <w:rsid w:val="006F0930"/>
    <w:rsid w:val="007052E8"/>
    <w:rsid w:val="00713078"/>
    <w:rsid w:val="00720F5C"/>
    <w:rsid w:val="00721C41"/>
    <w:rsid w:val="00722E31"/>
    <w:rsid w:val="007273AB"/>
    <w:rsid w:val="00733B8F"/>
    <w:rsid w:val="00742025"/>
    <w:rsid w:val="0074345A"/>
    <w:rsid w:val="00747A6E"/>
    <w:rsid w:val="00747E7B"/>
    <w:rsid w:val="0075332C"/>
    <w:rsid w:val="0077361C"/>
    <w:rsid w:val="00777886"/>
    <w:rsid w:val="007828E4"/>
    <w:rsid w:val="007916C7"/>
    <w:rsid w:val="0079289F"/>
    <w:rsid w:val="0079507F"/>
    <w:rsid w:val="007959D0"/>
    <w:rsid w:val="0079647D"/>
    <w:rsid w:val="007A10A0"/>
    <w:rsid w:val="007A4081"/>
    <w:rsid w:val="007A4423"/>
    <w:rsid w:val="007A4BD8"/>
    <w:rsid w:val="007A4F19"/>
    <w:rsid w:val="007B0A78"/>
    <w:rsid w:val="007B2DDF"/>
    <w:rsid w:val="007B6C09"/>
    <w:rsid w:val="007C1042"/>
    <w:rsid w:val="007C1BDD"/>
    <w:rsid w:val="007C4EAB"/>
    <w:rsid w:val="007C5E29"/>
    <w:rsid w:val="007C6315"/>
    <w:rsid w:val="007C6D74"/>
    <w:rsid w:val="007D3F66"/>
    <w:rsid w:val="007D527F"/>
    <w:rsid w:val="007D5612"/>
    <w:rsid w:val="007D635E"/>
    <w:rsid w:val="007D70FE"/>
    <w:rsid w:val="007D73F8"/>
    <w:rsid w:val="007E3774"/>
    <w:rsid w:val="007E4AFC"/>
    <w:rsid w:val="007E7784"/>
    <w:rsid w:val="007F28D1"/>
    <w:rsid w:val="007F7D32"/>
    <w:rsid w:val="007F7E12"/>
    <w:rsid w:val="0080108D"/>
    <w:rsid w:val="00805295"/>
    <w:rsid w:val="008071E5"/>
    <w:rsid w:val="00810FB5"/>
    <w:rsid w:val="0081184C"/>
    <w:rsid w:val="00814544"/>
    <w:rsid w:val="008148E4"/>
    <w:rsid w:val="00820454"/>
    <w:rsid w:val="00822221"/>
    <w:rsid w:val="0082274F"/>
    <w:rsid w:val="00822D8E"/>
    <w:rsid w:val="00824B44"/>
    <w:rsid w:val="00826D46"/>
    <w:rsid w:val="00827155"/>
    <w:rsid w:val="00830476"/>
    <w:rsid w:val="00830B4B"/>
    <w:rsid w:val="00833389"/>
    <w:rsid w:val="00841062"/>
    <w:rsid w:val="00846B09"/>
    <w:rsid w:val="00850F51"/>
    <w:rsid w:val="00851B2E"/>
    <w:rsid w:val="00851ECF"/>
    <w:rsid w:val="0085430B"/>
    <w:rsid w:val="008565DE"/>
    <w:rsid w:val="00863244"/>
    <w:rsid w:val="0086345C"/>
    <w:rsid w:val="0086689B"/>
    <w:rsid w:val="00870B5B"/>
    <w:rsid w:val="008726C2"/>
    <w:rsid w:val="00872FFE"/>
    <w:rsid w:val="00875A7E"/>
    <w:rsid w:val="0087746F"/>
    <w:rsid w:val="00882508"/>
    <w:rsid w:val="00883D0C"/>
    <w:rsid w:val="00886742"/>
    <w:rsid w:val="0089673F"/>
    <w:rsid w:val="00896B27"/>
    <w:rsid w:val="008A32F3"/>
    <w:rsid w:val="008A4C0D"/>
    <w:rsid w:val="008A5471"/>
    <w:rsid w:val="008B05CC"/>
    <w:rsid w:val="008B0C3B"/>
    <w:rsid w:val="008B1A6D"/>
    <w:rsid w:val="008B1FD4"/>
    <w:rsid w:val="008B1FF6"/>
    <w:rsid w:val="008B3C28"/>
    <w:rsid w:val="008B4E45"/>
    <w:rsid w:val="008B5811"/>
    <w:rsid w:val="008C331A"/>
    <w:rsid w:val="008C64CF"/>
    <w:rsid w:val="008D1D03"/>
    <w:rsid w:val="008D1F5D"/>
    <w:rsid w:val="008D2A0A"/>
    <w:rsid w:val="008E63DB"/>
    <w:rsid w:val="008F0909"/>
    <w:rsid w:val="008F4936"/>
    <w:rsid w:val="008F4D37"/>
    <w:rsid w:val="008F53E0"/>
    <w:rsid w:val="008F7959"/>
    <w:rsid w:val="008F7F89"/>
    <w:rsid w:val="009002C6"/>
    <w:rsid w:val="009015C1"/>
    <w:rsid w:val="00902AF2"/>
    <w:rsid w:val="00906FE3"/>
    <w:rsid w:val="00915BA4"/>
    <w:rsid w:val="00915FF1"/>
    <w:rsid w:val="0092305B"/>
    <w:rsid w:val="0094180F"/>
    <w:rsid w:val="00942756"/>
    <w:rsid w:val="009443D3"/>
    <w:rsid w:val="00947C61"/>
    <w:rsid w:val="00951D75"/>
    <w:rsid w:val="0095450E"/>
    <w:rsid w:val="009561A8"/>
    <w:rsid w:val="00960D74"/>
    <w:rsid w:val="00964116"/>
    <w:rsid w:val="00964379"/>
    <w:rsid w:val="0096507A"/>
    <w:rsid w:val="00967AA0"/>
    <w:rsid w:val="00967C9B"/>
    <w:rsid w:val="00972C87"/>
    <w:rsid w:val="0097373D"/>
    <w:rsid w:val="009747C8"/>
    <w:rsid w:val="009747E4"/>
    <w:rsid w:val="009836C6"/>
    <w:rsid w:val="0098654B"/>
    <w:rsid w:val="009873DF"/>
    <w:rsid w:val="009906C8"/>
    <w:rsid w:val="0099231D"/>
    <w:rsid w:val="009963B4"/>
    <w:rsid w:val="009A4A52"/>
    <w:rsid w:val="009A6E75"/>
    <w:rsid w:val="009A7DFC"/>
    <w:rsid w:val="009B2463"/>
    <w:rsid w:val="009B3002"/>
    <w:rsid w:val="009B33CB"/>
    <w:rsid w:val="009B7F1B"/>
    <w:rsid w:val="009D1D6A"/>
    <w:rsid w:val="009D1F49"/>
    <w:rsid w:val="009E1F84"/>
    <w:rsid w:val="009E2184"/>
    <w:rsid w:val="009F1347"/>
    <w:rsid w:val="009F146B"/>
    <w:rsid w:val="009F246A"/>
    <w:rsid w:val="009F7757"/>
    <w:rsid w:val="00A00AB0"/>
    <w:rsid w:val="00A037D0"/>
    <w:rsid w:val="00A05E11"/>
    <w:rsid w:val="00A12BED"/>
    <w:rsid w:val="00A130F6"/>
    <w:rsid w:val="00A21257"/>
    <w:rsid w:val="00A22336"/>
    <w:rsid w:val="00A304D5"/>
    <w:rsid w:val="00A31B6B"/>
    <w:rsid w:val="00A34ABA"/>
    <w:rsid w:val="00A3537E"/>
    <w:rsid w:val="00A36D0F"/>
    <w:rsid w:val="00A4027A"/>
    <w:rsid w:val="00A42312"/>
    <w:rsid w:val="00A46F85"/>
    <w:rsid w:val="00A5546B"/>
    <w:rsid w:val="00A5674E"/>
    <w:rsid w:val="00A57A81"/>
    <w:rsid w:val="00A60FB5"/>
    <w:rsid w:val="00A6494D"/>
    <w:rsid w:val="00A66568"/>
    <w:rsid w:val="00A6767D"/>
    <w:rsid w:val="00A707A8"/>
    <w:rsid w:val="00A72FE2"/>
    <w:rsid w:val="00A74084"/>
    <w:rsid w:val="00A74DBB"/>
    <w:rsid w:val="00A82244"/>
    <w:rsid w:val="00A82732"/>
    <w:rsid w:val="00A85BD1"/>
    <w:rsid w:val="00A94636"/>
    <w:rsid w:val="00AA3443"/>
    <w:rsid w:val="00AA478A"/>
    <w:rsid w:val="00AB14F1"/>
    <w:rsid w:val="00AC2A05"/>
    <w:rsid w:val="00AD3D22"/>
    <w:rsid w:val="00AD6D03"/>
    <w:rsid w:val="00AD7635"/>
    <w:rsid w:val="00AE1A39"/>
    <w:rsid w:val="00AE1C04"/>
    <w:rsid w:val="00AE291B"/>
    <w:rsid w:val="00AE30E4"/>
    <w:rsid w:val="00AE3633"/>
    <w:rsid w:val="00AF3C4A"/>
    <w:rsid w:val="00B009C4"/>
    <w:rsid w:val="00B02980"/>
    <w:rsid w:val="00B15387"/>
    <w:rsid w:val="00B15504"/>
    <w:rsid w:val="00B23CE9"/>
    <w:rsid w:val="00B277A0"/>
    <w:rsid w:val="00B32032"/>
    <w:rsid w:val="00B33B58"/>
    <w:rsid w:val="00B36206"/>
    <w:rsid w:val="00B420A2"/>
    <w:rsid w:val="00B42255"/>
    <w:rsid w:val="00B45753"/>
    <w:rsid w:val="00B54037"/>
    <w:rsid w:val="00B63EDA"/>
    <w:rsid w:val="00B7246C"/>
    <w:rsid w:val="00B74397"/>
    <w:rsid w:val="00B74F80"/>
    <w:rsid w:val="00B75E40"/>
    <w:rsid w:val="00B774E9"/>
    <w:rsid w:val="00B82F60"/>
    <w:rsid w:val="00B85091"/>
    <w:rsid w:val="00B85A3B"/>
    <w:rsid w:val="00B86973"/>
    <w:rsid w:val="00B9331B"/>
    <w:rsid w:val="00B942CC"/>
    <w:rsid w:val="00B951B3"/>
    <w:rsid w:val="00BA1965"/>
    <w:rsid w:val="00BA42E3"/>
    <w:rsid w:val="00BA7D22"/>
    <w:rsid w:val="00BA7FFE"/>
    <w:rsid w:val="00BB43C9"/>
    <w:rsid w:val="00BB593C"/>
    <w:rsid w:val="00BB66C1"/>
    <w:rsid w:val="00BB6FDF"/>
    <w:rsid w:val="00BC4D66"/>
    <w:rsid w:val="00BD46F0"/>
    <w:rsid w:val="00BD5092"/>
    <w:rsid w:val="00BD59CF"/>
    <w:rsid w:val="00BD6D70"/>
    <w:rsid w:val="00BE1D17"/>
    <w:rsid w:val="00BE317D"/>
    <w:rsid w:val="00BE774F"/>
    <w:rsid w:val="00BF0AF1"/>
    <w:rsid w:val="00BF0CDD"/>
    <w:rsid w:val="00BF49AF"/>
    <w:rsid w:val="00BF5A68"/>
    <w:rsid w:val="00C01F2F"/>
    <w:rsid w:val="00C1622A"/>
    <w:rsid w:val="00C177EC"/>
    <w:rsid w:val="00C17AD0"/>
    <w:rsid w:val="00C202C7"/>
    <w:rsid w:val="00C20D85"/>
    <w:rsid w:val="00C26488"/>
    <w:rsid w:val="00C3331F"/>
    <w:rsid w:val="00C433DC"/>
    <w:rsid w:val="00C47CF7"/>
    <w:rsid w:val="00C50B61"/>
    <w:rsid w:val="00C537F5"/>
    <w:rsid w:val="00C557B2"/>
    <w:rsid w:val="00C5679D"/>
    <w:rsid w:val="00C56B14"/>
    <w:rsid w:val="00C572DD"/>
    <w:rsid w:val="00C62550"/>
    <w:rsid w:val="00C65A8E"/>
    <w:rsid w:val="00C71C02"/>
    <w:rsid w:val="00C7237A"/>
    <w:rsid w:val="00C723BD"/>
    <w:rsid w:val="00C75564"/>
    <w:rsid w:val="00C83F9A"/>
    <w:rsid w:val="00C9159B"/>
    <w:rsid w:val="00C937DA"/>
    <w:rsid w:val="00C94038"/>
    <w:rsid w:val="00CA159A"/>
    <w:rsid w:val="00CA161E"/>
    <w:rsid w:val="00CA5214"/>
    <w:rsid w:val="00CB1202"/>
    <w:rsid w:val="00CC0CE7"/>
    <w:rsid w:val="00CC3ACA"/>
    <w:rsid w:val="00CC6629"/>
    <w:rsid w:val="00CC6CAA"/>
    <w:rsid w:val="00CC7238"/>
    <w:rsid w:val="00CD47BA"/>
    <w:rsid w:val="00CE1221"/>
    <w:rsid w:val="00CE5536"/>
    <w:rsid w:val="00CE62C2"/>
    <w:rsid w:val="00CF0282"/>
    <w:rsid w:val="00CF0EBE"/>
    <w:rsid w:val="00CF540B"/>
    <w:rsid w:val="00CF5533"/>
    <w:rsid w:val="00CF58BD"/>
    <w:rsid w:val="00CF6AA8"/>
    <w:rsid w:val="00CF7EFA"/>
    <w:rsid w:val="00D01125"/>
    <w:rsid w:val="00D10EE9"/>
    <w:rsid w:val="00D13D01"/>
    <w:rsid w:val="00D21A45"/>
    <w:rsid w:val="00D32F6E"/>
    <w:rsid w:val="00D37D92"/>
    <w:rsid w:val="00D41DD7"/>
    <w:rsid w:val="00D4301F"/>
    <w:rsid w:val="00D43528"/>
    <w:rsid w:val="00D45A5B"/>
    <w:rsid w:val="00D46410"/>
    <w:rsid w:val="00D47819"/>
    <w:rsid w:val="00D47F91"/>
    <w:rsid w:val="00D50159"/>
    <w:rsid w:val="00D50FE8"/>
    <w:rsid w:val="00D57B5D"/>
    <w:rsid w:val="00D66815"/>
    <w:rsid w:val="00D7576F"/>
    <w:rsid w:val="00D87CDC"/>
    <w:rsid w:val="00D90860"/>
    <w:rsid w:val="00D94FC2"/>
    <w:rsid w:val="00DB40C0"/>
    <w:rsid w:val="00DB6796"/>
    <w:rsid w:val="00DC4032"/>
    <w:rsid w:val="00DD0BE2"/>
    <w:rsid w:val="00DD1992"/>
    <w:rsid w:val="00DD3C6C"/>
    <w:rsid w:val="00DD4550"/>
    <w:rsid w:val="00DD79EA"/>
    <w:rsid w:val="00E130A5"/>
    <w:rsid w:val="00E16B26"/>
    <w:rsid w:val="00E245C7"/>
    <w:rsid w:val="00E27D1A"/>
    <w:rsid w:val="00E355C1"/>
    <w:rsid w:val="00E513A5"/>
    <w:rsid w:val="00E6679D"/>
    <w:rsid w:val="00E70293"/>
    <w:rsid w:val="00E80292"/>
    <w:rsid w:val="00E83D11"/>
    <w:rsid w:val="00E8647A"/>
    <w:rsid w:val="00E9112E"/>
    <w:rsid w:val="00E92337"/>
    <w:rsid w:val="00EB0E1B"/>
    <w:rsid w:val="00EB293E"/>
    <w:rsid w:val="00EB571B"/>
    <w:rsid w:val="00EC0320"/>
    <w:rsid w:val="00EC4BCC"/>
    <w:rsid w:val="00EC4D72"/>
    <w:rsid w:val="00ED3515"/>
    <w:rsid w:val="00EE2CE2"/>
    <w:rsid w:val="00EF6202"/>
    <w:rsid w:val="00EF6619"/>
    <w:rsid w:val="00F03980"/>
    <w:rsid w:val="00F03E2F"/>
    <w:rsid w:val="00F046B3"/>
    <w:rsid w:val="00F10B30"/>
    <w:rsid w:val="00F12DE3"/>
    <w:rsid w:val="00F13897"/>
    <w:rsid w:val="00F15668"/>
    <w:rsid w:val="00F17B5D"/>
    <w:rsid w:val="00F23896"/>
    <w:rsid w:val="00F32914"/>
    <w:rsid w:val="00F33D0E"/>
    <w:rsid w:val="00F37DFA"/>
    <w:rsid w:val="00F406EE"/>
    <w:rsid w:val="00F419B5"/>
    <w:rsid w:val="00F43E3D"/>
    <w:rsid w:val="00F52D2B"/>
    <w:rsid w:val="00F55C0D"/>
    <w:rsid w:val="00F61506"/>
    <w:rsid w:val="00F67F51"/>
    <w:rsid w:val="00F8408C"/>
    <w:rsid w:val="00F90CBB"/>
    <w:rsid w:val="00FA5D3C"/>
    <w:rsid w:val="00FB18D9"/>
    <w:rsid w:val="00FB5C72"/>
    <w:rsid w:val="00FB7472"/>
    <w:rsid w:val="00FC030E"/>
    <w:rsid w:val="00FC2BEF"/>
    <w:rsid w:val="00FC2FA7"/>
    <w:rsid w:val="00FC3E2A"/>
    <w:rsid w:val="00FE33C5"/>
    <w:rsid w:val="00FE62F4"/>
    <w:rsid w:val="00FF1DDD"/>
    <w:rsid w:val="00FF490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fillcolor="white">
      <v:fill color="white"/>
      <o:extrusion v:ext="view" color="aqua" on="t"/>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2732"/>
    <w:rPr>
      <w:sz w:val="24"/>
      <w:szCs w:val="24"/>
      <w:lang w:val="en-US" w:eastAsia="en-US"/>
    </w:rPr>
  </w:style>
  <w:style w:type="paragraph" w:styleId="Heading1">
    <w:name w:val="heading 1"/>
    <w:basedOn w:val="Normal"/>
    <w:next w:val="Normal"/>
    <w:link w:val="Heading1Char"/>
    <w:qFormat/>
    <w:rsid w:val="002F1E3D"/>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9002C6"/>
    <w:pPr>
      <w:keepNext/>
      <w:jc w:val="center"/>
      <w:outlineLvl w:val="1"/>
    </w:pPr>
    <w:rPr>
      <w:rFonts w:ascii="Arial" w:hAnsi="Arial"/>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64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B1202"/>
    <w:pPr>
      <w:tabs>
        <w:tab w:val="center" w:pos="4320"/>
        <w:tab w:val="right" w:pos="8640"/>
      </w:tabs>
    </w:pPr>
  </w:style>
  <w:style w:type="paragraph" w:styleId="Footer">
    <w:name w:val="footer"/>
    <w:basedOn w:val="Normal"/>
    <w:rsid w:val="00CB1202"/>
    <w:pPr>
      <w:tabs>
        <w:tab w:val="center" w:pos="4320"/>
        <w:tab w:val="right" w:pos="8640"/>
      </w:tabs>
    </w:pPr>
  </w:style>
  <w:style w:type="paragraph" w:styleId="BodyTextIndent2">
    <w:name w:val="Body Text Indent 2"/>
    <w:basedOn w:val="Normal"/>
    <w:rsid w:val="00A130F6"/>
    <w:pPr>
      <w:spacing w:line="360" w:lineRule="auto"/>
      <w:ind w:left="360"/>
      <w:jc w:val="both"/>
    </w:pPr>
    <w:rPr>
      <w:rFonts w:ascii="Trebuchet MS" w:hAnsi="Trebuchet MS"/>
      <w:bCs/>
      <w:i/>
      <w:iCs/>
      <w:sz w:val="22"/>
      <w:szCs w:val="22"/>
      <w:lang w:val="sv-SE"/>
    </w:rPr>
  </w:style>
  <w:style w:type="character" w:styleId="PageNumber">
    <w:name w:val="page number"/>
    <w:basedOn w:val="DefaultParagraphFont"/>
    <w:rsid w:val="00E9112E"/>
  </w:style>
  <w:style w:type="paragraph" w:styleId="BodyText3">
    <w:name w:val="Body Text 3"/>
    <w:basedOn w:val="Normal"/>
    <w:link w:val="BodyText3Char"/>
    <w:rsid w:val="001D51E1"/>
    <w:pPr>
      <w:spacing w:after="120"/>
    </w:pPr>
    <w:rPr>
      <w:sz w:val="16"/>
      <w:szCs w:val="16"/>
    </w:rPr>
  </w:style>
  <w:style w:type="character" w:customStyle="1" w:styleId="BodyText3Char">
    <w:name w:val="Body Text 3 Char"/>
    <w:basedOn w:val="DefaultParagraphFont"/>
    <w:link w:val="BodyText3"/>
    <w:rsid w:val="001D51E1"/>
    <w:rPr>
      <w:sz w:val="16"/>
      <w:szCs w:val="16"/>
    </w:rPr>
  </w:style>
  <w:style w:type="paragraph" w:styleId="BodyTextIndent">
    <w:name w:val="Body Text Indent"/>
    <w:basedOn w:val="Normal"/>
    <w:link w:val="BodyTextIndentChar"/>
    <w:rsid w:val="001D51E1"/>
    <w:pPr>
      <w:spacing w:after="120"/>
      <w:ind w:left="283"/>
    </w:pPr>
  </w:style>
  <w:style w:type="character" w:customStyle="1" w:styleId="BodyTextIndentChar">
    <w:name w:val="Body Text Indent Char"/>
    <w:basedOn w:val="DefaultParagraphFont"/>
    <w:link w:val="BodyTextIndent"/>
    <w:rsid w:val="001D51E1"/>
    <w:rPr>
      <w:sz w:val="24"/>
      <w:szCs w:val="24"/>
    </w:rPr>
  </w:style>
  <w:style w:type="character" w:customStyle="1" w:styleId="Heading1Char">
    <w:name w:val="Heading 1 Char"/>
    <w:basedOn w:val="DefaultParagraphFont"/>
    <w:link w:val="Heading1"/>
    <w:rsid w:val="002F1E3D"/>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3E0064"/>
    <w:rPr>
      <w:rFonts w:ascii="Tahoma" w:hAnsi="Tahoma" w:cs="Tahoma"/>
      <w:sz w:val="16"/>
      <w:szCs w:val="16"/>
    </w:rPr>
  </w:style>
  <w:style w:type="character" w:customStyle="1" w:styleId="BalloonTextChar">
    <w:name w:val="Balloon Text Char"/>
    <w:basedOn w:val="DefaultParagraphFont"/>
    <w:link w:val="BalloonText"/>
    <w:rsid w:val="003E0064"/>
    <w:rPr>
      <w:rFonts w:ascii="Tahoma" w:hAnsi="Tahoma" w:cs="Tahoma"/>
      <w:sz w:val="16"/>
      <w:szCs w:val="16"/>
      <w:lang w:val="en-US" w:eastAsia="en-US"/>
    </w:rPr>
  </w:style>
  <w:style w:type="paragraph" w:customStyle="1" w:styleId="xl43">
    <w:name w:val="xl43"/>
    <w:basedOn w:val="Normal"/>
    <w:rsid w:val="00A42312"/>
    <w:pPr>
      <w:pBdr>
        <w:right w:val="single" w:sz="4" w:space="0" w:color="auto"/>
      </w:pBdr>
      <w:spacing w:before="100" w:beforeAutospacing="1" w:after="100" w:afterAutospacing="1"/>
      <w:jc w:val="both"/>
      <w:textAlignment w:val="top"/>
    </w:pPr>
    <w:rPr>
      <w:rFonts w:ascii="Century Gothic" w:hAnsi="Century Gothic"/>
    </w:rPr>
  </w:style>
  <w:style w:type="paragraph" w:styleId="ListParagraph">
    <w:name w:val="List Paragraph"/>
    <w:basedOn w:val="Normal"/>
    <w:uiPriority w:val="34"/>
    <w:qFormat/>
    <w:rsid w:val="000F15DA"/>
    <w:pPr>
      <w:ind w:left="720"/>
      <w:contextualSpacing/>
    </w:pPr>
  </w:style>
</w:styles>
</file>

<file path=word/webSettings.xml><?xml version="1.0" encoding="utf-8"?>
<w:webSettings xmlns:r="http://schemas.openxmlformats.org/officeDocument/2006/relationships" xmlns:w="http://schemas.openxmlformats.org/wordprocessingml/2006/main">
  <w:divs>
    <w:div w:id="121116469">
      <w:bodyDiv w:val="1"/>
      <w:marLeft w:val="0"/>
      <w:marRight w:val="0"/>
      <w:marTop w:val="0"/>
      <w:marBottom w:val="0"/>
      <w:divBdr>
        <w:top w:val="none" w:sz="0" w:space="0" w:color="auto"/>
        <w:left w:val="none" w:sz="0" w:space="0" w:color="auto"/>
        <w:bottom w:val="none" w:sz="0" w:space="0" w:color="auto"/>
        <w:right w:val="none" w:sz="0" w:space="0" w:color="auto"/>
      </w:divBdr>
    </w:div>
    <w:div w:id="129635592">
      <w:bodyDiv w:val="1"/>
      <w:marLeft w:val="0"/>
      <w:marRight w:val="0"/>
      <w:marTop w:val="0"/>
      <w:marBottom w:val="0"/>
      <w:divBdr>
        <w:top w:val="none" w:sz="0" w:space="0" w:color="auto"/>
        <w:left w:val="none" w:sz="0" w:space="0" w:color="auto"/>
        <w:bottom w:val="none" w:sz="0" w:space="0" w:color="auto"/>
        <w:right w:val="none" w:sz="0" w:space="0" w:color="auto"/>
      </w:divBdr>
    </w:div>
    <w:div w:id="214004273">
      <w:bodyDiv w:val="1"/>
      <w:marLeft w:val="0"/>
      <w:marRight w:val="0"/>
      <w:marTop w:val="0"/>
      <w:marBottom w:val="0"/>
      <w:divBdr>
        <w:top w:val="none" w:sz="0" w:space="0" w:color="auto"/>
        <w:left w:val="none" w:sz="0" w:space="0" w:color="auto"/>
        <w:bottom w:val="none" w:sz="0" w:space="0" w:color="auto"/>
        <w:right w:val="none" w:sz="0" w:space="0" w:color="auto"/>
      </w:divBdr>
    </w:div>
    <w:div w:id="226840117">
      <w:bodyDiv w:val="1"/>
      <w:marLeft w:val="0"/>
      <w:marRight w:val="0"/>
      <w:marTop w:val="0"/>
      <w:marBottom w:val="0"/>
      <w:divBdr>
        <w:top w:val="none" w:sz="0" w:space="0" w:color="auto"/>
        <w:left w:val="none" w:sz="0" w:space="0" w:color="auto"/>
        <w:bottom w:val="none" w:sz="0" w:space="0" w:color="auto"/>
        <w:right w:val="none" w:sz="0" w:space="0" w:color="auto"/>
      </w:divBdr>
    </w:div>
    <w:div w:id="321857660">
      <w:bodyDiv w:val="1"/>
      <w:marLeft w:val="0"/>
      <w:marRight w:val="0"/>
      <w:marTop w:val="0"/>
      <w:marBottom w:val="0"/>
      <w:divBdr>
        <w:top w:val="none" w:sz="0" w:space="0" w:color="auto"/>
        <w:left w:val="none" w:sz="0" w:space="0" w:color="auto"/>
        <w:bottom w:val="none" w:sz="0" w:space="0" w:color="auto"/>
        <w:right w:val="none" w:sz="0" w:space="0" w:color="auto"/>
      </w:divBdr>
    </w:div>
    <w:div w:id="425274020">
      <w:bodyDiv w:val="1"/>
      <w:marLeft w:val="0"/>
      <w:marRight w:val="0"/>
      <w:marTop w:val="0"/>
      <w:marBottom w:val="0"/>
      <w:divBdr>
        <w:top w:val="none" w:sz="0" w:space="0" w:color="auto"/>
        <w:left w:val="none" w:sz="0" w:space="0" w:color="auto"/>
        <w:bottom w:val="none" w:sz="0" w:space="0" w:color="auto"/>
        <w:right w:val="none" w:sz="0" w:space="0" w:color="auto"/>
      </w:divBdr>
    </w:div>
    <w:div w:id="461267190">
      <w:bodyDiv w:val="1"/>
      <w:marLeft w:val="0"/>
      <w:marRight w:val="0"/>
      <w:marTop w:val="0"/>
      <w:marBottom w:val="0"/>
      <w:divBdr>
        <w:top w:val="none" w:sz="0" w:space="0" w:color="auto"/>
        <w:left w:val="none" w:sz="0" w:space="0" w:color="auto"/>
        <w:bottom w:val="none" w:sz="0" w:space="0" w:color="auto"/>
        <w:right w:val="none" w:sz="0" w:space="0" w:color="auto"/>
      </w:divBdr>
    </w:div>
    <w:div w:id="468865547">
      <w:bodyDiv w:val="1"/>
      <w:marLeft w:val="0"/>
      <w:marRight w:val="0"/>
      <w:marTop w:val="0"/>
      <w:marBottom w:val="0"/>
      <w:divBdr>
        <w:top w:val="none" w:sz="0" w:space="0" w:color="auto"/>
        <w:left w:val="none" w:sz="0" w:space="0" w:color="auto"/>
        <w:bottom w:val="none" w:sz="0" w:space="0" w:color="auto"/>
        <w:right w:val="none" w:sz="0" w:space="0" w:color="auto"/>
      </w:divBdr>
    </w:div>
    <w:div w:id="565453069">
      <w:bodyDiv w:val="1"/>
      <w:marLeft w:val="0"/>
      <w:marRight w:val="0"/>
      <w:marTop w:val="0"/>
      <w:marBottom w:val="0"/>
      <w:divBdr>
        <w:top w:val="none" w:sz="0" w:space="0" w:color="auto"/>
        <w:left w:val="none" w:sz="0" w:space="0" w:color="auto"/>
        <w:bottom w:val="none" w:sz="0" w:space="0" w:color="auto"/>
        <w:right w:val="none" w:sz="0" w:space="0" w:color="auto"/>
      </w:divBdr>
    </w:div>
    <w:div w:id="690571247">
      <w:bodyDiv w:val="1"/>
      <w:marLeft w:val="0"/>
      <w:marRight w:val="0"/>
      <w:marTop w:val="0"/>
      <w:marBottom w:val="0"/>
      <w:divBdr>
        <w:top w:val="none" w:sz="0" w:space="0" w:color="auto"/>
        <w:left w:val="none" w:sz="0" w:space="0" w:color="auto"/>
        <w:bottom w:val="none" w:sz="0" w:space="0" w:color="auto"/>
        <w:right w:val="none" w:sz="0" w:space="0" w:color="auto"/>
      </w:divBdr>
    </w:div>
    <w:div w:id="703603414">
      <w:bodyDiv w:val="1"/>
      <w:marLeft w:val="0"/>
      <w:marRight w:val="0"/>
      <w:marTop w:val="0"/>
      <w:marBottom w:val="0"/>
      <w:divBdr>
        <w:top w:val="none" w:sz="0" w:space="0" w:color="auto"/>
        <w:left w:val="none" w:sz="0" w:space="0" w:color="auto"/>
        <w:bottom w:val="none" w:sz="0" w:space="0" w:color="auto"/>
        <w:right w:val="none" w:sz="0" w:space="0" w:color="auto"/>
      </w:divBdr>
    </w:div>
    <w:div w:id="776608345">
      <w:bodyDiv w:val="1"/>
      <w:marLeft w:val="0"/>
      <w:marRight w:val="0"/>
      <w:marTop w:val="0"/>
      <w:marBottom w:val="0"/>
      <w:divBdr>
        <w:top w:val="none" w:sz="0" w:space="0" w:color="auto"/>
        <w:left w:val="none" w:sz="0" w:space="0" w:color="auto"/>
        <w:bottom w:val="none" w:sz="0" w:space="0" w:color="auto"/>
        <w:right w:val="none" w:sz="0" w:space="0" w:color="auto"/>
      </w:divBdr>
      <w:divsChild>
        <w:div w:id="1563709980">
          <w:marLeft w:val="0"/>
          <w:marRight w:val="0"/>
          <w:marTop w:val="0"/>
          <w:marBottom w:val="0"/>
          <w:divBdr>
            <w:top w:val="none" w:sz="0" w:space="0" w:color="auto"/>
            <w:left w:val="none" w:sz="0" w:space="0" w:color="auto"/>
            <w:bottom w:val="none" w:sz="0" w:space="0" w:color="auto"/>
            <w:right w:val="none" w:sz="0" w:space="0" w:color="auto"/>
          </w:divBdr>
          <w:divsChild>
            <w:div w:id="153420857">
              <w:marLeft w:val="0"/>
              <w:marRight w:val="0"/>
              <w:marTop w:val="0"/>
              <w:marBottom w:val="0"/>
              <w:divBdr>
                <w:top w:val="none" w:sz="0" w:space="0" w:color="auto"/>
                <w:left w:val="none" w:sz="0" w:space="0" w:color="auto"/>
                <w:bottom w:val="none" w:sz="0" w:space="0" w:color="auto"/>
                <w:right w:val="none" w:sz="0" w:space="0" w:color="auto"/>
              </w:divBdr>
            </w:div>
            <w:div w:id="178741212">
              <w:marLeft w:val="0"/>
              <w:marRight w:val="0"/>
              <w:marTop w:val="0"/>
              <w:marBottom w:val="0"/>
              <w:divBdr>
                <w:top w:val="none" w:sz="0" w:space="0" w:color="auto"/>
                <w:left w:val="none" w:sz="0" w:space="0" w:color="auto"/>
                <w:bottom w:val="none" w:sz="0" w:space="0" w:color="auto"/>
                <w:right w:val="none" w:sz="0" w:space="0" w:color="auto"/>
              </w:divBdr>
            </w:div>
            <w:div w:id="295840565">
              <w:marLeft w:val="0"/>
              <w:marRight w:val="0"/>
              <w:marTop w:val="0"/>
              <w:marBottom w:val="0"/>
              <w:divBdr>
                <w:top w:val="none" w:sz="0" w:space="0" w:color="auto"/>
                <w:left w:val="none" w:sz="0" w:space="0" w:color="auto"/>
                <w:bottom w:val="none" w:sz="0" w:space="0" w:color="auto"/>
                <w:right w:val="none" w:sz="0" w:space="0" w:color="auto"/>
              </w:divBdr>
            </w:div>
            <w:div w:id="433864304">
              <w:marLeft w:val="0"/>
              <w:marRight w:val="0"/>
              <w:marTop w:val="0"/>
              <w:marBottom w:val="0"/>
              <w:divBdr>
                <w:top w:val="none" w:sz="0" w:space="0" w:color="auto"/>
                <w:left w:val="none" w:sz="0" w:space="0" w:color="auto"/>
                <w:bottom w:val="none" w:sz="0" w:space="0" w:color="auto"/>
                <w:right w:val="none" w:sz="0" w:space="0" w:color="auto"/>
              </w:divBdr>
            </w:div>
            <w:div w:id="473059524">
              <w:marLeft w:val="0"/>
              <w:marRight w:val="0"/>
              <w:marTop w:val="0"/>
              <w:marBottom w:val="0"/>
              <w:divBdr>
                <w:top w:val="none" w:sz="0" w:space="0" w:color="auto"/>
                <w:left w:val="none" w:sz="0" w:space="0" w:color="auto"/>
                <w:bottom w:val="none" w:sz="0" w:space="0" w:color="auto"/>
                <w:right w:val="none" w:sz="0" w:space="0" w:color="auto"/>
              </w:divBdr>
            </w:div>
            <w:div w:id="1559171074">
              <w:marLeft w:val="0"/>
              <w:marRight w:val="0"/>
              <w:marTop w:val="0"/>
              <w:marBottom w:val="0"/>
              <w:divBdr>
                <w:top w:val="none" w:sz="0" w:space="0" w:color="auto"/>
                <w:left w:val="none" w:sz="0" w:space="0" w:color="auto"/>
                <w:bottom w:val="none" w:sz="0" w:space="0" w:color="auto"/>
                <w:right w:val="none" w:sz="0" w:space="0" w:color="auto"/>
              </w:divBdr>
            </w:div>
            <w:div w:id="1813328488">
              <w:marLeft w:val="0"/>
              <w:marRight w:val="0"/>
              <w:marTop w:val="0"/>
              <w:marBottom w:val="0"/>
              <w:divBdr>
                <w:top w:val="none" w:sz="0" w:space="0" w:color="auto"/>
                <w:left w:val="none" w:sz="0" w:space="0" w:color="auto"/>
                <w:bottom w:val="none" w:sz="0" w:space="0" w:color="auto"/>
                <w:right w:val="none" w:sz="0" w:space="0" w:color="auto"/>
              </w:divBdr>
            </w:div>
            <w:div w:id="1949119691">
              <w:marLeft w:val="0"/>
              <w:marRight w:val="0"/>
              <w:marTop w:val="0"/>
              <w:marBottom w:val="0"/>
              <w:divBdr>
                <w:top w:val="none" w:sz="0" w:space="0" w:color="auto"/>
                <w:left w:val="none" w:sz="0" w:space="0" w:color="auto"/>
                <w:bottom w:val="none" w:sz="0" w:space="0" w:color="auto"/>
                <w:right w:val="none" w:sz="0" w:space="0" w:color="auto"/>
              </w:divBdr>
            </w:div>
            <w:div w:id="1973289357">
              <w:marLeft w:val="0"/>
              <w:marRight w:val="0"/>
              <w:marTop w:val="0"/>
              <w:marBottom w:val="0"/>
              <w:divBdr>
                <w:top w:val="none" w:sz="0" w:space="0" w:color="auto"/>
                <w:left w:val="none" w:sz="0" w:space="0" w:color="auto"/>
                <w:bottom w:val="none" w:sz="0" w:space="0" w:color="auto"/>
                <w:right w:val="none" w:sz="0" w:space="0" w:color="auto"/>
              </w:divBdr>
            </w:div>
            <w:div w:id="2006742364">
              <w:marLeft w:val="0"/>
              <w:marRight w:val="0"/>
              <w:marTop w:val="0"/>
              <w:marBottom w:val="0"/>
              <w:divBdr>
                <w:top w:val="none" w:sz="0" w:space="0" w:color="auto"/>
                <w:left w:val="none" w:sz="0" w:space="0" w:color="auto"/>
                <w:bottom w:val="none" w:sz="0" w:space="0" w:color="auto"/>
                <w:right w:val="none" w:sz="0" w:space="0" w:color="auto"/>
              </w:divBdr>
            </w:div>
            <w:div w:id="204016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83693">
      <w:bodyDiv w:val="1"/>
      <w:marLeft w:val="0"/>
      <w:marRight w:val="0"/>
      <w:marTop w:val="0"/>
      <w:marBottom w:val="0"/>
      <w:divBdr>
        <w:top w:val="none" w:sz="0" w:space="0" w:color="auto"/>
        <w:left w:val="none" w:sz="0" w:space="0" w:color="auto"/>
        <w:bottom w:val="none" w:sz="0" w:space="0" w:color="auto"/>
        <w:right w:val="none" w:sz="0" w:space="0" w:color="auto"/>
      </w:divBdr>
    </w:div>
    <w:div w:id="812529267">
      <w:bodyDiv w:val="1"/>
      <w:marLeft w:val="0"/>
      <w:marRight w:val="0"/>
      <w:marTop w:val="0"/>
      <w:marBottom w:val="0"/>
      <w:divBdr>
        <w:top w:val="none" w:sz="0" w:space="0" w:color="auto"/>
        <w:left w:val="none" w:sz="0" w:space="0" w:color="auto"/>
        <w:bottom w:val="none" w:sz="0" w:space="0" w:color="auto"/>
        <w:right w:val="none" w:sz="0" w:space="0" w:color="auto"/>
      </w:divBdr>
    </w:div>
    <w:div w:id="957447744">
      <w:bodyDiv w:val="1"/>
      <w:marLeft w:val="0"/>
      <w:marRight w:val="0"/>
      <w:marTop w:val="0"/>
      <w:marBottom w:val="0"/>
      <w:divBdr>
        <w:top w:val="none" w:sz="0" w:space="0" w:color="auto"/>
        <w:left w:val="none" w:sz="0" w:space="0" w:color="auto"/>
        <w:bottom w:val="none" w:sz="0" w:space="0" w:color="auto"/>
        <w:right w:val="none" w:sz="0" w:space="0" w:color="auto"/>
      </w:divBdr>
    </w:div>
    <w:div w:id="960301559">
      <w:bodyDiv w:val="1"/>
      <w:marLeft w:val="0"/>
      <w:marRight w:val="0"/>
      <w:marTop w:val="0"/>
      <w:marBottom w:val="0"/>
      <w:divBdr>
        <w:top w:val="none" w:sz="0" w:space="0" w:color="auto"/>
        <w:left w:val="none" w:sz="0" w:space="0" w:color="auto"/>
        <w:bottom w:val="none" w:sz="0" w:space="0" w:color="auto"/>
        <w:right w:val="none" w:sz="0" w:space="0" w:color="auto"/>
      </w:divBdr>
    </w:div>
    <w:div w:id="1101531753">
      <w:bodyDiv w:val="1"/>
      <w:marLeft w:val="0"/>
      <w:marRight w:val="0"/>
      <w:marTop w:val="0"/>
      <w:marBottom w:val="0"/>
      <w:divBdr>
        <w:top w:val="none" w:sz="0" w:space="0" w:color="auto"/>
        <w:left w:val="none" w:sz="0" w:space="0" w:color="auto"/>
        <w:bottom w:val="none" w:sz="0" w:space="0" w:color="auto"/>
        <w:right w:val="none" w:sz="0" w:space="0" w:color="auto"/>
      </w:divBdr>
    </w:div>
    <w:div w:id="1140922207">
      <w:bodyDiv w:val="1"/>
      <w:marLeft w:val="0"/>
      <w:marRight w:val="0"/>
      <w:marTop w:val="0"/>
      <w:marBottom w:val="0"/>
      <w:divBdr>
        <w:top w:val="none" w:sz="0" w:space="0" w:color="auto"/>
        <w:left w:val="none" w:sz="0" w:space="0" w:color="auto"/>
        <w:bottom w:val="none" w:sz="0" w:space="0" w:color="auto"/>
        <w:right w:val="none" w:sz="0" w:space="0" w:color="auto"/>
      </w:divBdr>
    </w:div>
    <w:div w:id="1149831678">
      <w:bodyDiv w:val="1"/>
      <w:marLeft w:val="0"/>
      <w:marRight w:val="0"/>
      <w:marTop w:val="0"/>
      <w:marBottom w:val="0"/>
      <w:divBdr>
        <w:top w:val="none" w:sz="0" w:space="0" w:color="auto"/>
        <w:left w:val="none" w:sz="0" w:space="0" w:color="auto"/>
        <w:bottom w:val="none" w:sz="0" w:space="0" w:color="auto"/>
        <w:right w:val="none" w:sz="0" w:space="0" w:color="auto"/>
      </w:divBdr>
    </w:div>
    <w:div w:id="1159882263">
      <w:bodyDiv w:val="1"/>
      <w:marLeft w:val="0"/>
      <w:marRight w:val="0"/>
      <w:marTop w:val="0"/>
      <w:marBottom w:val="0"/>
      <w:divBdr>
        <w:top w:val="none" w:sz="0" w:space="0" w:color="auto"/>
        <w:left w:val="none" w:sz="0" w:space="0" w:color="auto"/>
        <w:bottom w:val="none" w:sz="0" w:space="0" w:color="auto"/>
        <w:right w:val="none" w:sz="0" w:space="0" w:color="auto"/>
      </w:divBdr>
    </w:div>
    <w:div w:id="1190297253">
      <w:bodyDiv w:val="1"/>
      <w:marLeft w:val="0"/>
      <w:marRight w:val="0"/>
      <w:marTop w:val="0"/>
      <w:marBottom w:val="0"/>
      <w:divBdr>
        <w:top w:val="none" w:sz="0" w:space="0" w:color="auto"/>
        <w:left w:val="none" w:sz="0" w:space="0" w:color="auto"/>
        <w:bottom w:val="none" w:sz="0" w:space="0" w:color="auto"/>
        <w:right w:val="none" w:sz="0" w:space="0" w:color="auto"/>
      </w:divBdr>
    </w:div>
    <w:div w:id="1201556580">
      <w:bodyDiv w:val="1"/>
      <w:marLeft w:val="0"/>
      <w:marRight w:val="0"/>
      <w:marTop w:val="0"/>
      <w:marBottom w:val="0"/>
      <w:divBdr>
        <w:top w:val="none" w:sz="0" w:space="0" w:color="auto"/>
        <w:left w:val="none" w:sz="0" w:space="0" w:color="auto"/>
        <w:bottom w:val="none" w:sz="0" w:space="0" w:color="auto"/>
        <w:right w:val="none" w:sz="0" w:space="0" w:color="auto"/>
      </w:divBdr>
    </w:div>
    <w:div w:id="1217353652">
      <w:bodyDiv w:val="1"/>
      <w:marLeft w:val="0"/>
      <w:marRight w:val="0"/>
      <w:marTop w:val="0"/>
      <w:marBottom w:val="0"/>
      <w:divBdr>
        <w:top w:val="none" w:sz="0" w:space="0" w:color="auto"/>
        <w:left w:val="none" w:sz="0" w:space="0" w:color="auto"/>
        <w:bottom w:val="none" w:sz="0" w:space="0" w:color="auto"/>
        <w:right w:val="none" w:sz="0" w:space="0" w:color="auto"/>
      </w:divBdr>
    </w:div>
    <w:div w:id="1316643547">
      <w:bodyDiv w:val="1"/>
      <w:marLeft w:val="0"/>
      <w:marRight w:val="0"/>
      <w:marTop w:val="0"/>
      <w:marBottom w:val="0"/>
      <w:divBdr>
        <w:top w:val="none" w:sz="0" w:space="0" w:color="auto"/>
        <w:left w:val="none" w:sz="0" w:space="0" w:color="auto"/>
        <w:bottom w:val="none" w:sz="0" w:space="0" w:color="auto"/>
        <w:right w:val="none" w:sz="0" w:space="0" w:color="auto"/>
      </w:divBdr>
    </w:div>
    <w:div w:id="1323007554">
      <w:bodyDiv w:val="1"/>
      <w:marLeft w:val="0"/>
      <w:marRight w:val="0"/>
      <w:marTop w:val="0"/>
      <w:marBottom w:val="0"/>
      <w:divBdr>
        <w:top w:val="none" w:sz="0" w:space="0" w:color="auto"/>
        <w:left w:val="none" w:sz="0" w:space="0" w:color="auto"/>
        <w:bottom w:val="none" w:sz="0" w:space="0" w:color="auto"/>
        <w:right w:val="none" w:sz="0" w:space="0" w:color="auto"/>
      </w:divBdr>
      <w:divsChild>
        <w:div w:id="880243529">
          <w:marLeft w:val="0"/>
          <w:marRight w:val="0"/>
          <w:marTop w:val="0"/>
          <w:marBottom w:val="0"/>
          <w:divBdr>
            <w:top w:val="none" w:sz="0" w:space="0" w:color="auto"/>
            <w:left w:val="none" w:sz="0" w:space="0" w:color="auto"/>
            <w:bottom w:val="none" w:sz="0" w:space="0" w:color="auto"/>
            <w:right w:val="none" w:sz="0" w:space="0" w:color="auto"/>
          </w:divBdr>
        </w:div>
      </w:divsChild>
    </w:div>
    <w:div w:id="1355108579">
      <w:bodyDiv w:val="1"/>
      <w:marLeft w:val="0"/>
      <w:marRight w:val="0"/>
      <w:marTop w:val="0"/>
      <w:marBottom w:val="0"/>
      <w:divBdr>
        <w:top w:val="none" w:sz="0" w:space="0" w:color="auto"/>
        <w:left w:val="none" w:sz="0" w:space="0" w:color="auto"/>
        <w:bottom w:val="none" w:sz="0" w:space="0" w:color="auto"/>
        <w:right w:val="none" w:sz="0" w:space="0" w:color="auto"/>
      </w:divBdr>
    </w:div>
    <w:div w:id="1438405040">
      <w:bodyDiv w:val="1"/>
      <w:marLeft w:val="0"/>
      <w:marRight w:val="0"/>
      <w:marTop w:val="0"/>
      <w:marBottom w:val="0"/>
      <w:divBdr>
        <w:top w:val="none" w:sz="0" w:space="0" w:color="auto"/>
        <w:left w:val="none" w:sz="0" w:space="0" w:color="auto"/>
        <w:bottom w:val="none" w:sz="0" w:space="0" w:color="auto"/>
        <w:right w:val="none" w:sz="0" w:space="0" w:color="auto"/>
      </w:divBdr>
    </w:div>
    <w:div w:id="1563448282">
      <w:bodyDiv w:val="1"/>
      <w:marLeft w:val="0"/>
      <w:marRight w:val="0"/>
      <w:marTop w:val="0"/>
      <w:marBottom w:val="0"/>
      <w:divBdr>
        <w:top w:val="none" w:sz="0" w:space="0" w:color="auto"/>
        <w:left w:val="none" w:sz="0" w:space="0" w:color="auto"/>
        <w:bottom w:val="none" w:sz="0" w:space="0" w:color="auto"/>
        <w:right w:val="none" w:sz="0" w:space="0" w:color="auto"/>
      </w:divBdr>
    </w:div>
    <w:div w:id="1648316247">
      <w:bodyDiv w:val="1"/>
      <w:marLeft w:val="0"/>
      <w:marRight w:val="0"/>
      <w:marTop w:val="0"/>
      <w:marBottom w:val="0"/>
      <w:divBdr>
        <w:top w:val="none" w:sz="0" w:space="0" w:color="auto"/>
        <w:left w:val="none" w:sz="0" w:space="0" w:color="auto"/>
        <w:bottom w:val="none" w:sz="0" w:space="0" w:color="auto"/>
        <w:right w:val="none" w:sz="0" w:space="0" w:color="auto"/>
      </w:divBdr>
    </w:div>
    <w:div w:id="1651900911">
      <w:bodyDiv w:val="1"/>
      <w:marLeft w:val="0"/>
      <w:marRight w:val="0"/>
      <w:marTop w:val="0"/>
      <w:marBottom w:val="0"/>
      <w:divBdr>
        <w:top w:val="none" w:sz="0" w:space="0" w:color="auto"/>
        <w:left w:val="none" w:sz="0" w:space="0" w:color="auto"/>
        <w:bottom w:val="none" w:sz="0" w:space="0" w:color="auto"/>
        <w:right w:val="none" w:sz="0" w:space="0" w:color="auto"/>
      </w:divBdr>
    </w:div>
    <w:div w:id="1656495863">
      <w:bodyDiv w:val="1"/>
      <w:marLeft w:val="0"/>
      <w:marRight w:val="0"/>
      <w:marTop w:val="0"/>
      <w:marBottom w:val="0"/>
      <w:divBdr>
        <w:top w:val="none" w:sz="0" w:space="0" w:color="auto"/>
        <w:left w:val="none" w:sz="0" w:space="0" w:color="auto"/>
        <w:bottom w:val="none" w:sz="0" w:space="0" w:color="auto"/>
        <w:right w:val="none" w:sz="0" w:space="0" w:color="auto"/>
      </w:divBdr>
    </w:div>
    <w:div w:id="1696610156">
      <w:bodyDiv w:val="1"/>
      <w:marLeft w:val="0"/>
      <w:marRight w:val="0"/>
      <w:marTop w:val="0"/>
      <w:marBottom w:val="0"/>
      <w:divBdr>
        <w:top w:val="none" w:sz="0" w:space="0" w:color="auto"/>
        <w:left w:val="none" w:sz="0" w:space="0" w:color="auto"/>
        <w:bottom w:val="none" w:sz="0" w:space="0" w:color="auto"/>
        <w:right w:val="none" w:sz="0" w:space="0" w:color="auto"/>
      </w:divBdr>
      <w:divsChild>
        <w:div w:id="2027713807">
          <w:marLeft w:val="0"/>
          <w:marRight w:val="0"/>
          <w:marTop w:val="0"/>
          <w:marBottom w:val="0"/>
          <w:divBdr>
            <w:top w:val="none" w:sz="0" w:space="0" w:color="auto"/>
            <w:left w:val="none" w:sz="0" w:space="0" w:color="auto"/>
            <w:bottom w:val="none" w:sz="0" w:space="0" w:color="auto"/>
            <w:right w:val="none" w:sz="0" w:space="0" w:color="auto"/>
          </w:divBdr>
        </w:div>
      </w:divsChild>
    </w:div>
    <w:div w:id="1749576680">
      <w:bodyDiv w:val="1"/>
      <w:marLeft w:val="0"/>
      <w:marRight w:val="0"/>
      <w:marTop w:val="0"/>
      <w:marBottom w:val="0"/>
      <w:divBdr>
        <w:top w:val="none" w:sz="0" w:space="0" w:color="auto"/>
        <w:left w:val="none" w:sz="0" w:space="0" w:color="auto"/>
        <w:bottom w:val="none" w:sz="0" w:space="0" w:color="auto"/>
        <w:right w:val="none" w:sz="0" w:space="0" w:color="auto"/>
      </w:divBdr>
    </w:div>
    <w:div w:id="1862740997">
      <w:bodyDiv w:val="1"/>
      <w:marLeft w:val="0"/>
      <w:marRight w:val="0"/>
      <w:marTop w:val="0"/>
      <w:marBottom w:val="0"/>
      <w:divBdr>
        <w:top w:val="none" w:sz="0" w:space="0" w:color="auto"/>
        <w:left w:val="none" w:sz="0" w:space="0" w:color="auto"/>
        <w:bottom w:val="none" w:sz="0" w:space="0" w:color="auto"/>
        <w:right w:val="none" w:sz="0" w:space="0" w:color="auto"/>
      </w:divBdr>
    </w:div>
    <w:div w:id="1876119973">
      <w:bodyDiv w:val="1"/>
      <w:marLeft w:val="0"/>
      <w:marRight w:val="0"/>
      <w:marTop w:val="0"/>
      <w:marBottom w:val="0"/>
      <w:divBdr>
        <w:top w:val="none" w:sz="0" w:space="0" w:color="auto"/>
        <w:left w:val="none" w:sz="0" w:space="0" w:color="auto"/>
        <w:bottom w:val="none" w:sz="0" w:space="0" w:color="auto"/>
        <w:right w:val="none" w:sz="0" w:space="0" w:color="auto"/>
      </w:divBdr>
      <w:divsChild>
        <w:div w:id="1169902643">
          <w:marLeft w:val="0"/>
          <w:marRight w:val="0"/>
          <w:marTop w:val="0"/>
          <w:marBottom w:val="0"/>
          <w:divBdr>
            <w:top w:val="none" w:sz="0" w:space="0" w:color="auto"/>
            <w:left w:val="none" w:sz="0" w:space="0" w:color="auto"/>
            <w:bottom w:val="none" w:sz="0" w:space="0" w:color="auto"/>
            <w:right w:val="none" w:sz="0" w:space="0" w:color="auto"/>
          </w:divBdr>
        </w:div>
      </w:divsChild>
    </w:div>
    <w:div w:id="2003778389">
      <w:bodyDiv w:val="1"/>
      <w:marLeft w:val="0"/>
      <w:marRight w:val="0"/>
      <w:marTop w:val="0"/>
      <w:marBottom w:val="0"/>
      <w:divBdr>
        <w:top w:val="none" w:sz="0" w:space="0" w:color="auto"/>
        <w:left w:val="none" w:sz="0" w:space="0" w:color="auto"/>
        <w:bottom w:val="none" w:sz="0" w:space="0" w:color="auto"/>
        <w:right w:val="none" w:sz="0" w:space="0" w:color="auto"/>
      </w:divBdr>
    </w:div>
    <w:div w:id="2009557053">
      <w:bodyDiv w:val="1"/>
      <w:marLeft w:val="0"/>
      <w:marRight w:val="0"/>
      <w:marTop w:val="0"/>
      <w:marBottom w:val="0"/>
      <w:divBdr>
        <w:top w:val="none" w:sz="0" w:space="0" w:color="auto"/>
        <w:left w:val="none" w:sz="0" w:space="0" w:color="auto"/>
        <w:bottom w:val="none" w:sz="0" w:space="0" w:color="auto"/>
        <w:right w:val="none" w:sz="0" w:space="0" w:color="auto"/>
      </w:divBdr>
    </w:div>
    <w:div w:id="2075468947">
      <w:bodyDiv w:val="1"/>
      <w:marLeft w:val="0"/>
      <w:marRight w:val="0"/>
      <w:marTop w:val="0"/>
      <w:marBottom w:val="0"/>
      <w:divBdr>
        <w:top w:val="none" w:sz="0" w:space="0" w:color="auto"/>
        <w:left w:val="none" w:sz="0" w:space="0" w:color="auto"/>
        <w:bottom w:val="none" w:sz="0" w:space="0" w:color="auto"/>
        <w:right w:val="none" w:sz="0" w:space="0" w:color="auto"/>
      </w:divBdr>
    </w:div>
    <w:div w:id="2089812939">
      <w:bodyDiv w:val="1"/>
      <w:marLeft w:val="0"/>
      <w:marRight w:val="0"/>
      <w:marTop w:val="0"/>
      <w:marBottom w:val="0"/>
      <w:divBdr>
        <w:top w:val="none" w:sz="0" w:space="0" w:color="auto"/>
        <w:left w:val="none" w:sz="0" w:space="0" w:color="auto"/>
        <w:bottom w:val="none" w:sz="0" w:space="0" w:color="auto"/>
        <w:right w:val="none" w:sz="0" w:space="0" w:color="auto"/>
      </w:divBdr>
    </w:div>
    <w:div w:id="214499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E12CD-70CC-498A-9AC7-83C684A1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TotalTime>
  <Pages>41</Pages>
  <Words>9201</Words>
  <Characters>52451</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DAFTAR ISI</vt:lpstr>
    </vt:vector>
  </TitlesOfParts>
  <Company/>
  <LinksUpToDate>false</LinksUpToDate>
  <CharactersWithSpaces>61529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DAFTAR ISI</dc:title>
  <dc:creator>user</dc:creator>
  <cp:lastModifiedBy>TUBKPP</cp:lastModifiedBy>
  <cp:revision>60</cp:revision>
  <cp:lastPrinted>2013-02-04T04:40:00Z</cp:lastPrinted>
  <dcterms:created xsi:type="dcterms:W3CDTF">2011-03-17T05:29:00Z</dcterms:created>
  <dcterms:modified xsi:type="dcterms:W3CDTF">2017-01-19T02:57:00Z</dcterms:modified>
</cp:coreProperties>
</file>